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B205F4">
        <w:rPr>
          <w:sz w:val="28"/>
          <w:szCs w:val="28"/>
        </w:rPr>
        <w:t>2</w:t>
      </w:r>
      <w:r w:rsidR="00D35967">
        <w:rPr>
          <w:sz w:val="28"/>
          <w:szCs w:val="28"/>
        </w:rPr>
        <w:t>7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BE2850">
        <w:rPr>
          <w:sz w:val="28"/>
          <w:szCs w:val="28"/>
        </w:rPr>
        <w:t>7</w:t>
      </w:r>
      <w:r w:rsidR="003936BF">
        <w:rPr>
          <w:sz w:val="28"/>
          <w:szCs w:val="28"/>
        </w:rPr>
        <w:t>8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3936BF" w:rsidRPr="00132E69" w:rsidRDefault="003936BF" w:rsidP="003936BF">
      <w:pPr>
        <w:ind w:right="4285"/>
        <w:rPr>
          <w:b/>
          <w:sz w:val="28"/>
          <w:szCs w:val="28"/>
        </w:rPr>
      </w:pPr>
      <w:r w:rsidRPr="00132E69">
        <w:rPr>
          <w:b/>
          <w:sz w:val="28"/>
          <w:szCs w:val="28"/>
        </w:rPr>
        <w:t>Об утверждении положения об  отделе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</w:t>
      </w:r>
    </w:p>
    <w:p w:rsidR="003936BF" w:rsidRDefault="003936BF" w:rsidP="003936BF">
      <w:pPr>
        <w:rPr>
          <w:u w:val="single"/>
        </w:rPr>
      </w:pPr>
    </w:p>
    <w:p w:rsidR="00D251FD" w:rsidRDefault="003936BF" w:rsidP="00393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936BF" w:rsidRPr="00C14561" w:rsidRDefault="003936BF" w:rsidP="008C78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У</w:t>
      </w:r>
      <w:r w:rsidRPr="00C14561">
        <w:rPr>
          <w:sz w:val="28"/>
          <w:szCs w:val="28"/>
        </w:rPr>
        <w:t>става Романовского муниципального района Саратовской области</w:t>
      </w:r>
    </w:p>
    <w:p w:rsidR="003936BF" w:rsidRDefault="003936BF" w:rsidP="003936BF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3936BF" w:rsidRDefault="003936BF" w:rsidP="003936BF">
      <w:pPr>
        <w:ind w:right="283"/>
        <w:jc w:val="center"/>
        <w:rPr>
          <w:b/>
          <w:sz w:val="28"/>
        </w:rPr>
      </w:pPr>
    </w:p>
    <w:p w:rsidR="003936BF" w:rsidRDefault="003936BF" w:rsidP="003936BF">
      <w:pPr>
        <w:pStyle w:val="a9"/>
        <w:ind w:left="48" w:firstLine="744"/>
        <w:jc w:val="both"/>
        <w:rPr>
          <w:sz w:val="28"/>
          <w:szCs w:val="28"/>
        </w:rPr>
      </w:pPr>
      <w:r w:rsidRPr="00CA01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Утвердить Положение об отделе </w:t>
      </w:r>
      <w:r w:rsidRPr="00BC60F4">
        <w:rPr>
          <w:sz w:val="28"/>
          <w:szCs w:val="28"/>
        </w:rPr>
        <w:t xml:space="preserve"> </w:t>
      </w:r>
      <w:r w:rsidRPr="006E34F6">
        <w:rPr>
          <w:sz w:val="28"/>
          <w:szCs w:val="28"/>
        </w:rPr>
        <w:t>организационной, кадровой, контрольной работы, правового обеспечения, муниципальной службы и взаимодействия с территориями</w:t>
      </w:r>
      <w:r>
        <w:rPr>
          <w:sz w:val="28"/>
          <w:szCs w:val="28"/>
        </w:rPr>
        <w:t xml:space="preserve"> администрации Романовского муниципального района согласно приложению.</w:t>
      </w:r>
    </w:p>
    <w:p w:rsidR="003936BF" w:rsidRPr="00BC60F4" w:rsidRDefault="003936BF" w:rsidP="003936BF">
      <w:pPr>
        <w:pStyle w:val="a9"/>
        <w:ind w:left="48" w:firstLine="744"/>
        <w:jc w:val="both"/>
        <w:rPr>
          <w:sz w:val="28"/>
          <w:szCs w:val="28"/>
        </w:rPr>
      </w:pPr>
      <w:r w:rsidRPr="00BC60F4">
        <w:rPr>
          <w:sz w:val="28"/>
          <w:szCs w:val="28"/>
        </w:rPr>
        <w:t xml:space="preserve">2. Разместить настоящее постановление на официальном сайте администрации Романовского муниципального района Саратовской области </w:t>
      </w:r>
      <w:proofErr w:type="gramStart"/>
      <w:r w:rsidRPr="00BC60F4">
        <w:rPr>
          <w:sz w:val="28"/>
          <w:szCs w:val="28"/>
        </w:rPr>
        <w:t>в</w:t>
      </w:r>
      <w:proofErr w:type="gramEnd"/>
      <w:r w:rsidRPr="00BC60F4">
        <w:rPr>
          <w:sz w:val="28"/>
          <w:szCs w:val="28"/>
        </w:rPr>
        <w:t xml:space="preserve"> сети Интернет.</w:t>
      </w:r>
    </w:p>
    <w:p w:rsidR="003936BF" w:rsidRPr="001057B0" w:rsidRDefault="003936BF" w:rsidP="003936BF">
      <w:pPr>
        <w:autoSpaceDE w:val="0"/>
        <w:ind w:right="282" w:firstLine="851"/>
        <w:jc w:val="both"/>
        <w:rPr>
          <w:sz w:val="26"/>
          <w:szCs w:val="26"/>
        </w:rPr>
      </w:pPr>
      <w:r w:rsidRPr="00DE7246">
        <w:rPr>
          <w:sz w:val="28"/>
          <w:szCs w:val="28"/>
        </w:rPr>
        <w:br/>
      </w:r>
    </w:p>
    <w:p w:rsidR="003936BF" w:rsidRDefault="003936BF" w:rsidP="003936BF">
      <w:pPr>
        <w:ind w:right="282" w:firstLine="851"/>
        <w:jc w:val="both"/>
        <w:rPr>
          <w:color w:val="000000"/>
          <w:sz w:val="26"/>
          <w:szCs w:val="26"/>
        </w:rPr>
      </w:pPr>
    </w:p>
    <w:p w:rsidR="003936BF" w:rsidRDefault="003936BF" w:rsidP="003936BF">
      <w:pPr>
        <w:jc w:val="both"/>
        <w:rPr>
          <w:sz w:val="28"/>
          <w:szCs w:val="28"/>
        </w:rPr>
      </w:pPr>
    </w:p>
    <w:p w:rsidR="003936BF" w:rsidRPr="0073014A" w:rsidRDefault="003936BF" w:rsidP="003936BF">
      <w:pPr>
        <w:autoSpaceDE w:val="0"/>
        <w:ind w:right="283" w:firstLine="426"/>
        <w:jc w:val="both"/>
        <w:rPr>
          <w:b/>
          <w:sz w:val="28"/>
          <w:szCs w:val="28"/>
        </w:rPr>
      </w:pPr>
      <w:r w:rsidRPr="00BC60F4">
        <w:rPr>
          <w:sz w:val="28"/>
          <w:szCs w:val="28"/>
        </w:rPr>
        <w:br/>
      </w:r>
      <w:r>
        <w:rPr>
          <w:b/>
          <w:sz w:val="28"/>
          <w:szCs w:val="28"/>
        </w:rPr>
        <w:t>Г</w:t>
      </w:r>
      <w:r w:rsidRPr="0073014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73014A">
        <w:rPr>
          <w:b/>
          <w:sz w:val="28"/>
          <w:szCs w:val="28"/>
        </w:rPr>
        <w:t xml:space="preserve"> администрации</w:t>
      </w:r>
    </w:p>
    <w:p w:rsidR="003936BF" w:rsidRPr="008C7805" w:rsidRDefault="003936BF" w:rsidP="003936BF">
      <w:pPr>
        <w:ind w:left="-142" w:firstLine="142"/>
        <w:rPr>
          <w:b/>
          <w:sz w:val="28"/>
        </w:rPr>
      </w:pPr>
      <w:r>
        <w:rPr>
          <w:b/>
          <w:sz w:val="28"/>
        </w:rPr>
        <w:t>муниципального района                                                      А.И.Щербаков</w:t>
      </w: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Pr="008C7805" w:rsidRDefault="003936BF" w:rsidP="003936BF">
      <w:pPr>
        <w:ind w:left="-142" w:firstLine="142"/>
        <w:rPr>
          <w:b/>
          <w:sz w:val="28"/>
        </w:rPr>
      </w:pPr>
    </w:p>
    <w:p w:rsidR="003936BF" w:rsidRDefault="003936BF" w:rsidP="003936BF">
      <w:pPr>
        <w:ind w:left="-142" w:firstLine="142"/>
        <w:rPr>
          <w:b/>
          <w:sz w:val="28"/>
        </w:rPr>
      </w:pPr>
    </w:p>
    <w:p w:rsidR="003936BF" w:rsidRDefault="003936BF" w:rsidP="003936BF">
      <w:pPr>
        <w:ind w:left="-142" w:firstLine="142"/>
        <w:rPr>
          <w:b/>
          <w:sz w:val="28"/>
        </w:rPr>
      </w:pPr>
    </w:p>
    <w:p w:rsidR="003936BF" w:rsidRPr="00997F71" w:rsidRDefault="003936BF" w:rsidP="003936BF">
      <w:pPr>
        <w:ind w:left="-142" w:firstLine="142"/>
        <w:rPr>
          <w:b/>
          <w:sz w:val="28"/>
        </w:rPr>
      </w:pPr>
    </w:p>
    <w:p w:rsidR="003936BF" w:rsidRDefault="009B0C88" w:rsidP="003936BF">
      <w:pPr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5pt;margin-top:94pt;width:1.1pt;height:13.55pt;z-index:251660288;mso-wrap-distance-left:0;mso-wrap-distance-right:0;mso-position-horizontal-relative:page;mso-position-vertical-relative:page" stroked="f">
            <v:fill opacity="0" color2="black"/>
            <v:textbox style="mso-next-textbox:#_x0000_s1026" inset="0,0,0,0">
              <w:txbxContent>
                <w:p w:rsidR="003936BF" w:rsidRDefault="003936BF" w:rsidP="003936BF"/>
              </w:txbxContent>
            </v:textbox>
            <w10:wrap type="square" side="largest" anchorx="page" anchory="page"/>
          </v:shape>
        </w:pict>
      </w:r>
    </w:p>
    <w:p w:rsidR="003936BF" w:rsidRDefault="003936BF" w:rsidP="003936BF">
      <w:pPr>
        <w:ind w:left="4962"/>
        <w:jc w:val="both"/>
      </w:pPr>
      <w:r>
        <w:t xml:space="preserve">Приложение к постановлению </w:t>
      </w:r>
    </w:p>
    <w:p w:rsidR="003936BF" w:rsidRDefault="003936BF" w:rsidP="003936BF">
      <w:pPr>
        <w:ind w:left="4962"/>
        <w:jc w:val="both"/>
      </w:pPr>
      <w:r>
        <w:t xml:space="preserve">администрации </w:t>
      </w:r>
    </w:p>
    <w:p w:rsidR="003936BF" w:rsidRDefault="003936BF" w:rsidP="003936BF">
      <w:pPr>
        <w:ind w:left="4962"/>
        <w:jc w:val="both"/>
      </w:pPr>
      <w:r>
        <w:t>Романовского муниципального района</w:t>
      </w:r>
    </w:p>
    <w:p w:rsidR="003936BF" w:rsidRDefault="003936BF" w:rsidP="003936BF">
      <w:pPr>
        <w:ind w:left="4962"/>
        <w:jc w:val="both"/>
      </w:pPr>
      <w:r>
        <w:t>Саратовской области</w:t>
      </w:r>
    </w:p>
    <w:p w:rsidR="003936BF" w:rsidRDefault="003936BF" w:rsidP="003936BF">
      <w:pPr>
        <w:ind w:left="4962"/>
        <w:jc w:val="both"/>
      </w:pPr>
      <w:r>
        <w:t xml:space="preserve">от </w:t>
      </w:r>
      <w:r w:rsidR="00D251FD">
        <w:t xml:space="preserve">27.10.2015 года </w:t>
      </w:r>
      <w:r>
        <w:t xml:space="preserve"> №</w:t>
      </w:r>
      <w:r w:rsidR="00D251FD">
        <w:t xml:space="preserve"> 378</w:t>
      </w:r>
    </w:p>
    <w:p w:rsidR="003936BF" w:rsidRDefault="003936BF" w:rsidP="003936BF">
      <w:pPr>
        <w:ind w:firstLine="5940"/>
        <w:jc w:val="both"/>
      </w:pPr>
    </w:p>
    <w:p w:rsidR="003936BF" w:rsidRDefault="003936BF" w:rsidP="003936BF">
      <w:pPr>
        <w:ind w:firstLine="5940"/>
        <w:jc w:val="both"/>
      </w:pPr>
    </w:p>
    <w:p w:rsidR="003936BF" w:rsidRDefault="003936BF" w:rsidP="003936BF">
      <w:pPr>
        <w:ind w:firstLine="5940"/>
        <w:jc w:val="both"/>
      </w:pPr>
    </w:p>
    <w:p w:rsidR="003936BF" w:rsidRPr="002F3A33" w:rsidRDefault="003936BF" w:rsidP="003936BF">
      <w:pPr>
        <w:jc w:val="center"/>
        <w:rPr>
          <w:b/>
          <w:sz w:val="28"/>
          <w:szCs w:val="28"/>
        </w:rPr>
      </w:pPr>
      <w:r w:rsidRPr="002F3A33">
        <w:rPr>
          <w:b/>
          <w:sz w:val="28"/>
          <w:szCs w:val="28"/>
        </w:rPr>
        <w:t xml:space="preserve">Положение </w:t>
      </w:r>
    </w:p>
    <w:p w:rsidR="003936BF" w:rsidRPr="00ED2D75" w:rsidRDefault="003936BF" w:rsidP="003936BF">
      <w:pPr>
        <w:jc w:val="center"/>
        <w:rPr>
          <w:b/>
          <w:sz w:val="28"/>
          <w:szCs w:val="28"/>
        </w:rPr>
      </w:pPr>
      <w:r w:rsidRPr="00ED2D75">
        <w:rPr>
          <w:b/>
          <w:sz w:val="28"/>
          <w:szCs w:val="28"/>
        </w:rPr>
        <w:t>об отделе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</w:t>
      </w:r>
    </w:p>
    <w:p w:rsidR="003936BF" w:rsidRPr="006E34F6" w:rsidRDefault="003936BF" w:rsidP="003936BF">
      <w:pPr>
        <w:jc w:val="center"/>
        <w:rPr>
          <w:sz w:val="28"/>
          <w:szCs w:val="28"/>
        </w:rPr>
      </w:pPr>
    </w:p>
    <w:p w:rsidR="003936BF" w:rsidRPr="00D251FD" w:rsidRDefault="003936BF" w:rsidP="003936BF">
      <w:pPr>
        <w:ind w:left="360"/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1.Общие положения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1.1.  Отдел организационной,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 (далее </w:t>
      </w:r>
      <w:r>
        <w:rPr>
          <w:sz w:val="26"/>
          <w:szCs w:val="26"/>
        </w:rPr>
        <w:t>–</w:t>
      </w:r>
      <w:r w:rsidRPr="00997F71">
        <w:rPr>
          <w:sz w:val="26"/>
          <w:szCs w:val="26"/>
        </w:rPr>
        <w:t xml:space="preserve"> отдел) является структурным подразделением администрации Романовского муниципального района Саратовской области.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1.2. </w:t>
      </w:r>
      <w:proofErr w:type="gramStart"/>
      <w:r w:rsidRPr="00997F71">
        <w:rPr>
          <w:sz w:val="26"/>
          <w:szCs w:val="26"/>
        </w:rPr>
        <w:t>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Саратовской  области, в том числе указами и распоряжениями Губернатора Саратовской  области, постановлениями и распоряжениями Правительства Саратовской области, Уставом Романовского муниципального района, муниципальными правовыми актами, а также настоящим положением.</w:t>
      </w:r>
      <w:proofErr w:type="gram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1.3. Положение об отделе, его структура и численность  утверждаются и изменяются постановлением администрации  Романовского муниципального района.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ab/>
        <w:t>Непосредственно координирует и контролирует деятельность отдела руководитель аппарата администрации Романовского муниципального района.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1.4. Отдел организует и проводит свою деятельность в тесном взаимодействии с управлением и  отделами администрации Романовского муниципального района, органами местного самоуправления, учреждениями, организациями и предприятиями, расположенными на территории Романовского муниципального района. 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2. Основные задачи отдела</w:t>
      </w:r>
    </w:p>
    <w:p w:rsidR="003936BF" w:rsidRPr="00997F71" w:rsidRDefault="003936BF" w:rsidP="003936BF">
      <w:pPr>
        <w:jc w:val="center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2.1. К сфере деятельности отдела относятся: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исполнение федерального и областного законодательства, муниципальных правовых актов в подведомственной сфере;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организационное обеспечение деятельности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организационное обеспечение взаимодействия главы администрации Романовского муниципального района с Муниципальным Собранием Романовского муниципального района, правоохранительными и иными органами;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организационной подготовки и сопровождения мероприятий с участием главы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оказание методической и иной помощи в целях обеспечения деятельности поселений муниципального района в рамках действующего законодательства;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 xml:space="preserve"> - обеспечение комплексного взаимодействия органов местного самоуправления с политическими партиями и общественными объединениями, осуществляющими свою деятельность на территории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организационного взаимодействия с учреждениями, организациями и предприятиями, расположенными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развитие информационных технологий и информирование о деятельности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муниципальной службы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ведение кадровой работы;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предоставления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правовое обеспечение деятельности администрации Романовского муниципального района по реализации ее полномочий, представление ее интересов в судах.</w:t>
      </w:r>
    </w:p>
    <w:p w:rsidR="003936BF" w:rsidRPr="00D251FD" w:rsidRDefault="003936BF" w:rsidP="00D251FD">
      <w:pPr>
        <w:rPr>
          <w:sz w:val="26"/>
          <w:szCs w:val="26"/>
        </w:rPr>
      </w:pPr>
      <w:r w:rsidRPr="00D251FD">
        <w:rPr>
          <w:sz w:val="26"/>
          <w:szCs w:val="26"/>
        </w:rPr>
        <w:t xml:space="preserve"> 2.2. Функции отдела</w:t>
      </w:r>
      <w:r w:rsidR="00D251FD">
        <w:rPr>
          <w:sz w:val="26"/>
          <w:szCs w:val="26"/>
        </w:rPr>
        <w:t>:</w:t>
      </w:r>
    </w:p>
    <w:p w:rsidR="003936BF" w:rsidRPr="00997F71" w:rsidRDefault="003936BF" w:rsidP="003936BF">
      <w:pPr>
        <w:jc w:val="center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исполнения решений главы администрации Романовского муниципального района в подведомственной сфере муниципального управления;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формирование в администрации Романовского муниципального района единой политики в сфере взаимодействия с органами местного самоуправления, политическими партиями, общественными объединениями;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сбор и анализ сведений о положении в подведомственной сфере, участие (в составе комиссий, создаваемых в установленном порядке) в разработке и реализация программ, обобщение и распространение передового опыта; 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</w:t>
      </w:r>
      <w:proofErr w:type="gramStart"/>
      <w:r w:rsidRPr="00997F71">
        <w:rPr>
          <w:sz w:val="26"/>
          <w:szCs w:val="26"/>
        </w:rPr>
        <w:t>- освещение в средствах массовой информация вопросов, касающихся   компетенции отдела, подготовка исследовательских, статистических, информационно-рекламных, методических и иных материалов; разработка и согласование проектов нормативных правовых актов, относящихся к подведомственной   сфере муниципального управления;</w:t>
      </w:r>
      <w:proofErr w:type="gram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разработка и внесение предложений в проекты годовых и перспективных планов социально-экономического развития муниципального района, иных нормативных актов в части, касающейся реализации основных направлений организационной, правовой и кадровой работы, связей с органами местного самоуправления, взаимодействия с политическими партиями и общественными объединениями;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разработка (в установленном порядке) программы развития подведомственной сферы муниципального управления;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проведение встреч с общественностью, представителями политических партий и общественных объединений, средств массовой информации, организация подготовки и переподготовки кадров, работающих в подведомственной сфере;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ведение учета и отчетности в сфере своей компетенции;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мероприятий, проводимых с участием или по поручению главы администрации Романовского муниципального района, осуществление взаимодействия со структурными подразделениями администрации Романовского муниципального района,  органами местного самоуправления поселений по вопросам компетенции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формирование </w:t>
      </w:r>
      <w:proofErr w:type="gramStart"/>
      <w:r w:rsidRPr="00997F71">
        <w:rPr>
          <w:sz w:val="26"/>
          <w:szCs w:val="26"/>
        </w:rPr>
        <w:t>проектов планов работы администрации Романовского муниципального района</w:t>
      </w:r>
      <w:proofErr w:type="gramEnd"/>
      <w:r w:rsidRPr="00997F71">
        <w:rPr>
          <w:sz w:val="26"/>
          <w:szCs w:val="26"/>
        </w:rPr>
        <w:t xml:space="preserve"> на основании предложений управления и  отделов администрации муниципального Романовского муниципального района, контроль за их исполнением;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осуществление контроля своевременного исполнения поручений главы администрации Романовского муниципального района, Правительства Саратовской  области;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 xml:space="preserve"> - оказание методической помощи и обеспечение взаимодействия с органами местного самоуправления по вопросу развития и совершенствования системы местного самоуправления;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проектов постановлений и распоряжений администрации Романовского муниципального района, проектов районных программ, относящихся к  компетенции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осуществление </w:t>
      </w:r>
      <w:proofErr w:type="gramStart"/>
      <w:r w:rsidRPr="00997F71">
        <w:rPr>
          <w:sz w:val="26"/>
          <w:szCs w:val="26"/>
        </w:rPr>
        <w:t>контроля за</w:t>
      </w:r>
      <w:proofErr w:type="gramEnd"/>
      <w:r w:rsidRPr="00997F71">
        <w:rPr>
          <w:sz w:val="26"/>
          <w:szCs w:val="26"/>
        </w:rPr>
        <w:t xml:space="preserve"> сроками выполнения постановлений и распоряжений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взаимодействия с местными отделениями политических партий, иными общественными объединениями, осуществляющими деятельность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составление и уточнение списков кандидатов в присяжные заседатели;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оперативное достоверное и полное предоставление правовой информации главе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заключений на проекты постановлений и распоряжений администрации Романовского муниципального района на предмет их соответствия Конституции Российской Федерации, федеральным законам, законам Саратовской области, муниципальным правовым актам, правилам юридической техники;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предложений главе администрации Романовского муниципального района  о приостановлении действия принятых администрацией Романовского муниципального района  и ее структурными подразделениями актов, противоречащих действующему законодательству;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взаимодействие с представительными органами;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подготовка по поручению </w:t>
      </w:r>
      <w:proofErr w:type="gramStart"/>
      <w:r w:rsidRPr="00997F71">
        <w:rPr>
          <w:sz w:val="26"/>
          <w:szCs w:val="26"/>
        </w:rPr>
        <w:t>главы  Романовского муниципального района проектов нормативных правовых актов администрации Романовского муниципального района</w:t>
      </w:r>
      <w:proofErr w:type="gramEnd"/>
      <w:r w:rsidRPr="00997F71">
        <w:rPr>
          <w:sz w:val="26"/>
          <w:szCs w:val="26"/>
        </w:rPr>
        <w:t>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представление в установленном порядке интересов главы администрации Романовского муниципального района и администрации Романовского муниципального района в судах общей юрисдикции, арбитражных судах и иных органах;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документационное обеспечение деятельности главы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координация деятельности управления и отделов  администрации Романовского муниципального района в части ведения делопроизводства;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 - документационное обеспечение и протоколирование мероприятий, проводимых главой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организация встреч с населением главы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составление сводной номенклатуры дел, хранение протоколов мероприятий при главе администрации Романовского муниципального района, иных законченных делопроизводством документов в течение установленного срока, оформление и передача дел в архив;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анализ кадровой ситуации в администрации Романовского муниципального района, подготовка на этой основе информационных материалов;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оформление трудовых книжек,  личных дел, карточек формы Т-2, Т-2 ГС (МС);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осуществление учета рабочего времени работников администрации;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оформление листков временной нетрудоспособности;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>- ведение реестра муниципальных служащих;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проведение конкурса на замещение вакантных должностей муниципальной службы;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по проведению аттестации муниципальных служащих и присвоению классных чинов;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с кадровым резервом и его эффективное использование;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по повышению квалификации муниципальных служащих;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участие в подготовке и проведении учебы кадров;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консультирование муниципальных служащих по правовым и иным вопросам муниципальной службы;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решение иных вопросов кадровой работы, определяемых трудовым законодательством и законодательством Саратовской области;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подготовка совместно с другими структурными подразделениями администрации Романовского муниципального района документов на представление граждан к награждению наградами РФ, Почетными грамотами;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проведение мероприятий по организационному и материально – техническому обеспечению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района, преобразования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информационное обеспечение деятельности управления и  отделов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разработка и внедрение новых информационных технологий;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организация работы в системе межведомственного электронного взаимодействия в рамках предоставления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мониторинг качества предоставления муниципальных услуг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актуализация сведений о предоставлении муниципальных услуг администрации Романовского муниципального района в Федеральном реестре государственных и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подготовка отчетов в сфере предоставления муниципальных услуг 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подготовка и размещение информации о деятельности администрации Романовского муниципального района на официальном сайте администрации Романовского муниципального района </w:t>
      </w:r>
      <w:proofErr w:type="spellStart"/>
      <w:r w:rsidRPr="00997F71">
        <w:rPr>
          <w:sz w:val="26"/>
          <w:szCs w:val="26"/>
          <w:lang w:val="en-US"/>
        </w:rPr>
        <w:t>romanovka</w:t>
      </w:r>
      <w:proofErr w:type="spellEnd"/>
      <w:r w:rsidRPr="00997F71">
        <w:rPr>
          <w:sz w:val="26"/>
          <w:szCs w:val="26"/>
        </w:rPr>
        <w:t>.</w:t>
      </w:r>
      <w:proofErr w:type="spellStart"/>
      <w:r w:rsidRPr="00997F71">
        <w:rPr>
          <w:sz w:val="26"/>
          <w:szCs w:val="26"/>
          <w:lang w:val="en-US"/>
        </w:rPr>
        <w:t>sarmo</w:t>
      </w:r>
      <w:proofErr w:type="spellEnd"/>
      <w:r w:rsidRPr="00997F71">
        <w:rPr>
          <w:sz w:val="26"/>
          <w:szCs w:val="26"/>
        </w:rPr>
        <w:t>.</w:t>
      </w:r>
      <w:proofErr w:type="spellStart"/>
      <w:r w:rsidRPr="00997F71">
        <w:rPr>
          <w:sz w:val="26"/>
          <w:szCs w:val="26"/>
          <w:lang w:val="en-US"/>
        </w:rPr>
        <w:t>ru</w:t>
      </w:r>
      <w:proofErr w:type="spell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обеспечение доступа к информации о деятельности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координация деятельности управления и отделов администрации Романовского муниципального района, муниципальных учреждений по вопросам оказания муниципальных услуг;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2.3. Отдел выполняет иные функции и задачи по поручению главы администрации Романовского муниципального района, не противоречащие действующему законодательству.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3. Права отдела</w:t>
      </w:r>
    </w:p>
    <w:p w:rsidR="003936BF" w:rsidRPr="00997F71" w:rsidRDefault="003936BF" w:rsidP="003936BF">
      <w:pPr>
        <w:jc w:val="center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Отдел для осуществления своих полномочий имеет право: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вносить в установленном порядке предложения главе администрации Романовского муниципального района о совершенствовании работы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запрашивать и получать в установленном порядке необходимые для работы отдела информацию и материалы от руководителей структурных подразделений </w:t>
      </w:r>
      <w:r w:rsidRPr="00997F71">
        <w:rPr>
          <w:sz w:val="26"/>
          <w:szCs w:val="26"/>
        </w:rPr>
        <w:lastRenderedPageBreak/>
        <w:t>администрации Романовского муниципального района,  поселений района, Муниципального Собрания Романовского муниципального района,  правоохранительных органов и иных органов власти, учреждений, предприятий, организаций, действующих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привлекать для подготовки нормативных правовых актов администрации Романовского муниципального района, а также для разработки проектов районных программ для внесения их в порядке законодательной инициативы в Муниципальное Собрание Романовского муниципального района, специалистов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осуществлять взаимодействие с Муниципальным Собранием Романовского муниципального района, органами судебной власти, правоохранительными органами, органами местного самоуправления поселений, расположенных на территории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вести прием граждан по вопросам, относящимся к деятельности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участвовать в создании и деятельности рабочих групп, комиссий и других совещательных органов, деятельность которых направлена на реализацию полномочий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требовать своевременного предоставления всех необходимых материалов к заседаниям и совещаниям, проводимым главой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4. Руководство отделом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4.1. Руководит работой отдела руководитель аппарата администрации Романовского муниципального района (далее – руководитель аппарата), который  назначается на должность и освобождается от нее распоряжением администрации Романовского муниципального района в соответствии с действующим законодательством.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ab/>
        <w:t>Руководитель аппарата  непосредственно подчиняется главе администрации Романовского муниципального района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b/>
          <w:bCs/>
          <w:sz w:val="26"/>
          <w:szCs w:val="26"/>
        </w:rPr>
        <w:tab/>
      </w:r>
      <w:r w:rsidRPr="00997F71">
        <w:rPr>
          <w:sz w:val="26"/>
          <w:szCs w:val="26"/>
        </w:rPr>
        <w:t>Руководитель  отдела должен иметь высшее  профессиональное образование и соответствовать установленным квалификационным требованиям для замещения должностей муниципальной службы</w:t>
      </w:r>
      <w:proofErr w:type="gramStart"/>
      <w:r w:rsidRPr="00997F71">
        <w:rPr>
          <w:sz w:val="26"/>
          <w:szCs w:val="26"/>
        </w:rPr>
        <w:t>..</w:t>
      </w:r>
      <w:proofErr w:type="gramEnd"/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4.2. Начальник отдела: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руководит деятельностью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- представляет главе администрации Романовского муниципального района структуру и штатную численность отдела и изменения к ним, исходя из конкретных задач, стоящих перед отделом, а также условий их реализации;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представляет главе администрации Романовского муниципального района кандидатуры для назначения на должность работников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 главе администрации Романовского муниципального района предложения об освобождении от должности работников отдела;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вносит главе администрации Романовского муниципального района предложения о поощрении работников отдела и применения к ним мер дисциплинарного воздействия;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планирует работу отдела, распределяет обязанности между сотрудниками отдела, поручает сотрудникам отдела выполнение указаний главы администрации Романовского муниципального района, не противоречащих действующему законодательству,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- </w:t>
      </w:r>
      <w:proofErr w:type="gramStart"/>
      <w:r w:rsidRPr="00997F71">
        <w:rPr>
          <w:sz w:val="26"/>
          <w:szCs w:val="26"/>
        </w:rPr>
        <w:t>отчитывается о</w:t>
      </w:r>
      <w:proofErr w:type="gramEnd"/>
      <w:r w:rsidRPr="00997F71">
        <w:rPr>
          <w:sz w:val="26"/>
          <w:szCs w:val="26"/>
        </w:rPr>
        <w:t xml:space="preserve"> проделанной работе перед главой администрации Романовского муниципального района;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- осуществляет иные полномочия, не противоречащие действующему законодательству.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lastRenderedPageBreak/>
        <w:t xml:space="preserve"> 4.3. Прекращение деятельности отдела осуществляется в соответствии с действующим законодательством.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  <w:r w:rsidRPr="00D251FD">
        <w:rPr>
          <w:b/>
          <w:sz w:val="26"/>
          <w:szCs w:val="26"/>
        </w:rPr>
        <w:t>5. Ответственность должностных лиц отдела</w:t>
      </w:r>
    </w:p>
    <w:p w:rsidR="003936BF" w:rsidRPr="00D251FD" w:rsidRDefault="003936BF" w:rsidP="003936BF">
      <w:pPr>
        <w:jc w:val="center"/>
        <w:rPr>
          <w:b/>
          <w:sz w:val="26"/>
          <w:szCs w:val="26"/>
        </w:rPr>
      </w:pP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>5.1. Руководитель аппарата администрации Романовского муниципального района  несет персональную ответственность за выполнение задач, возложенных на отдел, с учетом прав, предоставленных ему настоящим Положением и в пределах полномочий, предоставленных отделу.</w:t>
      </w:r>
    </w:p>
    <w:p w:rsidR="003936BF" w:rsidRPr="00997F71" w:rsidRDefault="003936BF" w:rsidP="003936BF">
      <w:pPr>
        <w:jc w:val="both"/>
        <w:rPr>
          <w:sz w:val="26"/>
          <w:szCs w:val="26"/>
        </w:rPr>
      </w:pPr>
      <w:r w:rsidRPr="00997F71">
        <w:rPr>
          <w:sz w:val="26"/>
          <w:szCs w:val="26"/>
        </w:rPr>
        <w:t xml:space="preserve"> 5.2. Специалисты отдела несут ответственность за выполнение возложенных на них обязанностей в соответствии с должностными инструкциями.</w:t>
      </w:r>
    </w:p>
    <w:p w:rsidR="003936BF" w:rsidRPr="00997F71" w:rsidRDefault="003936BF" w:rsidP="003936BF">
      <w:pPr>
        <w:ind w:left="-142" w:firstLine="142"/>
        <w:rPr>
          <w:b/>
          <w:sz w:val="26"/>
          <w:szCs w:val="26"/>
        </w:rPr>
      </w:pPr>
    </w:p>
    <w:p w:rsidR="003936BF" w:rsidRPr="00926234" w:rsidRDefault="003936BF" w:rsidP="003936BF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>________</w:t>
      </w: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3936BF" w:rsidRPr="00926234" w:rsidRDefault="003936BF" w:rsidP="003936BF">
      <w:pPr>
        <w:ind w:left="-142" w:firstLine="142"/>
        <w:rPr>
          <w:b/>
          <w:sz w:val="28"/>
        </w:rPr>
      </w:pPr>
    </w:p>
    <w:p w:rsidR="000F7A86" w:rsidRDefault="000F7A86" w:rsidP="000F7A86">
      <w:pPr>
        <w:ind w:left="6521"/>
        <w:jc w:val="both"/>
      </w:pPr>
    </w:p>
    <w:sectPr w:rsidR="000F7A86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D56D9"/>
    <w:rsid w:val="000D7D70"/>
    <w:rsid w:val="000F02BE"/>
    <w:rsid w:val="000F64ED"/>
    <w:rsid w:val="000F7A86"/>
    <w:rsid w:val="00100DEF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3CBF"/>
    <w:rsid w:val="003277BD"/>
    <w:rsid w:val="00353D27"/>
    <w:rsid w:val="00384C63"/>
    <w:rsid w:val="003873BF"/>
    <w:rsid w:val="003936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D4DB4"/>
    <w:rsid w:val="004E1F37"/>
    <w:rsid w:val="004E3224"/>
    <w:rsid w:val="004E7202"/>
    <w:rsid w:val="00510242"/>
    <w:rsid w:val="00524B91"/>
    <w:rsid w:val="00536816"/>
    <w:rsid w:val="005423D6"/>
    <w:rsid w:val="0055047A"/>
    <w:rsid w:val="005564F4"/>
    <w:rsid w:val="00565FAD"/>
    <w:rsid w:val="0057440C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71A10"/>
    <w:rsid w:val="00673915"/>
    <w:rsid w:val="00675C87"/>
    <w:rsid w:val="006A65F5"/>
    <w:rsid w:val="006B23CC"/>
    <w:rsid w:val="006C6BFF"/>
    <w:rsid w:val="006D4EC5"/>
    <w:rsid w:val="006E5CC0"/>
    <w:rsid w:val="00703528"/>
    <w:rsid w:val="0072321B"/>
    <w:rsid w:val="00732243"/>
    <w:rsid w:val="00734FDF"/>
    <w:rsid w:val="00753DAA"/>
    <w:rsid w:val="00753ECC"/>
    <w:rsid w:val="00754533"/>
    <w:rsid w:val="007B7D98"/>
    <w:rsid w:val="007E60D9"/>
    <w:rsid w:val="007E692B"/>
    <w:rsid w:val="00811428"/>
    <w:rsid w:val="008206EF"/>
    <w:rsid w:val="008247BA"/>
    <w:rsid w:val="008302CF"/>
    <w:rsid w:val="00855087"/>
    <w:rsid w:val="00855154"/>
    <w:rsid w:val="00861B4F"/>
    <w:rsid w:val="00866245"/>
    <w:rsid w:val="00886930"/>
    <w:rsid w:val="008A33B4"/>
    <w:rsid w:val="008C7805"/>
    <w:rsid w:val="008D3152"/>
    <w:rsid w:val="008E05F3"/>
    <w:rsid w:val="008E2C0D"/>
    <w:rsid w:val="00901197"/>
    <w:rsid w:val="0090392F"/>
    <w:rsid w:val="00920F26"/>
    <w:rsid w:val="009238F7"/>
    <w:rsid w:val="00926E7F"/>
    <w:rsid w:val="009339D1"/>
    <w:rsid w:val="0093405F"/>
    <w:rsid w:val="00934916"/>
    <w:rsid w:val="00944784"/>
    <w:rsid w:val="00944B66"/>
    <w:rsid w:val="00952EC0"/>
    <w:rsid w:val="009725D0"/>
    <w:rsid w:val="009A6137"/>
    <w:rsid w:val="009B0C88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E035C"/>
    <w:rsid w:val="00AF0D96"/>
    <w:rsid w:val="00AF1280"/>
    <w:rsid w:val="00AF299C"/>
    <w:rsid w:val="00AF5466"/>
    <w:rsid w:val="00B10B38"/>
    <w:rsid w:val="00B205F4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1170"/>
    <w:rsid w:val="00CC5A32"/>
    <w:rsid w:val="00CC64C9"/>
    <w:rsid w:val="00CF512A"/>
    <w:rsid w:val="00D120E4"/>
    <w:rsid w:val="00D251FD"/>
    <w:rsid w:val="00D35967"/>
    <w:rsid w:val="00D503B0"/>
    <w:rsid w:val="00D54E9F"/>
    <w:rsid w:val="00D63C6F"/>
    <w:rsid w:val="00D66C17"/>
    <w:rsid w:val="00D70ECC"/>
    <w:rsid w:val="00D81275"/>
    <w:rsid w:val="00DA53BF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7031"/>
    <w:rsid w:val="00E370DC"/>
    <w:rsid w:val="00E4079A"/>
    <w:rsid w:val="00E40A89"/>
    <w:rsid w:val="00E55395"/>
    <w:rsid w:val="00E63590"/>
    <w:rsid w:val="00E7438C"/>
    <w:rsid w:val="00E74EEF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21F30"/>
    <w:rsid w:val="00F57693"/>
    <w:rsid w:val="00F9009A"/>
    <w:rsid w:val="00FA0717"/>
    <w:rsid w:val="00FA6E98"/>
    <w:rsid w:val="00FB7CE4"/>
    <w:rsid w:val="00FC5751"/>
    <w:rsid w:val="00FC74B2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1727</Words>
  <Characters>14513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2</cp:revision>
  <cp:lastPrinted>2015-10-27T13:20:00Z</cp:lastPrinted>
  <dcterms:created xsi:type="dcterms:W3CDTF">2016-04-06T12:07:00Z</dcterms:created>
  <dcterms:modified xsi:type="dcterms:W3CDTF">2016-04-06T12:07:00Z</dcterms:modified>
</cp:coreProperties>
</file>