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836" w:rsidRDefault="00A42836" w:rsidP="00A42836">
      <w:pPr>
        <w:ind w:firstLine="9900"/>
        <w:rPr>
          <w:noProof/>
          <w:sz w:val="24"/>
        </w:rPr>
      </w:pPr>
      <w:r>
        <w:rPr>
          <w:b/>
          <w:noProof/>
          <w:sz w:val="28"/>
        </w:rPr>
        <w:drawing>
          <wp:anchor distT="0" distB="0" distL="114300" distR="114300" simplePos="0" relativeHeight="251660288" behindDoc="0" locked="0" layoutInCell="0" allowOverlap="1">
            <wp:simplePos x="0" y="0"/>
            <wp:positionH relativeFrom="column">
              <wp:posOffset>2553970</wp:posOffset>
            </wp:positionH>
            <wp:positionV relativeFrom="paragraph">
              <wp:posOffset>-292735</wp:posOffset>
            </wp:positionV>
            <wp:extent cx="814070" cy="956310"/>
            <wp:effectExtent l="19050" t="0" r="5080" b="0"/>
            <wp:wrapSquare wrapText="left"/>
            <wp:docPr id="2" name="Рисунок 2" descr="Герб ОМО Романовского района Сарат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ОМО Романовского района Саратовской области"/>
                    <pic:cNvPicPr>
                      <a:picLocks noChangeAspect="1" noChangeArrowheads="1"/>
                    </pic:cNvPicPr>
                  </pic:nvPicPr>
                  <pic:blipFill>
                    <a:blip r:embed="rId4" cstate="print">
                      <a:lum bright="18000"/>
                      <a:grayscl/>
                    </a:blip>
                    <a:srcRect l="12373" t="6360"/>
                    <a:stretch>
                      <a:fillRect/>
                    </a:stretch>
                  </pic:blipFill>
                  <pic:spPr bwMode="auto">
                    <a:xfrm>
                      <a:off x="0" y="0"/>
                      <a:ext cx="814070" cy="956310"/>
                    </a:xfrm>
                    <a:prstGeom prst="rect">
                      <a:avLst/>
                    </a:prstGeom>
                    <a:noFill/>
                    <a:ln w="9525">
                      <a:noFill/>
                      <a:miter lim="800000"/>
                      <a:headEnd/>
                      <a:tailEnd/>
                    </a:ln>
                  </pic:spPr>
                </pic:pic>
              </a:graphicData>
            </a:graphic>
          </wp:anchor>
        </w:drawing>
      </w:r>
    </w:p>
    <w:p w:rsidR="00A42836" w:rsidRDefault="00A42836" w:rsidP="00A42836">
      <w:pPr>
        <w:jc w:val="center"/>
        <w:rPr>
          <w:b/>
          <w:sz w:val="28"/>
        </w:rPr>
      </w:pPr>
    </w:p>
    <w:p w:rsidR="00296701" w:rsidRDefault="00296701" w:rsidP="00A42836">
      <w:pPr>
        <w:jc w:val="center"/>
        <w:rPr>
          <w:b/>
          <w:sz w:val="28"/>
        </w:rPr>
      </w:pPr>
    </w:p>
    <w:p w:rsidR="00A42836" w:rsidRDefault="00A42836" w:rsidP="00A42836">
      <w:pPr>
        <w:jc w:val="center"/>
        <w:rPr>
          <w:b/>
          <w:sz w:val="28"/>
        </w:rPr>
      </w:pPr>
    </w:p>
    <w:p w:rsidR="00A42836" w:rsidRDefault="00A42836" w:rsidP="00A42836">
      <w:pPr>
        <w:jc w:val="center"/>
        <w:rPr>
          <w:b/>
          <w:sz w:val="28"/>
        </w:rPr>
      </w:pPr>
      <w:r>
        <w:rPr>
          <w:b/>
          <w:sz w:val="28"/>
        </w:rPr>
        <w:t xml:space="preserve">МУНИЦИПАЛЬНОЕ СОБРАНИЕ </w:t>
      </w:r>
    </w:p>
    <w:p w:rsidR="00A42836" w:rsidRDefault="00A42836" w:rsidP="00A42836">
      <w:pPr>
        <w:jc w:val="center"/>
        <w:rPr>
          <w:b/>
          <w:sz w:val="28"/>
        </w:rPr>
      </w:pPr>
      <w:r>
        <w:rPr>
          <w:b/>
          <w:sz w:val="28"/>
        </w:rPr>
        <w:t>РОМАНОВСКОГО МУНИЦИПАЛЬНОГО РАЙОНА</w:t>
      </w:r>
    </w:p>
    <w:p w:rsidR="00A42836" w:rsidRPr="00EE3524" w:rsidRDefault="00A42836" w:rsidP="00A42836">
      <w:pPr>
        <w:jc w:val="center"/>
        <w:rPr>
          <w:b/>
          <w:sz w:val="28"/>
        </w:rPr>
      </w:pPr>
      <w:r>
        <w:rPr>
          <w:b/>
          <w:sz w:val="28"/>
        </w:rPr>
        <w:t xml:space="preserve"> САРАТОВСКОЙ ОБЛАСТИ</w:t>
      </w:r>
    </w:p>
    <w:p w:rsidR="00A42836" w:rsidRPr="008168EE" w:rsidRDefault="00A42836" w:rsidP="00A42836">
      <w:pPr>
        <w:jc w:val="center"/>
        <w:rPr>
          <w:b/>
          <w:sz w:val="28"/>
          <w:szCs w:val="28"/>
        </w:rPr>
      </w:pPr>
      <w:r w:rsidRPr="008168EE">
        <w:rPr>
          <w:b/>
          <w:sz w:val="28"/>
          <w:szCs w:val="28"/>
        </w:rPr>
        <w:t>РЕШЕНИЕ №</w:t>
      </w:r>
      <w:r>
        <w:rPr>
          <w:b/>
          <w:sz w:val="28"/>
          <w:szCs w:val="28"/>
        </w:rPr>
        <w:t xml:space="preserve"> </w:t>
      </w:r>
      <w:r w:rsidR="0033280E">
        <w:rPr>
          <w:b/>
          <w:sz w:val="28"/>
          <w:szCs w:val="28"/>
        </w:rPr>
        <w:t>432</w:t>
      </w:r>
    </w:p>
    <w:p w:rsidR="00A42836" w:rsidRPr="008168EE" w:rsidRDefault="00A42836" w:rsidP="00A42836">
      <w:pPr>
        <w:rPr>
          <w:b/>
          <w:sz w:val="28"/>
          <w:szCs w:val="28"/>
        </w:rPr>
      </w:pPr>
    </w:p>
    <w:p w:rsidR="00A42836" w:rsidRDefault="00A42836" w:rsidP="00A42836">
      <w:pPr>
        <w:rPr>
          <w:b/>
          <w:sz w:val="28"/>
          <w:szCs w:val="28"/>
        </w:rPr>
      </w:pPr>
      <w:r w:rsidRPr="008168EE">
        <w:rPr>
          <w:b/>
          <w:sz w:val="28"/>
          <w:szCs w:val="28"/>
        </w:rPr>
        <w:t>От</w:t>
      </w:r>
      <w:r w:rsidR="0033280E">
        <w:rPr>
          <w:b/>
          <w:sz w:val="28"/>
          <w:szCs w:val="28"/>
        </w:rPr>
        <w:t xml:space="preserve"> 16</w:t>
      </w:r>
      <w:r w:rsidR="00296701">
        <w:rPr>
          <w:b/>
          <w:sz w:val="28"/>
          <w:szCs w:val="28"/>
        </w:rPr>
        <w:t>.04.2010</w:t>
      </w:r>
      <w:r>
        <w:rPr>
          <w:b/>
          <w:sz w:val="28"/>
          <w:szCs w:val="28"/>
        </w:rPr>
        <w:t xml:space="preserve"> </w:t>
      </w:r>
      <w:r w:rsidRPr="008168EE">
        <w:rPr>
          <w:b/>
          <w:sz w:val="28"/>
          <w:szCs w:val="28"/>
        </w:rPr>
        <w:t>г</w:t>
      </w:r>
      <w:r>
        <w:rPr>
          <w:b/>
          <w:sz w:val="28"/>
          <w:szCs w:val="28"/>
        </w:rPr>
        <w:t>ода</w:t>
      </w:r>
      <w:r w:rsidRPr="008168EE">
        <w:rPr>
          <w:b/>
          <w:sz w:val="28"/>
          <w:szCs w:val="28"/>
        </w:rPr>
        <w:t xml:space="preserve">                                              </w:t>
      </w:r>
      <w:r>
        <w:rPr>
          <w:b/>
          <w:sz w:val="28"/>
          <w:szCs w:val="28"/>
        </w:rPr>
        <w:t xml:space="preserve">                           </w:t>
      </w:r>
      <w:r w:rsidRPr="008168EE">
        <w:rPr>
          <w:b/>
          <w:sz w:val="28"/>
          <w:szCs w:val="28"/>
        </w:rPr>
        <w:t>р.п.</w:t>
      </w:r>
      <w:r>
        <w:rPr>
          <w:b/>
          <w:sz w:val="28"/>
          <w:szCs w:val="28"/>
        </w:rPr>
        <w:t xml:space="preserve"> </w:t>
      </w:r>
      <w:r w:rsidRPr="008168EE">
        <w:rPr>
          <w:b/>
          <w:sz w:val="28"/>
          <w:szCs w:val="28"/>
        </w:rPr>
        <w:t>Романовка</w:t>
      </w:r>
    </w:p>
    <w:p w:rsidR="00A42836" w:rsidRPr="008168EE" w:rsidRDefault="00A42836" w:rsidP="00A42836">
      <w:pPr>
        <w:rPr>
          <w:b/>
          <w:sz w:val="28"/>
          <w:szCs w:val="28"/>
        </w:rPr>
      </w:pPr>
    </w:p>
    <w:p w:rsidR="00D91510" w:rsidRPr="00A42836" w:rsidRDefault="00A42836" w:rsidP="00296701">
      <w:pPr>
        <w:ind w:firstLine="567"/>
        <w:rPr>
          <w:b/>
          <w:sz w:val="28"/>
          <w:szCs w:val="28"/>
        </w:rPr>
      </w:pPr>
      <w:r w:rsidRPr="00A42836">
        <w:rPr>
          <w:b/>
          <w:sz w:val="28"/>
          <w:szCs w:val="28"/>
        </w:rPr>
        <w:t xml:space="preserve">О представлении гражданами, претендующими на замещение </w:t>
      </w:r>
      <w:proofErr w:type="gramStart"/>
      <w:r w:rsidRPr="00A42836">
        <w:rPr>
          <w:b/>
          <w:sz w:val="28"/>
          <w:szCs w:val="28"/>
        </w:rPr>
        <w:t>должностей муниципальной службы органов местного самоуправления Романовского муниципального района</w:t>
      </w:r>
      <w:proofErr w:type="gramEnd"/>
      <w:r w:rsidR="00B862CA">
        <w:rPr>
          <w:b/>
          <w:sz w:val="28"/>
          <w:szCs w:val="28"/>
        </w:rPr>
        <w:t xml:space="preserve"> и</w:t>
      </w:r>
      <w:r w:rsidRPr="00A42836">
        <w:rPr>
          <w:b/>
          <w:sz w:val="28"/>
          <w:szCs w:val="28"/>
        </w:rPr>
        <w:t xml:space="preserve"> муниципальными служащими органов местного самоуправления Романовского муниципального района сведений о доходах, и</w:t>
      </w:r>
      <w:r>
        <w:rPr>
          <w:b/>
          <w:sz w:val="28"/>
          <w:szCs w:val="28"/>
        </w:rPr>
        <w:t>муществе и</w:t>
      </w:r>
      <w:r w:rsidRPr="00A42836">
        <w:rPr>
          <w:b/>
          <w:sz w:val="28"/>
          <w:szCs w:val="28"/>
        </w:rPr>
        <w:t xml:space="preserve"> обязательствах имущественного характера, а также сведений о доходах</w:t>
      </w:r>
      <w:r>
        <w:rPr>
          <w:b/>
          <w:sz w:val="28"/>
          <w:szCs w:val="28"/>
        </w:rPr>
        <w:t xml:space="preserve">, </w:t>
      </w:r>
      <w:r w:rsidRPr="00A42836">
        <w:rPr>
          <w:b/>
          <w:sz w:val="28"/>
          <w:szCs w:val="28"/>
        </w:rPr>
        <w:t>имуществе,</w:t>
      </w:r>
      <w:r>
        <w:rPr>
          <w:b/>
          <w:sz w:val="28"/>
          <w:szCs w:val="28"/>
        </w:rPr>
        <w:t xml:space="preserve"> </w:t>
      </w:r>
      <w:r w:rsidRPr="00A42836">
        <w:rPr>
          <w:b/>
          <w:sz w:val="28"/>
          <w:szCs w:val="28"/>
        </w:rPr>
        <w:t>обязательствах имущественного характера</w:t>
      </w:r>
      <w:r>
        <w:rPr>
          <w:b/>
          <w:sz w:val="28"/>
          <w:szCs w:val="28"/>
        </w:rPr>
        <w:t xml:space="preserve"> своих </w:t>
      </w:r>
      <w:r w:rsidRPr="00A42836">
        <w:rPr>
          <w:b/>
          <w:sz w:val="28"/>
          <w:szCs w:val="28"/>
        </w:rPr>
        <w:t xml:space="preserve"> супруги (супруга) и несовершеннолетних детей </w:t>
      </w:r>
    </w:p>
    <w:p w:rsidR="00A42836" w:rsidRDefault="00A42836">
      <w:pPr>
        <w:rPr>
          <w:b/>
          <w:sz w:val="26"/>
          <w:szCs w:val="26"/>
        </w:rPr>
      </w:pPr>
    </w:p>
    <w:p w:rsidR="0045035C" w:rsidRDefault="00A42836" w:rsidP="00296701">
      <w:pPr>
        <w:ind w:firstLine="567"/>
        <w:jc w:val="both"/>
        <w:rPr>
          <w:sz w:val="28"/>
          <w:szCs w:val="28"/>
        </w:rPr>
      </w:pPr>
      <w:r w:rsidRPr="00F61B9E">
        <w:rPr>
          <w:sz w:val="28"/>
          <w:szCs w:val="28"/>
        </w:rPr>
        <w:t>В соответствии с Федеральным законом от 25 декабря 2008 г. №273-ФЗ «О противодействии коррупции», Федеральным законом от 02 марта 2007 г. №25-ФЗ «О муниципальной службе в Российской Федерации», Указом Президента Российской Федерации от 18 мая 2009 года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w:t>
      </w:r>
      <w:r w:rsidR="0045035C">
        <w:rPr>
          <w:sz w:val="28"/>
          <w:szCs w:val="28"/>
        </w:rPr>
        <w:t xml:space="preserve">твах имущественного характера" и </w:t>
      </w:r>
      <w:r w:rsidRPr="00F61B9E">
        <w:rPr>
          <w:sz w:val="28"/>
          <w:szCs w:val="28"/>
        </w:rPr>
        <w:t xml:space="preserve">Уставом </w:t>
      </w:r>
      <w:r>
        <w:rPr>
          <w:sz w:val="28"/>
          <w:szCs w:val="28"/>
        </w:rPr>
        <w:t>Романовского</w:t>
      </w:r>
      <w:r w:rsidRPr="00F61B9E">
        <w:rPr>
          <w:sz w:val="28"/>
          <w:szCs w:val="28"/>
        </w:rPr>
        <w:t xml:space="preserve"> муниципального района Саратовской области Муниципальное Собрание </w:t>
      </w:r>
      <w:r w:rsidR="0045035C">
        <w:rPr>
          <w:sz w:val="28"/>
          <w:szCs w:val="28"/>
        </w:rPr>
        <w:t>Романовского района</w:t>
      </w:r>
    </w:p>
    <w:p w:rsidR="0045035C" w:rsidRDefault="0045035C" w:rsidP="0045035C">
      <w:pPr>
        <w:jc w:val="both"/>
        <w:rPr>
          <w:sz w:val="28"/>
          <w:szCs w:val="28"/>
        </w:rPr>
      </w:pPr>
    </w:p>
    <w:p w:rsidR="00A42836" w:rsidRPr="00F61B9E" w:rsidRDefault="00A42836" w:rsidP="0045035C">
      <w:pPr>
        <w:jc w:val="center"/>
        <w:rPr>
          <w:b/>
          <w:sz w:val="28"/>
          <w:szCs w:val="28"/>
        </w:rPr>
      </w:pPr>
      <w:r w:rsidRPr="00F61B9E">
        <w:rPr>
          <w:b/>
          <w:sz w:val="28"/>
          <w:szCs w:val="28"/>
        </w:rPr>
        <w:t>РЕШИЛО:</w:t>
      </w:r>
    </w:p>
    <w:p w:rsidR="00A42836" w:rsidRPr="00F61B9E" w:rsidRDefault="00A42836" w:rsidP="00244C35">
      <w:pPr>
        <w:jc w:val="both"/>
        <w:rPr>
          <w:sz w:val="28"/>
          <w:szCs w:val="28"/>
        </w:rPr>
      </w:pPr>
      <w:bookmarkStart w:id="0" w:name="sub_1"/>
      <w:r w:rsidRPr="00F61B9E">
        <w:rPr>
          <w:sz w:val="28"/>
          <w:szCs w:val="28"/>
        </w:rPr>
        <w:t>1. Утвердить</w:t>
      </w:r>
      <w:bookmarkEnd w:id="0"/>
      <w:r w:rsidR="0045035C">
        <w:rPr>
          <w:sz w:val="28"/>
          <w:szCs w:val="28"/>
        </w:rPr>
        <w:t xml:space="preserve"> </w:t>
      </w:r>
      <w:r w:rsidRPr="00F61B9E">
        <w:rPr>
          <w:sz w:val="28"/>
          <w:szCs w:val="28"/>
        </w:rPr>
        <w:t xml:space="preserve">Положение о представлении гражданами, претендующими на замещение должностей муниципальной службы в органах местного самоуправления </w:t>
      </w:r>
      <w:r>
        <w:rPr>
          <w:sz w:val="28"/>
          <w:szCs w:val="28"/>
        </w:rPr>
        <w:t>Романовского</w:t>
      </w:r>
      <w:r w:rsidRPr="00F61B9E">
        <w:rPr>
          <w:sz w:val="28"/>
          <w:szCs w:val="28"/>
        </w:rPr>
        <w:t xml:space="preserve"> муниципального района, и муниципальными служащими органов местного самоуправления </w:t>
      </w:r>
      <w:r>
        <w:rPr>
          <w:sz w:val="28"/>
          <w:szCs w:val="28"/>
        </w:rPr>
        <w:t>Романовского</w:t>
      </w:r>
      <w:r w:rsidRPr="00F61B9E">
        <w:rPr>
          <w:sz w:val="28"/>
          <w:szCs w:val="28"/>
        </w:rPr>
        <w:t xml:space="preserve"> муниципального района сведений о доходах, об имуществе и обязательствах имущественного характера согласно </w:t>
      </w:r>
      <w:hyperlink w:anchor="sub_2000" w:history="1">
        <w:r w:rsidRPr="00F61B9E">
          <w:rPr>
            <w:sz w:val="28"/>
            <w:szCs w:val="28"/>
          </w:rPr>
          <w:t>приложению</w:t>
        </w:r>
      </w:hyperlink>
      <w:r w:rsidRPr="00F61B9E">
        <w:rPr>
          <w:sz w:val="28"/>
          <w:szCs w:val="28"/>
        </w:rPr>
        <w:t>.</w:t>
      </w:r>
    </w:p>
    <w:p w:rsidR="00A42836" w:rsidRDefault="00A42836" w:rsidP="00244C35">
      <w:pPr>
        <w:jc w:val="both"/>
        <w:rPr>
          <w:sz w:val="28"/>
          <w:szCs w:val="28"/>
        </w:rPr>
      </w:pPr>
      <w:r w:rsidRPr="00F61B9E">
        <w:rPr>
          <w:sz w:val="28"/>
          <w:szCs w:val="28"/>
        </w:rPr>
        <w:t xml:space="preserve">2. Настоящее решение вступает в силу с момента </w:t>
      </w:r>
      <w:r w:rsidR="00483C3E">
        <w:rPr>
          <w:sz w:val="28"/>
          <w:szCs w:val="28"/>
        </w:rPr>
        <w:t>подписания</w:t>
      </w:r>
      <w:r w:rsidRPr="00F61B9E">
        <w:rPr>
          <w:sz w:val="28"/>
          <w:szCs w:val="28"/>
        </w:rPr>
        <w:t>.</w:t>
      </w:r>
    </w:p>
    <w:p w:rsidR="00A42836" w:rsidRDefault="00A42836" w:rsidP="00A42836">
      <w:pPr>
        <w:jc w:val="both"/>
        <w:rPr>
          <w:sz w:val="28"/>
          <w:szCs w:val="28"/>
        </w:rPr>
      </w:pPr>
    </w:p>
    <w:p w:rsidR="0045035C" w:rsidRPr="00296701" w:rsidRDefault="0045035C" w:rsidP="0045035C">
      <w:pPr>
        <w:ind w:firstLine="855"/>
        <w:rPr>
          <w:b/>
          <w:sz w:val="28"/>
          <w:szCs w:val="28"/>
        </w:rPr>
      </w:pPr>
      <w:r w:rsidRPr="00296701">
        <w:rPr>
          <w:b/>
          <w:sz w:val="28"/>
          <w:szCs w:val="28"/>
        </w:rPr>
        <w:t>Глава</w:t>
      </w:r>
    </w:p>
    <w:p w:rsidR="0045035C" w:rsidRDefault="0045035C" w:rsidP="0045035C">
      <w:pPr>
        <w:ind w:firstLine="855"/>
        <w:rPr>
          <w:b/>
          <w:sz w:val="28"/>
          <w:szCs w:val="28"/>
        </w:rPr>
      </w:pPr>
      <w:r w:rsidRPr="00296701">
        <w:rPr>
          <w:b/>
          <w:sz w:val="28"/>
          <w:szCs w:val="28"/>
        </w:rPr>
        <w:t xml:space="preserve">муниципального района                                               Т.В.Шевченко </w:t>
      </w:r>
    </w:p>
    <w:p w:rsidR="0033280E" w:rsidRPr="00296701" w:rsidRDefault="0033280E" w:rsidP="0045035C">
      <w:pPr>
        <w:ind w:firstLine="855"/>
        <w:rPr>
          <w:b/>
          <w:sz w:val="28"/>
          <w:szCs w:val="28"/>
        </w:rPr>
      </w:pPr>
    </w:p>
    <w:p w:rsidR="00A42836" w:rsidRPr="00296701" w:rsidRDefault="0045035C" w:rsidP="0045035C">
      <w:pPr>
        <w:ind w:left="851"/>
        <w:rPr>
          <w:b/>
          <w:sz w:val="28"/>
          <w:szCs w:val="28"/>
        </w:rPr>
      </w:pPr>
      <w:r w:rsidRPr="00296701">
        <w:rPr>
          <w:b/>
          <w:sz w:val="28"/>
          <w:szCs w:val="28"/>
        </w:rPr>
        <w:t xml:space="preserve">Секретарь                                                                   </w:t>
      </w:r>
      <w:r w:rsidR="0033280E">
        <w:rPr>
          <w:b/>
          <w:sz w:val="28"/>
          <w:szCs w:val="28"/>
        </w:rPr>
        <w:t xml:space="preserve">  </w:t>
      </w:r>
      <w:r w:rsidRPr="00296701">
        <w:rPr>
          <w:b/>
          <w:sz w:val="28"/>
          <w:szCs w:val="28"/>
        </w:rPr>
        <w:t xml:space="preserve">  </w:t>
      </w:r>
      <w:r w:rsidR="0033280E">
        <w:rPr>
          <w:b/>
          <w:sz w:val="28"/>
          <w:szCs w:val="28"/>
        </w:rPr>
        <w:t>М.Д. Давыдов</w:t>
      </w:r>
      <w:r w:rsidRPr="00296701">
        <w:rPr>
          <w:b/>
          <w:sz w:val="28"/>
          <w:szCs w:val="28"/>
        </w:rPr>
        <w:t xml:space="preserve">                     </w:t>
      </w:r>
    </w:p>
    <w:p w:rsidR="005A02A2" w:rsidRDefault="005A02A2" w:rsidP="00296701">
      <w:pPr>
        <w:rPr>
          <w:b/>
          <w:sz w:val="28"/>
          <w:szCs w:val="28"/>
        </w:rPr>
      </w:pPr>
    </w:p>
    <w:p w:rsidR="00296701" w:rsidRDefault="00296701" w:rsidP="00296701">
      <w:pPr>
        <w:rPr>
          <w:b/>
          <w:sz w:val="22"/>
          <w:szCs w:val="22"/>
        </w:rPr>
      </w:pPr>
    </w:p>
    <w:p w:rsidR="00A42836" w:rsidRPr="0068197E" w:rsidRDefault="00A42836" w:rsidP="00A42836">
      <w:pPr>
        <w:jc w:val="right"/>
        <w:rPr>
          <w:b/>
          <w:sz w:val="22"/>
          <w:szCs w:val="22"/>
        </w:rPr>
      </w:pPr>
      <w:r>
        <w:rPr>
          <w:b/>
          <w:sz w:val="22"/>
          <w:szCs w:val="22"/>
        </w:rPr>
        <w:lastRenderedPageBreak/>
        <w:t>П</w:t>
      </w:r>
      <w:r w:rsidRPr="0068197E">
        <w:rPr>
          <w:b/>
          <w:sz w:val="22"/>
          <w:szCs w:val="22"/>
        </w:rPr>
        <w:t xml:space="preserve">риложение к решению </w:t>
      </w:r>
    </w:p>
    <w:p w:rsidR="00A42836" w:rsidRPr="0068197E" w:rsidRDefault="00A42836" w:rsidP="00A42836">
      <w:pPr>
        <w:jc w:val="righ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68197E">
        <w:rPr>
          <w:b/>
          <w:sz w:val="22"/>
          <w:szCs w:val="22"/>
        </w:rPr>
        <w:t>Муниципального Собрания</w:t>
      </w:r>
    </w:p>
    <w:p w:rsidR="00A42836" w:rsidRPr="0068197E" w:rsidRDefault="0045035C" w:rsidP="0045035C">
      <w:pPr>
        <w:tabs>
          <w:tab w:val="left" w:pos="6663"/>
        </w:tabs>
        <w:ind w:right="2692"/>
        <w:jc w:val="right"/>
        <w:rPr>
          <w:b/>
          <w:bCs/>
          <w:sz w:val="22"/>
          <w:szCs w:val="22"/>
        </w:rPr>
      </w:pPr>
      <w:r>
        <w:rPr>
          <w:b/>
          <w:sz w:val="22"/>
          <w:szCs w:val="22"/>
        </w:rPr>
        <w:tab/>
        <w:t xml:space="preserve"> </w:t>
      </w:r>
      <w:r w:rsidR="00A42836">
        <w:rPr>
          <w:b/>
          <w:sz w:val="22"/>
          <w:szCs w:val="22"/>
        </w:rPr>
        <w:t xml:space="preserve">от </w:t>
      </w:r>
      <w:r w:rsidR="0033280E">
        <w:rPr>
          <w:b/>
          <w:sz w:val="22"/>
          <w:szCs w:val="22"/>
        </w:rPr>
        <w:t xml:space="preserve">   16.04.2010г.  </w:t>
      </w:r>
      <w:r>
        <w:rPr>
          <w:b/>
          <w:sz w:val="22"/>
          <w:szCs w:val="22"/>
        </w:rPr>
        <w:t xml:space="preserve"> №</w:t>
      </w:r>
      <w:r w:rsidR="0033280E">
        <w:rPr>
          <w:b/>
          <w:sz w:val="22"/>
          <w:szCs w:val="22"/>
        </w:rPr>
        <w:t xml:space="preserve"> 432</w:t>
      </w:r>
    </w:p>
    <w:p w:rsidR="00A42836" w:rsidRPr="0068197E" w:rsidRDefault="00A42836" w:rsidP="00A42836">
      <w:pPr>
        <w:jc w:val="both"/>
        <w:rPr>
          <w:b/>
          <w:sz w:val="22"/>
          <w:szCs w:val="22"/>
        </w:rPr>
      </w:pPr>
    </w:p>
    <w:p w:rsidR="00A42836" w:rsidRPr="00667D04" w:rsidRDefault="00A42836" w:rsidP="00A42836">
      <w:pPr>
        <w:pStyle w:val="1"/>
        <w:rPr>
          <w:rFonts w:ascii="Times New Roman" w:hAnsi="Times New Roman" w:cs="Times New Roman"/>
          <w:color w:val="auto"/>
          <w:sz w:val="28"/>
          <w:szCs w:val="28"/>
        </w:rPr>
      </w:pPr>
      <w:r w:rsidRPr="00667D04">
        <w:rPr>
          <w:rFonts w:ascii="Times New Roman" w:hAnsi="Times New Roman" w:cs="Times New Roman"/>
          <w:color w:val="auto"/>
          <w:sz w:val="28"/>
          <w:szCs w:val="28"/>
        </w:rPr>
        <w:t>Положение</w:t>
      </w:r>
      <w:r w:rsidRPr="00667D04">
        <w:rPr>
          <w:rFonts w:ascii="Times New Roman" w:hAnsi="Times New Roman" w:cs="Times New Roman"/>
          <w:color w:val="auto"/>
          <w:sz w:val="28"/>
          <w:szCs w:val="28"/>
        </w:rPr>
        <w:br/>
        <w:t xml:space="preserve">о представлении гражданами, претендующими на замещение должностей муниципальной службы в органах местного самоуправления </w:t>
      </w:r>
      <w:r>
        <w:rPr>
          <w:rFonts w:ascii="Times New Roman" w:hAnsi="Times New Roman" w:cs="Times New Roman"/>
          <w:color w:val="auto"/>
          <w:sz w:val="28"/>
          <w:szCs w:val="28"/>
        </w:rPr>
        <w:t>Романовского</w:t>
      </w:r>
      <w:r w:rsidRPr="00667D04">
        <w:rPr>
          <w:rFonts w:ascii="Times New Roman" w:hAnsi="Times New Roman" w:cs="Times New Roman"/>
          <w:color w:val="auto"/>
          <w:sz w:val="28"/>
          <w:szCs w:val="28"/>
        </w:rPr>
        <w:t xml:space="preserve"> муниципального района, и муниципальными служащими органов местного самоуправления </w:t>
      </w:r>
      <w:r>
        <w:rPr>
          <w:rFonts w:ascii="Times New Roman" w:hAnsi="Times New Roman" w:cs="Times New Roman"/>
          <w:color w:val="auto"/>
          <w:sz w:val="28"/>
          <w:szCs w:val="28"/>
        </w:rPr>
        <w:t>Романовского</w:t>
      </w:r>
      <w:r w:rsidRPr="00667D04">
        <w:rPr>
          <w:rFonts w:ascii="Times New Roman" w:hAnsi="Times New Roman" w:cs="Times New Roman"/>
          <w:color w:val="auto"/>
          <w:sz w:val="28"/>
          <w:szCs w:val="28"/>
        </w:rPr>
        <w:t xml:space="preserve"> муниципального района сведений о доходах, об имуществе и обязательствах имущественного характера</w:t>
      </w:r>
    </w:p>
    <w:p w:rsidR="00A42836" w:rsidRPr="00455791" w:rsidRDefault="00A42836" w:rsidP="00A42836">
      <w:pPr>
        <w:jc w:val="both"/>
        <w:rPr>
          <w:sz w:val="16"/>
          <w:szCs w:val="16"/>
        </w:rPr>
      </w:pPr>
    </w:p>
    <w:p w:rsidR="00A42836" w:rsidRPr="00667D04" w:rsidRDefault="00A42836" w:rsidP="007E4169">
      <w:pPr>
        <w:jc w:val="both"/>
        <w:rPr>
          <w:sz w:val="28"/>
          <w:szCs w:val="28"/>
        </w:rPr>
      </w:pPr>
      <w:bookmarkStart w:id="1" w:name="sub_2001"/>
      <w:r w:rsidRPr="00667D04">
        <w:rPr>
          <w:sz w:val="28"/>
          <w:szCs w:val="28"/>
        </w:rPr>
        <w:t xml:space="preserve">1. </w:t>
      </w:r>
      <w:proofErr w:type="gramStart"/>
      <w:r w:rsidRPr="00667D04">
        <w:rPr>
          <w:sz w:val="28"/>
          <w:szCs w:val="28"/>
        </w:rPr>
        <w:t xml:space="preserve">Настоящим Положением определяется порядок представления гражданами, претендующими на замещение должностей муниципальной службы в органах местного самоуправления </w:t>
      </w:r>
      <w:r>
        <w:rPr>
          <w:sz w:val="28"/>
          <w:szCs w:val="28"/>
        </w:rPr>
        <w:t>Романовского</w:t>
      </w:r>
      <w:r w:rsidRPr="00667D04">
        <w:rPr>
          <w:sz w:val="28"/>
          <w:szCs w:val="28"/>
        </w:rPr>
        <w:t xml:space="preserve"> муниципального района (далее - должности муниципальной службы), и муниципальными служащими органов местного самоуправления </w:t>
      </w:r>
      <w:r>
        <w:rPr>
          <w:sz w:val="28"/>
          <w:szCs w:val="28"/>
        </w:rPr>
        <w:t>Романовского</w:t>
      </w:r>
      <w:r w:rsidRPr="00667D04">
        <w:rPr>
          <w:sz w:val="28"/>
          <w:szCs w:val="28"/>
        </w:rPr>
        <w:t xml:space="preserve"> муниципального района (далее - муниципальный служащий) сведений о доходах</w:t>
      </w:r>
      <w:r w:rsidR="0045035C">
        <w:rPr>
          <w:sz w:val="28"/>
          <w:szCs w:val="28"/>
        </w:rPr>
        <w:t>,</w:t>
      </w:r>
      <w:r w:rsidRPr="00667D04">
        <w:rPr>
          <w:sz w:val="28"/>
          <w:szCs w:val="28"/>
        </w:rPr>
        <w:t xml:space="preserve"> имуществе</w:t>
      </w:r>
      <w:r w:rsidR="0045035C">
        <w:rPr>
          <w:sz w:val="28"/>
          <w:szCs w:val="28"/>
        </w:rPr>
        <w:t xml:space="preserve"> и</w:t>
      </w:r>
      <w:r w:rsidRPr="00667D04">
        <w:rPr>
          <w:sz w:val="28"/>
          <w:szCs w:val="28"/>
        </w:rPr>
        <w:t xml:space="preserve"> обязательствах имущественного характ</w:t>
      </w:r>
      <w:r w:rsidR="007B3D70">
        <w:rPr>
          <w:sz w:val="28"/>
          <w:szCs w:val="28"/>
        </w:rPr>
        <w:t>ера, а также сведений о доходах,</w:t>
      </w:r>
      <w:r w:rsidR="007B3D70" w:rsidRPr="00667D04">
        <w:rPr>
          <w:sz w:val="28"/>
          <w:szCs w:val="28"/>
        </w:rPr>
        <w:t xml:space="preserve"> имуществе</w:t>
      </w:r>
      <w:r w:rsidR="007B3D70">
        <w:rPr>
          <w:sz w:val="28"/>
          <w:szCs w:val="28"/>
        </w:rPr>
        <w:t xml:space="preserve"> и</w:t>
      </w:r>
      <w:r w:rsidR="007B3D70" w:rsidRPr="00667D04">
        <w:rPr>
          <w:sz w:val="28"/>
          <w:szCs w:val="28"/>
        </w:rPr>
        <w:t xml:space="preserve"> обязательствах имущественного характера</w:t>
      </w:r>
      <w:r w:rsidR="007B3D70">
        <w:rPr>
          <w:sz w:val="28"/>
          <w:szCs w:val="28"/>
        </w:rPr>
        <w:t xml:space="preserve"> </w:t>
      </w:r>
      <w:r w:rsidRPr="00667D04">
        <w:rPr>
          <w:sz w:val="28"/>
          <w:szCs w:val="28"/>
        </w:rPr>
        <w:t>супруги (супруга) и несовершеннолетних детей.</w:t>
      </w:r>
      <w:proofErr w:type="gramEnd"/>
    </w:p>
    <w:p w:rsidR="00A42836" w:rsidRPr="0033280E" w:rsidRDefault="00A42836" w:rsidP="007E4169">
      <w:pPr>
        <w:ind w:firstLine="567"/>
        <w:jc w:val="both"/>
        <w:rPr>
          <w:b/>
          <w:sz w:val="28"/>
          <w:szCs w:val="28"/>
        </w:rPr>
      </w:pPr>
      <w:bookmarkStart w:id="2" w:name="sub_2002"/>
      <w:bookmarkEnd w:id="1"/>
      <w:r w:rsidRPr="00667D04">
        <w:rPr>
          <w:sz w:val="28"/>
          <w:szCs w:val="28"/>
        </w:rPr>
        <w:t xml:space="preserve">2. </w:t>
      </w:r>
      <w:proofErr w:type="gramStart"/>
      <w:r w:rsidRPr="00667D04">
        <w:rPr>
          <w:sz w:val="28"/>
          <w:szCs w:val="28"/>
        </w:rPr>
        <w:t>Обязанность представлять сведения о доходах, имуществе и обязательствах имущественного характера в соответствии с законодательством</w:t>
      </w:r>
      <w:r w:rsidR="007B3D70">
        <w:rPr>
          <w:sz w:val="28"/>
          <w:szCs w:val="28"/>
        </w:rPr>
        <w:t xml:space="preserve"> РФ</w:t>
      </w:r>
      <w:r w:rsidRPr="00667D04">
        <w:rPr>
          <w:sz w:val="28"/>
          <w:szCs w:val="28"/>
        </w:rPr>
        <w:t xml:space="preserve"> возлагается на гражданина, претендующего на замещение должности муниципальной службы (далее - гражданин), предусмотренной перечнем должностей, утвержденным решением Муниципального Собрания </w:t>
      </w:r>
      <w:r w:rsidRPr="0033280E">
        <w:rPr>
          <w:sz w:val="28"/>
          <w:szCs w:val="28"/>
        </w:rPr>
        <w:t>Романовского муниципального района Саратовской области</w:t>
      </w:r>
      <w:r w:rsidR="005A02A2" w:rsidRPr="0033280E">
        <w:rPr>
          <w:sz w:val="28"/>
          <w:szCs w:val="28"/>
        </w:rPr>
        <w:t xml:space="preserve"> </w:t>
      </w:r>
      <w:r w:rsidR="0033280E" w:rsidRPr="0033280E">
        <w:rPr>
          <w:sz w:val="28"/>
          <w:szCs w:val="28"/>
        </w:rPr>
        <w:t>от 16.04.2010г.</w:t>
      </w:r>
      <w:r w:rsidR="005A02A2" w:rsidRPr="0033280E">
        <w:rPr>
          <w:sz w:val="28"/>
          <w:szCs w:val="28"/>
        </w:rPr>
        <w:t xml:space="preserve"> </w:t>
      </w:r>
      <w:r w:rsidR="0033280E" w:rsidRPr="0033280E">
        <w:rPr>
          <w:sz w:val="28"/>
          <w:szCs w:val="28"/>
        </w:rPr>
        <w:t>№431 «Об утверждении перечня должностей муниципальной службы органов местного самоуправления Романовского муниципального района, при назначении на которые граждане и</w:t>
      </w:r>
      <w:proofErr w:type="gramEnd"/>
      <w:r w:rsidR="0033280E" w:rsidRPr="0033280E">
        <w:rPr>
          <w:sz w:val="28"/>
          <w:szCs w:val="28"/>
        </w:rPr>
        <w:t xml:space="preserve">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 же сведения о доходах, имуществе и обязательствах имущественного характера своих супруги (супруга) и несовершеннолетних детей»</w:t>
      </w:r>
      <w:r w:rsidRPr="0033280E">
        <w:rPr>
          <w:sz w:val="28"/>
          <w:szCs w:val="28"/>
        </w:rPr>
        <w:t>, и на муниципального служащего, замещающего должность муниципальной службы, предусмотренную</w:t>
      </w:r>
      <w:r w:rsidRPr="00667D04">
        <w:rPr>
          <w:sz w:val="28"/>
          <w:szCs w:val="28"/>
        </w:rPr>
        <w:t xml:space="preserve"> выше названным перечнем должностей (далее – муниципальный служащий).</w:t>
      </w:r>
    </w:p>
    <w:p w:rsidR="00A42836" w:rsidRPr="00667D04" w:rsidRDefault="00A42836" w:rsidP="007E4169">
      <w:pPr>
        <w:jc w:val="both"/>
        <w:rPr>
          <w:sz w:val="28"/>
          <w:szCs w:val="28"/>
        </w:rPr>
      </w:pPr>
      <w:bookmarkStart w:id="3" w:name="sub_2003"/>
      <w:bookmarkEnd w:id="2"/>
      <w:r w:rsidRPr="00667D04">
        <w:rPr>
          <w:sz w:val="28"/>
          <w:szCs w:val="28"/>
        </w:rPr>
        <w:t xml:space="preserve">3. Сведения о доходах, об имуществе и обязательствах имущественного характера представляются по формам справок согласно </w:t>
      </w:r>
      <w:hyperlink w:anchor="sub_2100" w:history="1">
        <w:r w:rsidRPr="00667D04">
          <w:rPr>
            <w:sz w:val="28"/>
            <w:szCs w:val="28"/>
          </w:rPr>
          <w:t>приложениям N 1-4</w:t>
        </w:r>
      </w:hyperlink>
      <w:r w:rsidRPr="00667D04">
        <w:rPr>
          <w:sz w:val="28"/>
          <w:szCs w:val="28"/>
        </w:rPr>
        <w:t xml:space="preserve"> к настоящему Положению:</w:t>
      </w:r>
    </w:p>
    <w:p w:rsidR="00A42836" w:rsidRPr="00667D04" w:rsidRDefault="00A42836" w:rsidP="007E4169">
      <w:pPr>
        <w:jc w:val="both"/>
        <w:rPr>
          <w:sz w:val="28"/>
          <w:szCs w:val="28"/>
        </w:rPr>
      </w:pPr>
      <w:bookmarkStart w:id="4" w:name="sub_20031"/>
      <w:bookmarkEnd w:id="3"/>
      <w:r w:rsidRPr="00667D04">
        <w:rPr>
          <w:sz w:val="28"/>
          <w:szCs w:val="28"/>
        </w:rPr>
        <w:t>а) гражданами - при назначении на должности муниципальной службы, предусмотренные перечнем должностей;</w:t>
      </w:r>
    </w:p>
    <w:p w:rsidR="00A42836" w:rsidRPr="00667D04" w:rsidRDefault="00A42836" w:rsidP="007E4169">
      <w:pPr>
        <w:jc w:val="both"/>
        <w:rPr>
          <w:sz w:val="28"/>
          <w:szCs w:val="28"/>
        </w:rPr>
      </w:pPr>
      <w:bookmarkStart w:id="5" w:name="sub_20032"/>
      <w:bookmarkEnd w:id="4"/>
      <w:r w:rsidRPr="00667D04">
        <w:rPr>
          <w:sz w:val="28"/>
          <w:szCs w:val="28"/>
        </w:rPr>
        <w:t xml:space="preserve">б) муниципальными служащими, замещающими должности муниципальной службы, предусмотренные перечнем должностей,- ежегодно, не позднее 30 апреля года, следующего </w:t>
      </w:r>
      <w:proofErr w:type="gramStart"/>
      <w:r w:rsidRPr="00667D04">
        <w:rPr>
          <w:sz w:val="28"/>
          <w:szCs w:val="28"/>
        </w:rPr>
        <w:t>за</w:t>
      </w:r>
      <w:proofErr w:type="gramEnd"/>
      <w:r w:rsidRPr="00667D04">
        <w:rPr>
          <w:sz w:val="28"/>
          <w:szCs w:val="28"/>
        </w:rPr>
        <w:t xml:space="preserve"> отчетным.</w:t>
      </w:r>
    </w:p>
    <w:p w:rsidR="00A42836" w:rsidRPr="00667D04" w:rsidRDefault="00A42836" w:rsidP="00A42836">
      <w:pPr>
        <w:jc w:val="both"/>
        <w:rPr>
          <w:sz w:val="28"/>
          <w:szCs w:val="28"/>
        </w:rPr>
      </w:pPr>
      <w:bookmarkStart w:id="6" w:name="sub_2004"/>
      <w:bookmarkEnd w:id="5"/>
      <w:r w:rsidRPr="00667D04">
        <w:rPr>
          <w:sz w:val="28"/>
          <w:szCs w:val="28"/>
        </w:rPr>
        <w:lastRenderedPageBreak/>
        <w:t>4. Гражданин при назначении на должность муниципальной службы представляет:</w:t>
      </w:r>
    </w:p>
    <w:p w:rsidR="00A42836" w:rsidRPr="00667D04" w:rsidRDefault="00A42836" w:rsidP="00A42836">
      <w:pPr>
        <w:jc w:val="both"/>
        <w:rPr>
          <w:sz w:val="28"/>
          <w:szCs w:val="28"/>
        </w:rPr>
      </w:pPr>
      <w:bookmarkStart w:id="7" w:name="sub_20041"/>
      <w:bookmarkEnd w:id="6"/>
      <w:proofErr w:type="gramStart"/>
      <w:r w:rsidRPr="00667D04">
        <w:rPr>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667D04">
        <w:rPr>
          <w:sz w:val="28"/>
          <w:szCs w:val="28"/>
        </w:rPr>
        <w:t xml:space="preserve"> подачи документов для замещения должности муниципальной службы (на отчетную дату);</w:t>
      </w:r>
    </w:p>
    <w:p w:rsidR="00A42836" w:rsidRPr="00667D04" w:rsidRDefault="00A42836" w:rsidP="00A42836">
      <w:pPr>
        <w:jc w:val="both"/>
        <w:rPr>
          <w:sz w:val="28"/>
          <w:szCs w:val="28"/>
        </w:rPr>
      </w:pPr>
      <w:bookmarkStart w:id="8" w:name="sub_20042"/>
      <w:bookmarkEnd w:id="7"/>
      <w:proofErr w:type="gramStart"/>
      <w:r w:rsidRPr="00667D04">
        <w:rPr>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667D04">
        <w:rPr>
          <w:sz w:val="28"/>
          <w:szCs w:val="28"/>
        </w:rPr>
        <w:t xml:space="preserve"> для замещения должности муниципальной службы (на отчетную дату).</w:t>
      </w:r>
    </w:p>
    <w:p w:rsidR="00A42836" w:rsidRPr="00667D04" w:rsidRDefault="00A42836" w:rsidP="00A42836">
      <w:pPr>
        <w:jc w:val="both"/>
        <w:rPr>
          <w:sz w:val="28"/>
          <w:szCs w:val="28"/>
        </w:rPr>
      </w:pPr>
      <w:bookmarkStart w:id="9" w:name="sub_2005"/>
      <w:bookmarkEnd w:id="8"/>
      <w:r w:rsidRPr="00667D04">
        <w:rPr>
          <w:sz w:val="28"/>
          <w:szCs w:val="28"/>
        </w:rPr>
        <w:t>5. Муниципальный служащий представляет ежегодно:</w:t>
      </w:r>
    </w:p>
    <w:p w:rsidR="00A42836" w:rsidRPr="00667D04" w:rsidRDefault="00A42836" w:rsidP="00A42836">
      <w:pPr>
        <w:jc w:val="both"/>
        <w:rPr>
          <w:sz w:val="28"/>
          <w:szCs w:val="28"/>
        </w:rPr>
      </w:pPr>
      <w:bookmarkStart w:id="10" w:name="sub_20051"/>
      <w:bookmarkEnd w:id="9"/>
      <w:r w:rsidRPr="00667D04">
        <w:rPr>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42836" w:rsidRPr="00667D04" w:rsidRDefault="00A42836" w:rsidP="00A42836">
      <w:pPr>
        <w:jc w:val="both"/>
        <w:rPr>
          <w:sz w:val="28"/>
          <w:szCs w:val="28"/>
        </w:rPr>
      </w:pPr>
      <w:bookmarkStart w:id="11" w:name="sub_20052"/>
      <w:bookmarkEnd w:id="10"/>
      <w:proofErr w:type="gramStart"/>
      <w:r w:rsidRPr="00667D04">
        <w:rPr>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A42836" w:rsidRPr="00667D04" w:rsidRDefault="00A42836" w:rsidP="00A42836">
      <w:pPr>
        <w:jc w:val="both"/>
        <w:rPr>
          <w:sz w:val="28"/>
          <w:szCs w:val="28"/>
        </w:rPr>
      </w:pPr>
      <w:bookmarkStart w:id="12" w:name="sub_2006"/>
      <w:bookmarkEnd w:id="11"/>
      <w:r w:rsidRPr="00667D04">
        <w:rPr>
          <w:sz w:val="28"/>
          <w:szCs w:val="28"/>
        </w:rPr>
        <w:t xml:space="preserve">6. Муниципальный служащий, замещающий должность муниципальной службы, не включенную в перечень должностей, и претендующий на замещение должности муниципальной службы, включенной в этот перечень должностей, представляет указанные сведения в соответствии с </w:t>
      </w:r>
      <w:hyperlink w:anchor="sub_2002" w:history="1">
        <w:r w:rsidRPr="00667D04">
          <w:rPr>
            <w:sz w:val="28"/>
            <w:szCs w:val="28"/>
          </w:rPr>
          <w:t>пунктом 2</w:t>
        </w:r>
      </w:hyperlink>
      <w:r w:rsidRPr="00667D04">
        <w:rPr>
          <w:sz w:val="28"/>
          <w:szCs w:val="28"/>
        </w:rPr>
        <w:t xml:space="preserve">, </w:t>
      </w:r>
      <w:hyperlink w:anchor="sub_20031" w:history="1">
        <w:r w:rsidRPr="00667D04">
          <w:rPr>
            <w:sz w:val="28"/>
            <w:szCs w:val="28"/>
          </w:rPr>
          <w:t>подпунктом "а" пункта 3</w:t>
        </w:r>
      </w:hyperlink>
      <w:r w:rsidRPr="00667D04">
        <w:rPr>
          <w:sz w:val="28"/>
          <w:szCs w:val="28"/>
        </w:rPr>
        <w:t xml:space="preserve"> и </w:t>
      </w:r>
      <w:hyperlink w:anchor="sub_2004" w:history="1">
        <w:r w:rsidRPr="00667D04">
          <w:rPr>
            <w:sz w:val="28"/>
            <w:szCs w:val="28"/>
          </w:rPr>
          <w:t>пунктом 4</w:t>
        </w:r>
      </w:hyperlink>
      <w:r w:rsidRPr="00667D04">
        <w:rPr>
          <w:sz w:val="28"/>
          <w:szCs w:val="28"/>
        </w:rPr>
        <w:t xml:space="preserve"> настоящего Положения.</w:t>
      </w:r>
    </w:p>
    <w:p w:rsidR="00A42836" w:rsidRPr="00667D04" w:rsidRDefault="00A42836" w:rsidP="00A42836">
      <w:pPr>
        <w:jc w:val="both"/>
        <w:rPr>
          <w:sz w:val="28"/>
          <w:szCs w:val="28"/>
        </w:rPr>
      </w:pPr>
      <w:bookmarkStart w:id="13" w:name="sub_2007"/>
      <w:bookmarkEnd w:id="12"/>
      <w:r w:rsidRPr="00667D04">
        <w:rPr>
          <w:sz w:val="28"/>
          <w:szCs w:val="28"/>
        </w:rPr>
        <w:t>7. Сведения о доходах, об имуществе и обязательствах имущественного характера представляются в кадровую службу органа местного самоуправления.</w:t>
      </w:r>
    </w:p>
    <w:p w:rsidR="00A42836" w:rsidRPr="00667D04" w:rsidRDefault="00A42836" w:rsidP="00A42836">
      <w:pPr>
        <w:jc w:val="both"/>
        <w:rPr>
          <w:sz w:val="28"/>
          <w:szCs w:val="28"/>
        </w:rPr>
      </w:pPr>
      <w:bookmarkStart w:id="14" w:name="sub_2008"/>
      <w:bookmarkEnd w:id="13"/>
      <w:r w:rsidRPr="00667D04">
        <w:rPr>
          <w:sz w:val="28"/>
          <w:szCs w:val="28"/>
        </w:rPr>
        <w:t xml:space="preserve">8. </w:t>
      </w:r>
      <w:proofErr w:type="gramStart"/>
      <w:r w:rsidRPr="00667D04">
        <w:rPr>
          <w:sz w:val="28"/>
          <w:szCs w:val="28"/>
        </w:rPr>
        <w:t>В случае если гражданин или муниципальный служащий обнаружили, что в представленных ими в кадровую службу органа местного самоуправления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bookmarkEnd w:id="14"/>
    <w:p w:rsidR="00A42836" w:rsidRPr="00667D04" w:rsidRDefault="00A42836" w:rsidP="00A42836">
      <w:pPr>
        <w:jc w:val="both"/>
        <w:rPr>
          <w:sz w:val="28"/>
          <w:szCs w:val="28"/>
        </w:rPr>
      </w:pPr>
      <w:r w:rsidRPr="00667D04">
        <w:rPr>
          <w:sz w:val="28"/>
          <w:szCs w:val="28"/>
        </w:rPr>
        <w:lastRenderedPageBreak/>
        <w:t xml:space="preserve">Уточненные сведения, представленные муниципальным служащим в течение месяца после истечения срока, указанного в </w:t>
      </w:r>
      <w:hyperlink w:anchor="sub_20032" w:history="1">
        <w:r w:rsidRPr="00667D04">
          <w:rPr>
            <w:sz w:val="28"/>
            <w:szCs w:val="28"/>
          </w:rPr>
          <w:t>подпункте "б" пункта 3</w:t>
        </w:r>
      </w:hyperlink>
      <w:r w:rsidRPr="00667D04">
        <w:rPr>
          <w:sz w:val="28"/>
          <w:szCs w:val="28"/>
        </w:rPr>
        <w:t xml:space="preserve"> настоящего Положения, не считаются представленными с нарушением срока.</w:t>
      </w:r>
    </w:p>
    <w:p w:rsidR="00A42836" w:rsidRPr="00667D04" w:rsidRDefault="00A42836" w:rsidP="00A42836">
      <w:pPr>
        <w:jc w:val="both"/>
        <w:rPr>
          <w:sz w:val="28"/>
          <w:szCs w:val="28"/>
        </w:rPr>
      </w:pPr>
      <w:bookmarkStart w:id="15" w:name="sub_2009"/>
      <w:r w:rsidRPr="00667D04">
        <w:rPr>
          <w:sz w:val="28"/>
          <w:szCs w:val="28"/>
        </w:rPr>
        <w:t>9.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A42836" w:rsidRPr="00667D04" w:rsidRDefault="00A42836" w:rsidP="00A42836">
      <w:pPr>
        <w:jc w:val="both"/>
        <w:rPr>
          <w:sz w:val="28"/>
          <w:szCs w:val="28"/>
        </w:rPr>
      </w:pPr>
      <w:bookmarkStart w:id="16" w:name="sub_2010"/>
      <w:bookmarkEnd w:id="15"/>
      <w:r w:rsidRPr="00667D04">
        <w:rPr>
          <w:sz w:val="28"/>
          <w:szCs w:val="28"/>
        </w:rP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действующим законодательством</w:t>
      </w:r>
      <w:r w:rsidR="007B3D70">
        <w:rPr>
          <w:sz w:val="28"/>
          <w:szCs w:val="28"/>
        </w:rPr>
        <w:t xml:space="preserve"> РФ</w:t>
      </w:r>
      <w:r w:rsidRPr="00667D04">
        <w:rPr>
          <w:sz w:val="28"/>
          <w:szCs w:val="28"/>
        </w:rPr>
        <w:t>.</w:t>
      </w:r>
    </w:p>
    <w:p w:rsidR="00A42836" w:rsidRPr="00667D04" w:rsidRDefault="00A42836" w:rsidP="00A42836">
      <w:pPr>
        <w:jc w:val="both"/>
        <w:rPr>
          <w:sz w:val="28"/>
          <w:szCs w:val="28"/>
        </w:rPr>
      </w:pPr>
      <w:bookmarkStart w:id="17" w:name="sub_2011"/>
      <w:bookmarkEnd w:id="16"/>
      <w:r w:rsidRPr="00667D04">
        <w:rPr>
          <w:sz w:val="28"/>
          <w:szCs w:val="28"/>
        </w:rPr>
        <w:t>11.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bookmarkEnd w:id="17"/>
    <w:p w:rsidR="00A42836" w:rsidRPr="00667D04" w:rsidRDefault="00A42836" w:rsidP="00A42836">
      <w:pPr>
        <w:jc w:val="both"/>
        <w:rPr>
          <w:sz w:val="28"/>
          <w:szCs w:val="28"/>
        </w:rPr>
      </w:pPr>
      <w:r w:rsidRPr="00667D04">
        <w:rPr>
          <w:sz w:val="28"/>
          <w:szCs w:val="28"/>
        </w:rPr>
        <w:t>Эти сведения предоставляются руководителю органа местного самоуправления</w:t>
      </w:r>
      <w:r w:rsidR="007B3D70">
        <w:rPr>
          <w:sz w:val="28"/>
          <w:szCs w:val="28"/>
        </w:rPr>
        <w:t>, наделенным полномочиями назначать на должность и освобождать от должности муниципальных служащих, а так же иным должностным лицам в случаях, предусмотренными федеральными законами</w:t>
      </w:r>
      <w:r w:rsidRPr="00667D04">
        <w:rPr>
          <w:sz w:val="28"/>
          <w:szCs w:val="28"/>
        </w:rPr>
        <w:t>.</w:t>
      </w:r>
    </w:p>
    <w:p w:rsidR="00A42836" w:rsidRPr="00667D04" w:rsidRDefault="00A42836" w:rsidP="00A42836">
      <w:pPr>
        <w:jc w:val="both"/>
        <w:rPr>
          <w:sz w:val="28"/>
          <w:szCs w:val="28"/>
        </w:rPr>
      </w:pPr>
      <w:bookmarkStart w:id="18" w:name="sub_2012"/>
      <w:r w:rsidRPr="00667D04">
        <w:rPr>
          <w:sz w:val="28"/>
          <w:szCs w:val="28"/>
        </w:rPr>
        <w:t>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42836" w:rsidRPr="00667D04" w:rsidRDefault="00A42836" w:rsidP="00A42836">
      <w:pPr>
        <w:jc w:val="both"/>
        <w:rPr>
          <w:sz w:val="28"/>
          <w:szCs w:val="28"/>
        </w:rPr>
      </w:pPr>
      <w:bookmarkStart w:id="19" w:name="sub_2013"/>
      <w:bookmarkEnd w:id="18"/>
      <w:r w:rsidRPr="00667D04">
        <w:rPr>
          <w:sz w:val="28"/>
          <w:szCs w:val="28"/>
        </w:rPr>
        <w:t xml:space="preserve">13. </w:t>
      </w:r>
      <w:proofErr w:type="gramStart"/>
      <w:r w:rsidRPr="00667D04">
        <w:rPr>
          <w:sz w:val="28"/>
          <w:szCs w:val="28"/>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w:t>
      </w:r>
      <w:hyperlink w:anchor="sub_2006" w:history="1">
        <w:r w:rsidRPr="00667D04">
          <w:rPr>
            <w:sz w:val="28"/>
            <w:szCs w:val="28"/>
          </w:rPr>
          <w:t>пункте 6</w:t>
        </w:r>
      </w:hyperlink>
      <w:r w:rsidRPr="00667D04">
        <w:rPr>
          <w:sz w:val="28"/>
          <w:szCs w:val="28"/>
        </w:rPr>
        <w:t xml:space="preserve"> настоящего Положения, при назначении на должность муниципальной службы, а также представляемые муниципальными служащим ежегодно, и информация о результатах проверки достоверности и полноты этих сведений приобщаются к личному делу муниципального служащего.</w:t>
      </w:r>
      <w:proofErr w:type="gramEnd"/>
    </w:p>
    <w:bookmarkEnd w:id="19"/>
    <w:p w:rsidR="00A42836" w:rsidRDefault="00A42836" w:rsidP="00A42836">
      <w:pPr>
        <w:jc w:val="both"/>
        <w:rPr>
          <w:sz w:val="28"/>
          <w:szCs w:val="28"/>
        </w:rPr>
      </w:pPr>
      <w:r w:rsidRPr="00667D04">
        <w:rPr>
          <w:sz w:val="28"/>
          <w:szCs w:val="28"/>
        </w:rPr>
        <w:t>В случае если гражданин или муниципальный служащий, указанный в пункте 6 настоящего Положения, представившие в кадровую службу органа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перечень должностей, эти справки возвращаются им по их письменному заявлению вместе с другими документами.</w:t>
      </w:r>
    </w:p>
    <w:p w:rsidR="007B3D70" w:rsidRDefault="007B3D70" w:rsidP="00A42836">
      <w:pPr>
        <w:jc w:val="both"/>
        <w:rPr>
          <w:sz w:val="28"/>
          <w:szCs w:val="28"/>
        </w:rPr>
      </w:pPr>
      <w:r>
        <w:rPr>
          <w:sz w:val="28"/>
          <w:szCs w:val="28"/>
        </w:rPr>
        <w:t xml:space="preserve">14.В случае непредставления или представления заведомо ложных сведений о доходах, об имуществе и обязательствах имущественного характера </w:t>
      </w:r>
      <w:r>
        <w:rPr>
          <w:sz w:val="28"/>
          <w:szCs w:val="28"/>
        </w:rPr>
        <w:lastRenderedPageBreak/>
        <w:t>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7B3D70" w:rsidRPr="00667D04" w:rsidRDefault="007B3D70" w:rsidP="00A42836">
      <w:pPr>
        <w:jc w:val="both"/>
        <w:rPr>
          <w:sz w:val="28"/>
          <w:szCs w:val="28"/>
        </w:rPr>
      </w:pPr>
    </w:p>
    <w:p w:rsidR="00A42836" w:rsidRDefault="00A42836" w:rsidP="00A42836">
      <w:pPr>
        <w:jc w:val="both"/>
        <w:rPr>
          <w:sz w:val="28"/>
          <w:szCs w:val="28"/>
        </w:rPr>
      </w:pPr>
    </w:p>
    <w:p w:rsidR="00A42836" w:rsidRDefault="00A42836" w:rsidP="00A42836">
      <w:pPr>
        <w:jc w:val="both"/>
        <w:rPr>
          <w:sz w:val="28"/>
          <w:szCs w:val="28"/>
        </w:rPr>
      </w:pPr>
    </w:p>
    <w:p w:rsidR="00A42836" w:rsidRDefault="00A42836" w:rsidP="00A42836">
      <w:pPr>
        <w:jc w:val="both"/>
        <w:rPr>
          <w:sz w:val="28"/>
          <w:szCs w:val="28"/>
        </w:rPr>
      </w:pPr>
    </w:p>
    <w:p w:rsidR="00A42836" w:rsidRDefault="00A42836" w:rsidP="00A42836">
      <w:pPr>
        <w:jc w:val="both"/>
        <w:rPr>
          <w:sz w:val="28"/>
          <w:szCs w:val="28"/>
        </w:rPr>
      </w:pPr>
    </w:p>
    <w:p w:rsidR="00A42836" w:rsidRDefault="00A42836" w:rsidP="00A42836">
      <w:pPr>
        <w:jc w:val="both"/>
        <w:rPr>
          <w:sz w:val="28"/>
          <w:szCs w:val="28"/>
        </w:rPr>
      </w:pPr>
    </w:p>
    <w:p w:rsidR="00A42836" w:rsidRDefault="00A42836" w:rsidP="00A42836">
      <w:pPr>
        <w:jc w:val="both"/>
        <w:rPr>
          <w:sz w:val="28"/>
          <w:szCs w:val="28"/>
        </w:rPr>
      </w:pPr>
    </w:p>
    <w:p w:rsidR="00A42836" w:rsidRDefault="00A42836" w:rsidP="00A42836">
      <w:pPr>
        <w:jc w:val="both"/>
        <w:rPr>
          <w:sz w:val="28"/>
          <w:szCs w:val="28"/>
        </w:rPr>
      </w:pPr>
    </w:p>
    <w:p w:rsidR="00A42836" w:rsidRDefault="00A42836" w:rsidP="00A42836">
      <w:pPr>
        <w:jc w:val="both"/>
        <w:rPr>
          <w:sz w:val="28"/>
          <w:szCs w:val="28"/>
        </w:rPr>
      </w:pPr>
    </w:p>
    <w:p w:rsidR="00A42836" w:rsidRDefault="00A42836" w:rsidP="00A42836">
      <w:pPr>
        <w:jc w:val="both"/>
        <w:rPr>
          <w:sz w:val="28"/>
          <w:szCs w:val="28"/>
        </w:rPr>
      </w:pPr>
    </w:p>
    <w:p w:rsidR="00A42836" w:rsidRDefault="00A42836" w:rsidP="00A42836">
      <w:pPr>
        <w:jc w:val="both"/>
        <w:rPr>
          <w:sz w:val="28"/>
          <w:szCs w:val="28"/>
        </w:rPr>
      </w:pPr>
    </w:p>
    <w:p w:rsidR="00A42836" w:rsidRDefault="00A42836" w:rsidP="00A42836">
      <w:pPr>
        <w:jc w:val="both"/>
        <w:rPr>
          <w:sz w:val="28"/>
          <w:szCs w:val="28"/>
        </w:rPr>
      </w:pPr>
    </w:p>
    <w:p w:rsidR="00A42836" w:rsidRDefault="00A42836" w:rsidP="00A42836">
      <w:pPr>
        <w:jc w:val="both"/>
        <w:rPr>
          <w:sz w:val="28"/>
          <w:szCs w:val="28"/>
        </w:rPr>
      </w:pPr>
    </w:p>
    <w:p w:rsidR="00A42836" w:rsidRDefault="00A42836" w:rsidP="00A42836">
      <w:pPr>
        <w:jc w:val="both"/>
        <w:rPr>
          <w:sz w:val="28"/>
          <w:szCs w:val="28"/>
        </w:rPr>
      </w:pPr>
    </w:p>
    <w:p w:rsidR="00A42836" w:rsidRDefault="00A42836" w:rsidP="00A42836">
      <w:pPr>
        <w:jc w:val="both"/>
        <w:rPr>
          <w:sz w:val="28"/>
          <w:szCs w:val="28"/>
        </w:rPr>
      </w:pPr>
    </w:p>
    <w:p w:rsidR="00A42836" w:rsidRDefault="00A42836" w:rsidP="00A42836">
      <w:pPr>
        <w:jc w:val="both"/>
        <w:rPr>
          <w:sz w:val="28"/>
          <w:szCs w:val="28"/>
        </w:rPr>
      </w:pPr>
    </w:p>
    <w:p w:rsidR="00A42836" w:rsidRDefault="00A42836" w:rsidP="00A42836">
      <w:pPr>
        <w:jc w:val="both"/>
        <w:rPr>
          <w:sz w:val="28"/>
          <w:szCs w:val="28"/>
        </w:rPr>
      </w:pPr>
    </w:p>
    <w:p w:rsidR="00A42836" w:rsidRDefault="00A42836" w:rsidP="00A42836">
      <w:pPr>
        <w:jc w:val="both"/>
        <w:rPr>
          <w:sz w:val="28"/>
          <w:szCs w:val="28"/>
        </w:rPr>
      </w:pPr>
    </w:p>
    <w:p w:rsidR="00A42836" w:rsidRDefault="00A42836" w:rsidP="00A42836">
      <w:pPr>
        <w:jc w:val="both"/>
      </w:pPr>
    </w:p>
    <w:sectPr w:rsidR="00A42836" w:rsidSect="00D915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D29F0"/>
    <w:rsid w:val="00244C35"/>
    <w:rsid w:val="00296701"/>
    <w:rsid w:val="0033280E"/>
    <w:rsid w:val="0045035C"/>
    <w:rsid w:val="00483C3E"/>
    <w:rsid w:val="005A02A2"/>
    <w:rsid w:val="00731A12"/>
    <w:rsid w:val="007B3D70"/>
    <w:rsid w:val="007E4169"/>
    <w:rsid w:val="00980F8E"/>
    <w:rsid w:val="00A42836"/>
    <w:rsid w:val="00AE1B93"/>
    <w:rsid w:val="00B862CA"/>
    <w:rsid w:val="00CC2B18"/>
    <w:rsid w:val="00D36281"/>
    <w:rsid w:val="00D91510"/>
    <w:rsid w:val="00DD29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83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A42836"/>
    <w:pPr>
      <w:widowControl w:val="0"/>
      <w:autoSpaceDE w:val="0"/>
      <w:autoSpaceDN w:val="0"/>
      <w:adjustRightInd w:val="0"/>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42836"/>
    <w:rPr>
      <w:rFonts w:ascii="Arial" w:eastAsia="Times New Roman" w:hAnsi="Arial" w:cs="Arial"/>
      <w:b/>
      <w:bCs/>
      <w:color w:val="00008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1556</Words>
  <Characters>8870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Давыдова  </cp:lastModifiedBy>
  <cp:revision>8</cp:revision>
  <dcterms:created xsi:type="dcterms:W3CDTF">2010-04-07T16:42:00Z</dcterms:created>
  <dcterms:modified xsi:type="dcterms:W3CDTF">2010-04-16T12:20:00Z</dcterms:modified>
</cp:coreProperties>
</file>