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3CE5" w14:textId="77777777" w:rsidR="00472A30" w:rsidRDefault="00472A30" w:rsidP="00472A30">
      <w:pPr>
        <w:jc w:val="center"/>
        <w:rPr>
          <w:noProof/>
        </w:rPr>
      </w:pPr>
      <w:bookmarkStart w:id="0" w:name="_Hlk168385282"/>
      <w:r>
        <w:rPr>
          <w:noProof/>
        </w:rPr>
        <w:drawing>
          <wp:inline distT="0" distB="0" distL="0" distR="0" wp14:anchorId="6FA2B478" wp14:editId="4FF246C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FCA7" w14:textId="77777777" w:rsidR="00472A30" w:rsidRDefault="00472A30" w:rsidP="00472A30">
      <w:pPr>
        <w:spacing w:after="0" w:line="240" w:lineRule="auto"/>
        <w:jc w:val="center"/>
        <w:rPr>
          <w:noProof/>
        </w:rPr>
      </w:pPr>
      <w:r>
        <w:rPr>
          <w:noProof/>
        </w:rPr>
        <w:t>АДМИНИСТРАЦИЯ  РОМАНОВСКОГО  МУНИЦИПАЛЬНОГО РАЙОНА</w:t>
      </w:r>
    </w:p>
    <w:p w14:paraId="14096162" w14:textId="77777777" w:rsidR="00472A30" w:rsidRDefault="00472A30" w:rsidP="00472A30">
      <w:pPr>
        <w:spacing w:after="0" w:line="240" w:lineRule="auto"/>
        <w:jc w:val="center"/>
        <w:rPr>
          <w:b/>
          <w:noProof/>
        </w:rPr>
      </w:pPr>
      <w:r>
        <w:rPr>
          <w:noProof/>
        </w:rPr>
        <w:t>САРАТОВСКОЙ ОБЛАСТИ</w:t>
      </w:r>
    </w:p>
    <w:p w14:paraId="46E9AC1A" w14:textId="77777777" w:rsidR="00472A30" w:rsidRDefault="00472A30" w:rsidP="00472A30">
      <w:pPr>
        <w:spacing w:after="0" w:line="240" w:lineRule="auto"/>
        <w:jc w:val="center"/>
        <w:rPr>
          <w:b/>
          <w:noProof/>
        </w:rPr>
      </w:pPr>
      <w:r>
        <w:rPr>
          <w:b/>
          <w:noProof/>
        </w:rPr>
        <w:t>РАСПОРЯЖЕНИЕ</w:t>
      </w:r>
    </w:p>
    <w:p w14:paraId="0D7C4C2F" w14:textId="64562394" w:rsidR="00472A30" w:rsidRDefault="00472A30" w:rsidP="00472A30">
      <w:pPr>
        <w:spacing w:after="0" w:line="240" w:lineRule="auto"/>
        <w:jc w:val="center"/>
        <w:rPr>
          <w:noProof/>
        </w:rPr>
      </w:pPr>
      <w:r>
        <w:rPr>
          <w:noProof/>
        </w:rPr>
        <w:t>от 30.04.2025 года № 135-р</w:t>
      </w:r>
    </w:p>
    <w:p w14:paraId="74836410" w14:textId="77777777" w:rsidR="00472A30" w:rsidRDefault="00472A30" w:rsidP="00472A30">
      <w:pPr>
        <w:spacing w:after="0" w:line="240" w:lineRule="auto"/>
        <w:jc w:val="center"/>
        <w:rPr>
          <w:noProof/>
        </w:rPr>
      </w:pPr>
      <w:r>
        <w:rPr>
          <w:noProof/>
        </w:rPr>
        <w:t>р.п.Романовка</w:t>
      </w:r>
      <w:bookmarkEnd w:id="0"/>
    </w:p>
    <w:p w14:paraId="72FAA3FE" w14:textId="77777777" w:rsidR="002935AF" w:rsidRDefault="002935AF" w:rsidP="002316A5">
      <w:pPr>
        <w:spacing w:after="0" w:line="240" w:lineRule="auto"/>
        <w:jc w:val="both"/>
      </w:pPr>
    </w:p>
    <w:p w14:paraId="14722B61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О внесении изменений </w:t>
      </w:r>
    </w:p>
    <w:p w14:paraId="7AF6F57C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proofErr w:type="gramStart"/>
      <w:r>
        <w:rPr>
          <w:rFonts w:cs="Times New Roman"/>
          <w:b/>
          <w:bCs/>
          <w:color w:val="000000"/>
        </w:rPr>
        <w:t xml:space="preserve">в  </w:t>
      </w:r>
      <w:r w:rsidR="00181763">
        <w:rPr>
          <w:rFonts w:cs="Times New Roman"/>
          <w:b/>
          <w:bCs/>
          <w:color w:val="000000"/>
        </w:rPr>
        <w:t>распоряжение</w:t>
      </w:r>
      <w:proofErr w:type="gramEnd"/>
      <w:r>
        <w:rPr>
          <w:rFonts w:cs="Times New Roman"/>
          <w:b/>
          <w:bCs/>
          <w:color w:val="000000"/>
        </w:rPr>
        <w:t xml:space="preserve"> администрации </w:t>
      </w:r>
    </w:p>
    <w:p w14:paraId="6F34A0A9" w14:textId="7777777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Романовского муниципального района </w:t>
      </w:r>
    </w:p>
    <w:p w14:paraId="51047518" w14:textId="037E1897" w:rsidR="00E53AC6" w:rsidRDefault="00E53AC6" w:rsidP="00E53AC6">
      <w:pPr>
        <w:tabs>
          <w:tab w:val="left" w:pos="851"/>
        </w:tabs>
        <w:spacing w:after="0" w:line="240" w:lineRule="auto"/>
        <w:ind w:right="23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Саратовской </w:t>
      </w:r>
      <w:proofErr w:type="gramStart"/>
      <w:r>
        <w:rPr>
          <w:rFonts w:cs="Times New Roman"/>
          <w:b/>
          <w:bCs/>
          <w:color w:val="000000"/>
        </w:rPr>
        <w:t>области  от</w:t>
      </w:r>
      <w:proofErr w:type="gramEnd"/>
      <w:r>
        <w:rPr>
          <w:rFonts w:cs="Times New Roman"/>
          <w:b/>
          <w:bCs/>
          <w:color w:val="000000"/>
        </w:rPr>
        <w:t xml:space="preserve"> </w:t>
      </w:r>
      <w:r w:rsidR="00181763">
        <w:rPr>
          <w:rFonts w:cs="Times New Roman"/>
          <w:b/>
          <w:bCs/>
          <w:color w:val="000000"/>
        </w:rPr>
        <w:t>17</w:t>
      </w:r>
      <w:r>
        <w:rPr>
          <w:rFonts w:cs="Times New Roman"/>
          <w:b/>
          <w:bCs/>
          <w:color w:val="000000"/>
        </w:rPr>
        <w:t>.0</w:t>
      </w:r>
      <w:r w:rsidR="00181763">
        <w:rPr>
          <w:rFonts w:cs="Times New Roman"/>
          <w:b/>
          <w:bCs/>
          <w:color w:val="000000"/>
        </w:rPr>
        <w:t>4.2023</w:t>
      </w:r>
      <w:r>
        <w:rPr>
          <w:rFonts w:cs="Times New Roman"/>
          <w:b/>
          <w:bCs/>
          <w:color w:val="000000"/>
        </w:rPr>
        <w:t xml:space="preserve"> года</w:t>
      </w:r>
      <w:r w:rsidR="00472A30">
        <w:rPr>
          <w:rFonts w:cs="Times New Roman"/>
          <w:b/>
          <w:bCs/>
          <w:color w:val="000000"/>
        </w:rPr>
        <w:t xml:space="preserve"> №105-р</w:t>
      </w:r>
    </w:p>
    <w:p w14:paraId="330D03BE" w14:textId="77777777" w:rsidR="00692C60" w:rsidRDefault="00692C60" w:rsidP="00692C60">
      <w:pPr>
        <w:pStyle w:val="ConsPlusNormal"/>
        <w:spacing w:line="228" w:lineRule="auto"/>
        <w:ind w:right="2266"/>
        <w:jc w:val="both"/>
        <w:outlineLvl w:val="0"/>
        <w:rPr>
          <w:b/>
        </w:rPr>
      </w:pPr>
    </w:p>
    <w:p w14:paraId="15556AB1" w14:textId="77777777" w:rsidR="00B5253A" w:rsidRDefault="00B5253A" w:rsidP="00B5253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EAB38A" w14:textId="77777777" w:rsidR="00B5253A" w:rsidRPr="00692C60" w:rsidRDefault="00181763" w:rsidP="00773215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cs="PT Astra Serif"/>
          <w:spacing w:val="-4"/>
          <w:lang w:eastAsia="ru-RU"/>
        </w:rPr>
        <w:t>В соответствии со статьей 81 Бюджетного кодекса Российской Федерации</w:t>
      </w:r>
    </w:p>
    <w:p w14:paraId="2EF66131" w14:textId="77777777" w:rsidR="00651CFB" w:rsidRDefault="00651CFB" w:rsidP="002316A5">
      <w:pPr>
        <w:spacing w:after="0" w:line="240" w:lineRule="auto"/>
        <w:jc w:val="both"/>
      </w:pPr>
    </w:p>
    <w:p w14:paraId="3CFB6726" w14:textId="77777777" w:rsidR="00E53AC6" w:rsidRDefault="002625FA" w:rsidP="00F01961">
      <w:pPr>
        <w:pStyle w:val="ConsPlusNormal"/>
        <w:spacing w:line="228" w:lineRule="auto"/>
        <w:ind w:firstLine="851"/>
        <w:jc w:val="both"/>
        <w:outlineLvl w:val="0"/>
        <w:rPr>
          <w:rFonts w:cs="PT Astra Serif"/>
          <w:spacing w:val="-4"/>
        </w:rPr>
      </w:pPr>
      <w:r w:rsidRPr="00AB69AE">
        <w:rPr>
          <w:spacing w:val="-4"/>
        </w:rPr>
        <w:t>1</w:t>
      </w:r>
      <w:r>
        <w:rPr>
          <w:shd w:val="clear" w:color="auto" w:fill="FFFFFF"/>
        </w:rPr>
        <w:t>. </w:t>
      </w:r>
      <w:r w:rsidR="00E53AC6">
        <w:rPr>
          <w:color w:val="000000"/>
          <w:sz w:val="28"/>
          <w:szCs w:val="28"/>
        </w:rPr>
        <w:t xml:space="preserve">Внести в </w:t>
      </w:r>
      <w:r w:rsidR="00181763">
        <w:rPr>
          <w:color w:val="000000"/>
          <w:sz w:val="28"/>
          <w:szCs w:val="28"/>
        </w:rPr>
        <w:t>распоряжение</w:t>
      </w:r>
      <w:r w:rsidR="00E53AC6" w:rsidRPr="00DB0D62">
        <w:rPr>
          <w:b/>
          <w:bCs/>
          <w:color w:val="000000"/>
          <w:sz w:val="28"/>
          <w:szCs w:val="28"/>
        </w:rPr>
        <w:t xml:space="preserve"> </w:t>
      </w:r>
      <w:r w:rsidR="00E53AC6" w:rsidRPr="00DB0D62">
        <w:rPr>
          <w:bCs/>
          <w:color w:val="000000"/>
          <w:sz w:val="28"/>
          <w:szCs w:val="28"/>
        </w:rPr>
        <w:t xml:space="preserve">администрации Романовского муниципального района Саратовской области от </w:t>
      </w:r>
      <w:r w:rsidR="00181763">
        <w:rPr>
          <w:bCs/>
          <w:color w:val="000000"/>
          <w:sz w:val="28"/>
          <w:szCs w:val="28"/>
        </w:rPr>
        <w:t>17</w:t>
      </w:r>
      <w:r w:rsidR="00E53AC6" w:rsidRPr="00DB0D62">
        <w:rPr>
          <w:bCs/>
          <w:color w:val="000000"/>
          <w:sz w:val="28"/>
          <w:szCs w:val="28"/>
        </w:rPr>
        <w:t>.</w:t>
      </w:r>
      <w:r w:rsidR="00E53AC6">
        <w:rPr>
          <w:bCs/>
          <w:color w:val="000000"/>
        </w:rPr>
        <w:t>0</w:t>
      </w:r>
      <w:r w:rsidR="00181763">
        <w:rPr>
          <w:bCs/>
          <w:color w:val="000000"/>
        </w:rPr>
        <w:t>4</w:t>
      </w:r>
      <w:r w:rsidR="00E53AC6" w:rsidRPr="00DB0D62">
        <w:rPr>
          <w:bCs/>
          <w:color w:val="000000"/>
          <w:sz w:val="28"/>
          <w:szCs w:val="28"/>
        </w:rPr>
        <w:t>.20</w:t>
      </w:r>
      <w:r w:rsidR="00181763">
        <w:rPr>
          <w:bCs/>
          <w:color w:val="000000"/>
          <w:sz w:val="28"/>
          <w:szCs w:val="28"/>
        </w:rPr>
        <w:t>23</w:t>
      </w:r>
      <w:r w:rsidR="00E53AC6" w:rsidRPr="00DB0D62">
        <w:rPr>
          <w:bCs/>
          <w:color w:val="000000"/>
          <w:sz w:val="28"/>
          <w:szCs w:val="28"/>
        </w:rPr>
        <w:t xml:space="preserve"> года</w:t>
      </w:r>
      <w:r w:rsidR="00E53AC6">
        <w:rPr>
          <w:bCs/>
          <w:color w:val="000000"/>
          <w:sz w:val="28"/>
          <w:szCs w:val="28"/>
        </w:rPr>
        <w:t xml:space="preserve"> № </w:t>
      </w:r>
      <w:r w:rsidR="00181763">
        <w:rPr>
          <w:bCs/>
          <w:color w:val="000000"/>
          <w:sz w:val="28"/>
          <w:szCs w:val="28"/>
        </w:rPr>
        <w:t>1</w:t>
      </w:r>
      <w:r w:rsidR="00E53AC6">
        <w:rPr>
          <w:bCs/>
          <w:color w:val="000000"/>
        </w:rPr>
        <w:t>0</w:t>
      </w:r>
      <w:r w:rsidR="00181763">
        <w:rPr>
          <w:bCs/>
          <w:color w:val="000000"/>
        </w:rPr>
        <w:t>5-р</w:t>
      </w:r>
      <w:r w:rsidR="00E53AC6">
        <w:rPr>
          <w:bCs/>
          <w:color w:val="000000"/>
          <w:sz w:val="28"/>
          <w:szCs w:val="28"/>
        </w:rPr>
        <w:t xml:space="preserve"> </w:t>
      </w:r>
      <w:r w:rsidR="00E53AC6" w:rsidRPr="00E53AC6">
        <w:rPr>
          <w:bCs/>
          <w:color w:val="000000"/>
          <w:sz w:val="28"/>
          <w:szCs w:val="28"/>
        </w:rPr>
        <w:t>«</w:t>
      </w:r>
      <w:r w:rsidR="00E53AC6" w:rsidRPr="00E53AC6">
        <w:rPr>
          <w:rFonts w:ascii="PT Astra Serif" w:hAnsi="PT Astra Serif"/>
          <w:sz w:val="28"/>
          <w:szCs w:val="28"/>
          <w:lang w:eastAsia="zh-CN"/>
        </w:rPr>
        <w:t>О</w:t>
      </w:r>
      <w:r w:rsidR="00181763">
        <w:rPr>
          <w:rFonts w:ascii="PT Astra Serif" w:hAnsi="PT Astra Serif"/>
          <w:sz w:val="28"/>
          <w:szCs w:val="28"/>
          <w:lang w:eastAsia="zh-CN"/>
        </w:rPr>
        <w:t>б утверждении Положения «О порядке расходования средств резервного фонда Романовского муниципального образования Романовского муниципального района Саратовской области»</w:t>
      </w:r>
      <w:r w:rsidR="00E53AC6" w:rsidRPr="00E53AC6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E53AC6">
        <w:rPr>
          <w:color w:val="000000"/>
          <w:sz w:val="28"/>
          <w:szCs w:val="28"/>
        </w:rPr>
        <w:t>следующие изменения</w:t>
      </w:r>
      <w:r w:rsidR="00E53AC6">
        <w:rPr>
          <w:rFonts w:cs="PT Astra Serif"/>
          <w:spacing w:val="-4"/>
        </w:rPr>
        <w:t>:</w:t>
      </w:r>
    </w:p>
    <w:p w14:paraId="13B0E830" w14:textId="0FE8F41C" w:rsidR="002625FA" w:rsidRPr="00E53AC6" w:rsidRDefault="00E53AC6" w:rsidP="00F01961">
      <w:pPr>
        <w:pStyle w:val="ConsPlusNormal"/>
        <w:spacing w:line="228" w:lineRule="auto"/>
        <w:ind w:firstLine="851"/>
        <w:jc w:val="both"/>
        <w:outlineLvl w:val="0"/>
        <w:rPr>
          <w:rFonts w:ascii="PT Astra Serif" w:hAnsi="PT Astra Serif"/>
          <w:sz w:val="28"/>
          <w:szCs w:val="28"/>
          <w:lang w:eastAsia="zh-CN"/>
        </w:rPr>
      </w:pPr>
      <w:r>
        <w:rPr>
          <w:rFonts w:cs="PT Astra Serif"/>
          <w:spacing w:val="-4"/>
        </w:rPr>
        <w:t xml:space="preserve"> </w:t>
      </w:r>
      <w:r w:rsidR="00181763">
        <w:rPr>
          <w:rFonts w:cs="PT Astra Serif"/>
          <w:spacing w:val="-4"/>
        </w:rPr>
        <w:t xml:space="preserve"> </w:t>
      </w:r>
      <w:r>
        <w:rPr>
          <w:rFonts w:ascii="PT Astra Serif" w:hAnsi="PT Astra Serif"/>
          <w:sz w:val="28"/>
          <w:szCs w:val="28"/>
          <w:lang w:eastAsia="zh-CN"/>
        </w:rPr>
        <w:t>пу</w:t>
      </w:r>
      <w:r w:rsidRPr="00E53AC6">
        <w:rPr>
          <w:rFonts w:ascii="PT Astra Serif" w:hAnsi="PT Astra Serif"/>
          <w:sz w:val="28"/>
          <w:szCs w:val="28"/>
          <w:lang w:eastAsia="zh-CN"/>
        </w:rPr>
        <w:t xml:space="preserve">нкт </w:t>
      </w:r>
      <w:r w:rsidR="00181763">
        <w:rPr>
          <w:rFonts w:ascii="PT Astra Serif" w:hAnsi="PT Astra Serif"/>
          <w:sz w:val="28"/>
          <w:szCs w:val="28"/>
          <w:lang w:eastAsia="zh-CN"/>
        </w:rPr>
        <w:t>2.</w:t>
      </w:r>
      <w:r w:rsidRPr="00E53AC6">
        <w:rPr>
          <w:rFonts w:ascii="PT Astra Serif" w:hAnsi="PT Astra Serif"/>
          <w:sz w:val="28"/>
          <w:szCs w:val="28"/>
          <w:lang w:eastAsia="zh-CN"/>
        </w:rPr>
        <w:t>1</w:t>
      </w:r>
      <w:r w:rsidR="00181763">
        <w:rPr>
          <w:rFonts w:ascii="PT Astra Serif" w:hAnsi="PT Astra Serif"/>
          <w:sz w:val="28"/>
          <w:szCs w:val="28"/>
          <w:lang w:eastAsia="zh-CN"/>
        </w:rPr>
        <w:t>.2</w:t>
      </w:r>
      <w:r w:rsidR="00472A30">
        <w:rPr>
          <w:rFonts w:ascii="PT Astra Serif" w:hAnsi="PT Astra Serif"/>
          <w:sz w:val="28"/>
          <w:szCs w:val="28"/>
          <w:lang w:eastAsia="zh-CN"/>
        </w:rPr>
        <w:t xml:space="preserve"> раздел</w:t>
      </w:r>
      <w:r w:rsidR="00A9045A">
        <w:rPr>
          <w:rFonts w:ascii="PT Astra Serif" w:hAnsi="PT Astra Serif"/>
          <w:sz w:val="28"/>
          <w:szCs w:val="28"/>
          <w:lang w:eastAsia="zh-CN"/>
        </w:rPr>
        <w:t>а</w:t>
      </w:r>
      <w:r w:rsidR="00472A30">
        <w:rPr>
          <w:rFonts w:ascii="PT Astra Serif" w:hAnsi="PT Astra Serif"/>
          <w:sz w:val="28"/>
          <w:szCs w:val="28"/>
          <w:lang w:eastAsia="zh-CN"/>
        </w:rPr>
        <w:t xml:space="preserve"> 2</w:t>
      </w:r>
      <w:r w:rsidR="00A9045A">
        <w:rPr>
          <w:rFonts w:ascii="PT Astra Serif" w:hAnsi="PT Astra Serif"/>
          <w:sz w:val="28"/>
          <w:szCs w:val="28"/>
          <w:lang w:eastAsia="zh-CN"/>
        </w:rPr>
        <w:t>.</w:t>
      </w:r>
      <w:r w:rsidR="00472A30">
        <w:rPr>
          <w:rFonts w:ascii="PT Astra Serif" w:hAnsi="PT Astra Serif"/>
          <w:sz w:val="28"/>
          <w:szCs w:val="28"/>
          <w:lang w:eastAsia="zh-CN"/>
        </w:rPr>
        <w:t xml:space="preserve">  «</w:t>
      </w:r>
      <w:r w:rsidR="00A9045A">
        <w:rPr>
          <w:rFonts w:ascii="PT Astra Serif" w:hAnsi="PT Astra Serif"/>
          <w:sz w:val="28"/>
          <w:szCs w:val="28"/>
          <w:lang w:eastAsia="zh-CN"/>
        </w:rPr>
        <w:t>Н</w:t>
      </w:r>
      <w:r w:rsidR="00472A30">
        <w:rPr>
          <w:rFonts w:ascii="PT Astra Serif" w:hAnsi="PT Astra Serif"/>
          <w:sz w:val="28"/>
          <w:szCs w:val="28"/>
          <w:lang w:eastAsia="zh-CN"/>
        </w:rPr>
        <w:t xml:space="preserve">аправления расходования средств резервного </w:t>
      </w:r>
      <w:proofErr w:type="gramStart"/>
      <w:r w:rsidR="00472A30">
        <w:rPr>
          <w:rFonts w:ascii="PT Astra Serif" w:hAnsi="PT Astra Serif"/>
          <w:sz w:val="28"/>
          <w:szCs w:val="28"/>
          <w:lang w:eastAsia="zh-CN"/>
        </w:rPr>
        <w:t>фонда»</w:t>
      </w:r>
      <w:r w:rsidRPr="00E53AC6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="00181763">
        <w:rPr>
          <w:rFonts w:ascii="PT Astra Serif" w:hAnsi="PT Astra Serif"/>
          <w:sz w:val="28"/>
          <w:szCs w:val="28"/>
          <w:lang w:eastAsia="zh-CN"/>
        </w:rPr>
        <w:t xml:space="preserve"> </w:t>
      </w:r>
      <w:r w:rsidRPr="00E53AC6">
        <w:rPr>
          <w:rFonts w:ascii="PT Astra Serif" w:hAnsi="PT Astra Serif"/>
          <w:sz w:val="28"/>
          <w:szCs w:val="28"/>
          <w:lang w:eastAsia="zh-CN"/>
        </w:rPr>
        <w:t>дополнить</w:t>
      </w:r>
      <w:proofErr w:type="gramEnd"/>
      <w:r w:rsidR="00472A30">
        <w:rPr>
          <w:rFonts w:ascii="PT Astra Serif" w:hAnsi="PT Astra Serif"/>
          <w:sz w:val="28"/>
          <w:szCs w:val="28"/>
          <w:lang w:eastAsia="zh-CN"/>
        </w:rPr>
        <w:t xml:space="preserve"> подпунктом 2.1.2.3</w:t>
      </w:r>
      <w:r w:rsidR="00B21B61">
        <w:rPr>
          <w:rFonts w:ascii="PT Astra Serif" w:hAnsi="PT Astra Serif"/>
          <w:sz w:val="28"/>
          <w:szCs w:val="28"/>
          <w:lang w:eastAsia="zh-CN"/>
        </w:rPr>
        <w:t xml:space="preserve"> следующего содержания</w:t>
      </w:r>
      <w:r w:rsidR="002625FA" w:rsidRPr="00E53AC6">
        <w:rPr>
          <w:rFonts w:ascii="PT Astra Serif" w:hAnsi="PT Astra Serif"/>
          <w:sz w:val="28"/>
          <w:szCs w:val="28"/>
          <w:lang w:eastAsia="zh-CN"/>
        </w:rPr>
        <w:t>:</w:t>
      </w:r>
    </w:p>
    <w:p w14:paraId="04C82294" w14:textId="76E9933C" w:rsidR="002316A5" w:rsidRDefault="00E53AC6" w:rsidP="00C502AE">
      <w:pPr>
        <w:autoSpaceDE w:val="0"/>
        <w:autoSpaceDN w:val="0"/>
        <w:adjustRightInd w:val="0"/>
        <w:spacing w:after="0" w:line="228" w:lineRule="auto"/>
        <w:ind w:firstLine="709"/>
        <w:jc w:val="both"/>
      </w:pPr>
      <w:r>
        <w:rPr>
          <w:rFonts w:eastAsia="Times New Roman" w:cs="Times New Roman"/>
          <w:lang w:eastAsia="zh-CN"/>
        </w:rPr>
        <w:t>«</w:t>
      </w:r>
      <w:r w:rsidR="00181763">
        <w:rPr>
          <w:rFonts w:eastAsia="Times New Roman" w:cs="Times New Roman"/>
          <w:lang w:eastAsia="zh-CN"/>
        </w:rPr>
        <w:t>2.1.2.3</w:t>
      </w:r>
      <w:r w:rsidR="00A9045A">
        <w:rPr>
          <w:rFonts w:eastAsia="Times New Roman" w:cs="Times New Roman"/>
          <w:lang w:eastAsia="zh-CN"/>
        </w:rPr>
        <w:t>.</w:t>
      </w:r>
      <w:r w:rsidR="00181763">
        <w:rPr>
          <w:rFonts w:eastAsia="Times New Roman" w:cs="Times New Roman"/>
          <w:lang w:eastAsia="zh-CN"/>
        </w:rPr>
        <w:t xml:space="preserve"> Финансирование расходов </w:t>
      </w:r>
      <w:r w:rsidR="00181763">
        <w:rPr>
          <w:rFonts w:ascii="Times New Roman" w:hAnsi="Times New Roman" w:cs="Times New Roman"/>
        </w:rPr>
        <w:t xml:space="preserve">на предоставление </w:t>
      </w:r>
      <w:r w:rsidR="00181763" w:rsidRPr="004F78FE">
        <w:rPr>
          <w:rFonts w:ascii="Times New Roman" w:hAnsi="Times New Roman" w:cs="Times New Roman"/>
        </w:rPr>
        <w:t xml:space="preserve">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Федерации, произвести за счет средств резервного фонда </w:t>
      </w:r>
      <w:r w:rsidR="00181763">
        <w:rPr>
          <w:rFonts w:ascii="Times New Roman" w:hAnsi="Times New Roman" w:cs="Times New Roman"/>
        </w:rPr>
        <w:t>Романовского муниципального образования Романовского муниципального района Саратовской области</w:t>
      </w:r>
      <w:r>
        <w:rPr>
          <w:rFonts w:cs="PT Astra Serif"/>
          <w:lang w:eastAsia="ru-RU"/>
        </w:rPr>
        <w:t>»</w:t>
      </w:r>
    </w:p>
    <w:p w14:paraId="0CE33088" w14:textId="77777777" w:rsidR="008A5F24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>
        <w:t xml:space="preserve">Настоящее </w:t>
      </w:r>
      <w:r w:rsidR="00181763">
        <w:t>распоряжение</w:t>
      </w:r>
      <w:r>
        <w:t xml:space="preserve"> разместить на официальном сайте администрации Романовского муниципального района Саратовской области.</w:t>
      </w:r>
    </w:p>
    <w:p w14:paraId="02C97DB1" w14:textId="77777777" w:rsidR="00E06A8F" w:rsidRPr="00E06A8F" w:rsidRDefault="00E06A8F" w:rsidP="00CE2B38">
      <w:pPr>
        <w:pStyle w:val="a3"/>
        <w:numPr>
          <w:ilvl w:val="0"/>
          <w:numId w:val="3"/>
        </w:numPr>
        <w:ind w:left="0" w:firstLine="851"/>
        <w:jc w:val="both"/>
      </w:pPr>
      <w:r w:rsidRPr="00473321">
        <w:rPr>
          <w:rFonts w:ascii="Times New Roman" w:hAnsi="Times New Roman" w:cs="Times New Roman"/>
        </w:rPr>
        <w:t xml:space="preserve">Контроль за исполнением настоящего </w:t>
      </w:r>
      <w:r w:rsidR="00181763">
        <w:rPr>
          <w:rFonts w:ascii="Times New Roman" w:hAnsi="Times New Roman" w:cs="Times New Roman"/>
        </w:rPr>
        <w:t>распоряжения оставляю за собой</w:t>
      </w:r>
    </w:p>
    <w:p w14:paraId="06E7B031" w14:textId="77777777" w:rsidR="00E06A8F" w:rsidRDefault="00E06A8F" w:rsidP="00E06A8F">
      <w:pPr>
        <w:jc w:val="both"/>
      </w:pPr>
    </w:p>
    <w:p w14:paraId="015F06D2" w14:textId="77777777" w:rsidR="00A8123E" w:rsidRDefault="00A8123E" w:rsidP="00E06A8F">
      <w:pPr>
        <w:jc w:val="both"/>
      </w:pPr>
    </w:p>
    <w:p w14:paraId="3595678B" w14:textId="77777777" w:rsidR="003D06D1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 xml:space="preserve">Глава </w:t>
      </w:r>
    </w:p>
    <w:p w14:paraId="3FB21219" w14:textId="77777777" w:rsidR="00A86258" w:rsidRPr="003C753A" w:rsidRDefault="00E14C31" w:rsidP="002316A5">
      <w:pPr>
        <w:pStyle w:val="a3"/>
        <w:jc w:val="both"/>
        <w:rPr>
          <w:b/>
        </w:rPr>
      </w:pPr>
      <w:r w:rsidRPr="003C753A">
        <w:rPr>
          <w:b/>
        </w:rPr>
        <w:t>муниципального района</w:t>
      </w:r>
      <w:r w:rsidR="00B5253A">
        <w:rPr>
          <w:b/>
        </w:rPr>
        <w:t xml:space="preserve">                          </w:t>
      </w:r>
      <w:r w:rsidR="00CE2B38">
        <w:rPr>
          <w:b/>
        </w:rPr>
        <w:t xml:space="preserve">              </w:t>
      </w:r>
      <w:r w:rsidR="00B5253A">
        <w:rPr>
          <w:b/>
        </w:rPr>
        <w:t xml:space="preserve">  </w:t>
      </w:r>
      <w:r w:rsidR="003D06D1" w:rsidRPr="003D06D1">
        <w:rPr>
          <w:b/>
        </w:rPr>
        <w:t>А. И. Щербаков</w:t>
      </w:r>
    </w:p>
    <w:p w14:paraId="2D6D15E3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p w14:paraId="4CED5FE9" w14:textId="77777777" w:rsidR="00E14C31" w:rsidRDefault="00E14C31" w:rsidP="001101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Cs/>
          <w:lang w:eastAsia="ru-RU"/>
        </w:rPr>
      </w:pPr>
    </w:p>
    <w:sectPr w:rsidR="00E14C31" w:rsidSect="00472A30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8E8"/>
    <w:multiLevelType w:val="hybridMultilevel"/>
    <w:tmpl w:val="4210AF86"/>
    <w:lvl w:ilvl="0" w:tplc="8B70B49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10BD0"/>
    <w:multiLevelType w:val="hybridMultilevel"/>
    <w:tmpl w:val="B838E40C"/>
    <w:lvl w:ilvl="0" w:tplc="30D25C8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abstractNum w:abstractNumId="2" w15:restartNumberingAfterBreak="0">
    <w:nsid w:val="6D680685"/>
    <w:multiLevelType w:val="hybridMultilevel"/>
    <w:tmpl w:val="21FE5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58"/>
    <w:rsid w:val="000027E9"/>
    <w:rsid w:val="00010E3C"/>
    <w:rsid w:val="0003687A"/>
    <w:rsid w:val="000961BA"/>
    <w:rsid w:val="000D2D25"/>
    <w:rsid w:val="000E2DEC"/>
    <w:rsid w:val="00106B34"/>
    <w:rsid w:val="00110124"/>
    <w:rsid w:val="001815F7"/>
    <w:rsid w:val="00181763"/>
    <w:rsid w:val="001A4B0A"/>
    <w:rsid w:val="002316A5"/>
    <w:rsid w:val="002625FA"/>
    <w:rsid w:val="00275537"/>
    <w:rsid w:val="002935AF"/>
    <w:rsid w:val="002E7586"/>
    <w:rsid w:val="003752A6"/>
    <w:rsid w:val="00376504"/>
    <w:rsid w:val="003C753A"/>
    <w:rsid w:val="003D06D1"/>
    <w:rsid w:val="003E3F77"/>
    <w:rsid w:val="00420F42"/>
    <w:rsid w:val="00422521"/>
    <w:rsid w:val="00472A30"/>
    <w:rsid w:val="004B43DB"/>
    <w:rsid w:val="004D2410"/>
    <w:rsid w:val="004E6771"/>
    <w:rsid w:val="00543081"/>
    <w:rsid w:val="00553EB0"/>
    <w:rsid w:val="00566D3C"/>
    <w:rsid w:val="00573DCF"/>
    <w:rsid w:val="005835AF"/>
    <w:rsid w:val="005B0BE7"/>
    <w:rsid w:val="005D3918"/>
    <w:rsid w:val="00637C7B"/>
    <w:rsid w:val="00651CFB"/>
    <w:rsid w:val="00654EF2"/>
    <w:rsid w:val="00691B67"/>
    <w:rsid w:val="00692C60"/>
    <w:rsid w:val="006C67D8"/>
    <w:rsid w:val="00717F91"/>
    <w:rsid w:val="00723B9E"/>
    <w:rsid w:val="00772DD4"/>
    <w:rsid w:val="00773215"/>
    <w:rsid w:val="007C3532"/>
    <w:rsid w:val="007F736C"/>
    <w:rsid w:val="008A4B28"/>
    <w:rsid w:val="008A5F24"/>
    <w:rsid w:val="00933AF0"/>
    <w:rsid w:val="009A59B1"/>
    <w:rsid w:val="00A8123E"/>
    <w:rsid w:val="00A86258"/>
    <w:rsid w:val="00A9045A"/>
    <w:rsid w:val="00AA7795"/>
    <w:rsid w:val="00AC2D27"/>
    <w:rsid w:val="00AF43F7"/>
    <w:rsid w:val="00B21B61"/>
    <w:rsid w:val="00B4702A"/>
    <w:rsid w:val="00B5253A"/>
    <w:rsid w:val="00B75529"/>
    <w:rsid w:val="00BA0508"/>
    <w:rsid w:val="00C33D84"/>
    <w:rsid w:val="00C502AE"/>
    <w:rsid w:val="00CE2B38"/>
    <w:rsid w:val="00CF3754"/>
    <w:rsid w:val="00D23477"/>
    <w:rsid w:val="00D65339"/>
    <w:rsid w:val="00D87586"/>
    <w:rsid w:val="00D918E6"/>
    <w:rsid w:val="00DB3173"/>
    <w:rsid w:val="00DC0605"/>
    <w:rsid w:val="00DF5497"/>
    <w:rsid w:val="00E06A8F"/>
    <w:rsid w:val="00E14C31"/>
    <w:rsid w:val="00E53AC6"/>
    <w:rsid w:val="00E6046B"/>
    <w:rsid w:val="00F0026D"/>
    <w:rsid w:val="00F01961"/>
    <w:rsid w:val="00FC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C6EE"/>
  <w15:docId w15:val="{B420F7CA-611A-412F-B308-665D664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B3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D2D25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styleId="a7">
    <w:name w:val="Strong"/>
    <w:basedOn w:val="a0"/>
    <w:uiPriority w:val="22"/>
    <w:qFormat/>
    <w:rsid w:val="002935AF"/>
    <w:rPr>
      <w:b/>
      <w:bCs/>
    </w:rPr>
  </w:style>
  <w:style w:type="paragraph" w:styleId="a8">
    <w:name w:val="Normal (Web)"/>
    <w:basedOn w:val="a"/>
    <w:uiPriority w:val="99"/>
    <w:unhideWhenUsed/>
    <w:rsid w:val="00B5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65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Липилин Сергей Викторович</dc:creator>
  <cp:lastModifiedBy>user</cp:lastModifiedBy>
  <cp:revision>6</cp:revision>
  <cp:lastPrinted>2025-04-30T09:58:00Z</cp:lastPrinted>
  <dcterms:created xsi:type="dcterms:W3CDTF">2025-04-30T07:41:00Z</dcterms:created>
  <dcterms:modified xsi:type="dcterms:W3CDTF">2025-04-30T10:01:00Z</dcterms:modified>
</cp:coreProperties>
</file>