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418D" w14:textId="6199A544" w:rsidR="00F761FF" w:rsidRDefault="00F761FF" w:rsidP="00F761FF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2135B973" wp14:editId="20FB3E8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90B8" w14:textId="77777777" w:rsidR="00F761FF" w:rsidRDefault="00F761FF" w:rsidP="00F761FF">
      <w:pPr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797BC29" w14:textId="77777777" w:rsidR="00F761FF" w:rsidRDefault="00F761FF" w:rsidP="00F761FF">
      <w:pPr>
        <w:jc w:val="center"/>
        <w:rPr>
          <w:b/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САРАТОВСКОЙ ОБЛАСТИ</w:t>
      </w:r>
    </w:p>
    <w:p w14:paraId="631A3826" w14:textId="77777777" w:rsidR="00F761FF" w:rsidRDefault="00F761FF" w:rsidP="00F761FF">
      <w:pPr>
        <w:jc w:val="center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ПОСТАНОВЛЕНИЕ</w:t>
      </w:r>
    </w:p>
    <w:p w14:paraId="7FE9000A" w14:textId="36C3A566" w:rsidR="00F761FF" w:rsidRDefault="00F761FF" w:rsidP="00F761FF">
      <w:pPr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от 1</w:t>
      </w:r>
      <w:r>
        <w:rPr>
          <w:noProof/>
          <w:sz w:val="28"/>
          <w:szCs w:val="28"/>
          <w:lang w:eastAsia="en-US"/>
        </w:rPr>
        <w:t>9</w:t>
      </w:r>
      <w:r>
        <w:rPr>
          <w:noProof/>
          <w:sz w:val="28"/>
          <w:szCs w:val="28"/>
          <w:lang w:eastAsia="en-US"/>
        </w:rPr>
        <w:t>.05.2025 года № 3</w:t>
      </w:r>
      <w:r>
        <w:rPr>
          <w:noProof/>
          <w:sz w:val="28"/>
          <w:szCs w:val="28"/>
          <w:lang w:eastAsia="en-US"/>
        </w:rPr>
        <w:t>24</w:t>
      </w:r>
    </w:p>
    <w:p w14:paraId="28B3719A" w14:textId="77777777" w:rsidR="00F761FF" w:rsidRDefault="00F761FF" w:rsidP="00F761FF">
      <w:pPr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р.п.Романовка</w:t>
      </w:r>
      <w:bookmarkEnd w:id="0"/>
    </w:p>
    <w:p w14:paraId="174FFAD0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7255AD37" w14:textId="77777777" w:rsidR="00121764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1764">
        <w:rPr>
          <w:b/>
          <w:sz w:val="28"/>
          <w:szCs w:val="28"/>
        </w:rPr>
        <w:t xml:space="preserve"> внесении изменений в постановление </w:t>
      </w:r>
    </w:p>
    <w:p w14:paraId="75932E40" w14:textId="77777777" w:rsidR="00C17156" w:rsidRDefault="0012176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Романовского </w:t>
      </w:r>
    </w:p>
    <w:p w14:paraId="5BE304E6" w14:textId="328A0FF6" w:rsidR="00121764" w:rsidRDefault="0012176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14:paraId="15EF2796" w14:textId="77777777" w:rsidR="00C17156" w:rsidRDefault="00465B8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14:paraId="2F3FD761" w14:textId="12CE6196" w:rsidR="00B03805" w:rsidRDefault="00465B8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2419FE">
        <w:rPr>
          <w:b/>
          <w:sz w:val="28"/>
          <w:szCs w:val="28"/>
        </w:rPr>
        <w:t xml:space="preserve"> 27.12.2024</w:t>
      </w:r>
      <w:proofErr w:type="gramStart"/>
      <w:r>
        <w:rPr>
          <w:b/>
          <w:sz w:val="28"/>
          <w:szCs w:val="28"/>
        </w:rPr>
        <w:t xml:space="preserve">года  </w:t>
      </w:r>
      <w:r w:rsidR="00121764">
        <w:rPr>
          <w:b/>
          <w:sz w:val="28"/>
          <w:szCs w:val="28"/>
        </w:rPr>
        <w:t>№</w:t>
      </w:r>
      <w:proofErr w:type="gramEnd"/>
      <w:r w:rsidR="002419FE">
        <w:rPr>
          <w:b/>
          <w:sz w:val="28"/>
          <w:szCs w:val="28"/>
        </w:rPr>
        <w:t>786</w:t>
      </w:r>
    </w:p>
    <w:p w14:paraId="3F366653" w14:textId="77777777" w:rsidR="00B03805" w:rsidRDefault="00B03805" w:rsidP="00B03805">
      <w:pPr>
        <w:rPr>
          <w:b/>
          <w:sz w:val="28"/>
          <w:szCs w:val="28"/>
        </w:rPr>
      </w:pPr>
    </w:p>
    <w:p w14:paraId="25005FF0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1A6D2F3D" w14:textId="77777777" w:rsidR="00B03805" w:rsidRDefault="00B03805" w:rsidP="00B03805">
      <w:pPr>
        <w:ind w:firstLine="855"/>
        <w:rPr>
          <w:sz w:val="28"/>
          <w:szCs w:val="28"/>
        </w:rPr>
      </w:pPr>
    </w:p>
    <w:p w14:paraId="69BA01B6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1FE0990E" w14:textId="77777777"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14:paraId="065C842F" w14:textId="43111A73" w:rsidR="00121764" w:rsidRPr="00121764" w:rsidRDefault="001F0FA7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1764"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2419FE">
        <w:rPr>
          <w:sz w:val="28"/>
          <w:szCs w:val="28"/>
        </w:rPr>
        <w:t>27.12.2024</w:t>
      </w:r>
      <w:r w:rsidR="00121764">
        <w:rPr>
          <w:sz w:val="28"/>
          <w:szCs w:val="28"/>
        </w:rPr>
        <w:t xml:space="preserve"> года № </w:t>
      </w:r>
      <w:r w:rsidR="002419FE">
        <w:rPr>
          <w:sz w:val="28"/>
          <w:szCs w:val="28"/>
        </w:rPr>
        <w:t>786</w:t>
      </w:r>
      <w:r w:rsidR="00121764">
        <w:rPr>
          <w:sz w:val="28"/>
          <w:szCs w:val="28"/>
        </w:rPr>
        <w:t xml:space="preserve"> «Об </w:t>
      </w:r>
      <w:proofErr w:type="gramStart"/>
      <w:r w:rsidR="00121764">
        <w:rPr>
          <w:sz w:val="28"/>
          <w:szCs w:val="28"/>
        </w:rPr>
        <w:t>у</w:t>
      </w:r>
      <w:r w:rsidR="00121764" w:rsidRPr="001E3692">
        <w:rPr>
          <w:sz w:val="28"/>
          <w:szCs w:val="28"/>
        </w:rPr>
        <w:t>твер</w:t>
      </w:r>
      <w:r w:rsidR="00121764">
        <w:rPr>
          <w:sz w:val="28"/>
          <w:szCs w:val="28"/>
        </w:rPr>
        <w:t>ж</w:t>
      </w:r>
      <w:r w:rsidR="00121764" w:rsidRPr="001E3692">
        <w:rPr>
          <w:sz w:val="28"/>
          <w:szCs w:val="28"/>
        </w:rPr>
        <w:t>д</w:t>
      </w:r>
      <w:r w:rsidR="00121764">
        <w:rPr>
          <w:sz w:val="28"/>
          <w:szCs w:val="28"/>
        </w:rPr>
        <w:t>ении</w:t>
      </w:r>
      <w:r w:rsidR="00121764" w:rsidRPr="001E3692">
        <w:rPr>
          <w:sz w:val="28"/>
          <w:szCs w:val="28"/>
        </w:rPr>
        <w:t xml:space="preserve">  муниципальн</w:t>
      </w:r>
      <w:r w:rsidR="00121764">
        <w:rPr>
          <w:sz w:val="28"/>
          <w:szCs w:val="28"/>
        </w:rPr>
        <w:t>ой</w:t>
      </w:r>
      <w:proofErr w:type="gramEnd"/>
      <w:r w:rsidR="00121764" w:rsidRPr="001E3692">
        <w:rPr>
          <w:sz w:val="28"/>
          <w:szCs w:val="28"/>
        </w:rPr>
        <w:t xml:space="preserve"> </w:t>
      </w:r>
      <w:r w:rsidR="00121764" w:rsidRPr="00121764">
        <w:rPr>
          <w:sz w:val="28"/>
          <w:szCs w:val="28"/>
        </w:rPr>
        <w:t xml:space="preserve">программы «Благоустройство Романовского </w:t>
      </w:r>
    </w:p>
    <w:p w14:paraId="2647A73D" w14:textId="2E651868" w:rsidR="00121764" w:rsidRDefault="00121764" w:rsidP="00C65AEA">
      <w:pPr>
        <w:jc w:val="both"/>
        <w:rPr>
          <w:sz w:val="28"/>
          <w:szCs w:val="28"/>
        </w:rPr>
      </w:pPr>
      <w:r w:rsidRPr="00121764">
        <w:rPr>
          <w:sz w:val="28"/>
          <w:szCs w:val="28"/>
        </w:rPr>
        <w:t xml:space="preserve">муниципального образования Романовского муниципального </w:t>
      </w:r>
      <w:proofErr w:type="gramStart"/>
      <w:r w:rsidRPr="00121764">
        <w:rPr>
          <w:sz w:val="28"/>
          <w:szCs w:val="28"/>
        </w:rPr>
        <w:t>района  на</w:t>
      </w:r>
      <w:proofErr w:type="gramEnd"/>
      <w:r w:rsidRPr="00121764">
        <w:rPr>
          <w:sz w:val="28"/>
          <w:szCs w:val="28"/>
        </w:rPr>
        <w:t xml:space="preserve"> 202</w:t>
      </w:r>
      <w:r w:rsidR="00F761FF">
        <w:rPr>
          <w:sz w:val="28"/>
          <w:szCs w:val="28"/>
        </w:rPr>
        <w:t>5</w:t>
      </w:r>
      <w:r w:rsidRPr="00121764">
        <w:rPr>
          <w:sz w:val="28"/>
          <w:szCs w:val="28"/>
        </w:rPr>
        <w:t>-202</w:t>
      </w:r>
      <w:r w:rsidR="002419FE">
        <w:rPr>
          <w:sz w:val="28"/>
          <w:szCs w:val="28"/>
        </w:rPr>
        <w:t>7</w:t>
      </w:r>
      <w:r w:rsidRPr="00121764">
        <w:rPr>
          <w:sz w:val="28"/>
          <w:szCs w:val="28"/>
        </w:rPr>
        <w:t xml:space="preserve"> годы»</w:t>
      </w:r>
      <w:r w:rsidRPr="001E3692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  <w:r w:rsidR="001B6F53">
        <w:rPr>
          <w:sz w:val="28"/>
          <w:szCs w:val="28"/>
        </w:rPr>
        <w:t>.</w:t>
      </w:r>
    </w:p>
    <w:p w14:paraId="3F9C6117" w14:textId="136F7A80" w:rsidR="00722ED2" w:rsidRPr="001F0FA7" w:rsidRDefault="002419FE" w:rsidP="00674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0FA7">
        <w:rPr>
          <w:sz w:val="28"/>
          <w:szCs w:val="28"/>
        </w:rPr>
        <w:t>.</w:t>
      </w:r>
      <w:r w:rsidR="00722ED2" w:rsidRPr="001F0FA7">
        <w:rPr>
          <w:sz w:val="28"/>
          <w:szCs w:val="28"/>
        </w:rPr>
        <w:t>Разместить   настоящее постановление на официальном сайте администрации Романовского муниципального района Саратовской области</w:t>
      </w:r>
    </w:p>
    <w:p w14:paraId="6D4591BC" w14:textId="45C31B22" w:rsidR="00B03805" w:rsidRDefault="002419FE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B03805">
        <w:rPr>
          <w:sz w:val="28"/>
          <w:szCs w:val="28"/>
        </w:rPr>
        <w:t xml:space="preserve">хозяйству  </w:t>
      </w:r>
      <w:r w:rsidR="00AB6D7C">
        <w:rPr>
          <w:sz w:val="28"/>
          <w:szCs w:val="28"/>
        </w:rPr>
        <w:t>Исупова</w:t>
      </w:r>
      <w:proofErr w:type="gramEnd"/>
      <w:r w:rsidR="00AB6D7C">
        <w:rPr>
          <w:sz w:val="28"/>
          <w:szCs w:val="28"/>
        </w:rPr>
        <w:t xml:space="preserve"> В.П.</w:t>
      </w:r>
      <w:r w:rsidR="00B03805">
        <w:rPr>
          <w:sz w:val="28"/>
          <w:szCs w:val="28"/>
        </w:rPr>
        <w:t xml:space="preserve"> </w:t>
      </w:r>
    </w:p>
    <w:p w14:paraId="20F4C618" w14:textId="77777777" w:rsidR="00B03805" w:rsidRDefault="00B03805" w:rsidP="00C65AEA">
      <w:pPr>
        <w:ind w:firstLine="855"/>
        <w:jc w:val="both"/>
        <w:rPr>
          <w:sz w:val="28"/>
          <w:szCs w:val="28"/>
        </w:rPr>
      </w:pPr>
    </w:p>
    <w:p w14:paraId="696056AA" w14:textId="77777777" w:rsidR="00B03805" w:rsidRDefault="00B03805" w:rsidP="00B03805">
      <w:pPr>
        <w:ind w:firstLine="855"/>
        <w:rPr>
          <w:sz w:val="28"/>
          <w:szCs w:val="28"/>
        </w:rPr>
      </w:pPr>
    </w:p>
    <w:p w14:paraId="2FE9B0B2" w14:textId="77777777" w:rsidR="00B03805" w:rsidRDefault="00B03805" w:rsidP="00B03805">
      <w:pPr>
        <w:ind w:firstLine="855"/>
        <w:rPr>
          <w:sz w:val="28"/>
          <w:szCs w:val="28"/>
        </w:rPr>
      </w:pPr>
    </w:p>
    <w:p w14:paraId="332C5696" w14:textId="77777777" w:rsidR="00B03805" w:rsidRDefault="00B03805" w:rsidP="00B03805">
      <w:pPr>
        <w:ind w:firstLine="855"/>
        <w:rPr>
          <w:sz w:val="28"/>
          <w:szCs w:val="28"/>
        </w:rPr>
      </w:pPr>
    </w:p>
    <w:p w14:paraId="47027BA1" w14:textId="77777777" w:rsidR="00B03805" w:rsidRDefault="00B03805" w:rsidP="00B03805">
      <w:pPr>
        <w:ind w:firstLine="855"/>
        <w:rPr>
          <w:sz w:val="28"/>
          <w:szCs w:val="28"/>
        </w:rPr>
      </w:pPr>
    </w:p>
    <w:p w14:paraId="454D9FBD" w14:textId="77777777" w:rsidR="00B03805" w:rsidRDefault="00BF7B63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4DF5DDBE" w14:textId="77777777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5F521D">
        <w:rPr>
          <w:b/>
          <w:sz w:val="28"/>
          <w:szCs w:val="28"/>
        </w:rPr>
        <w:t>А. И. Щербаков</w:t>
      </w:r>
    </w:p>
    <w:p w14:paraId="6C4891D2" w14:textId="77777777" w:rsidR="00B03805" w:rsidRDefault="00B03805" w:rsidP="00B03805">
      <w:pPr>
        <w:rPr>
          <w:b/>
          <w:sz w:val="28"/>
          <w:szCs w:val="28"/>
        </w:rPr>
      </w:pPr>
    </w:p>
    <w:p w14:paraId="370F104A" w14:textId="77777777" w:rsidR="00B03805" w:rsidRDefault="00B03805" w:rsidP="00B03805">
      <w:pPr>
        <w:rPr>
          <w:b/>
          <w:sz w:val="28"/>
          <w:szCs w:val="28"/>
        </w:rPr>
      </w:pPr>
    </w:p>
    <w:p w14:paraId="64AF5135" w14:textId="77777777" w:rsidR="002419FE" w:rsidRDefault="002419FE" w:rsidP="002419FE">
      <w:pPr>
        <w:jc w:val="center"/>
        <w:rPr>
          <w:b/>
          <w:sz w:val="26"/>
          <w:szCs w:val="26"/>
        </w:rPr>
      </w:pPr>
    </w:p>
    <w:p w14:paraId="7613A148" w14:textId="77777777" w:rsidR="002419FE" w:rsidRDefault="002419FE" w:rsidP="002419FE">
      <w:pPr>
        <w:jc w:val="center"/>
        <w:rPr>
          <w:b/>
          <w:sz w:val="26"/>
          <w:szCs w:val="26"/>
        </w:rPr>
      </w:pPr>
    </w:p>
    <w:p w14:paraId="4A10480D" w14:textId="77777777" w:rsidR="002419FE" w:rsidRDefault="002419FE" w:rsidP="002419FE">
      <w:pPr>
        <w:jc w:val="center"/>
        <w:rPr>
          <w:b/>
          <w:sz w:val="26"/>
          <w:szCs w:val="26"/>
        </w:rPr>
      </w:pPr>
    </w:p>
    <w:p w14:paraId="0789D52B" w14:textId="77777777" w:rsidR="002419FE" w:rsidRDefault="002419FE" w:rsidP="002419FE">
      <w:pPr>
        <w:jc w:val="center"/>
        <w:rPr>
          <w:b/>
          <w:sz w:val="26"/>
          <w:szCs w:val="26"/>
        </w:rPr>
      </w:pPr>
    </w:p>
    <w:p w14:paraId="5F3BD2ED" w14:textId="50162BE8" w:rsidR="002419FE" w:rsidRDefault="002419FE" w:rsidP="002419FE">
      <w:pPr>
        <w:jc w:val="center"/>
        <w:rPr>
          <w:b/>
          <w:sz w:val="26"/>
          <w:szCs w:val="26"/>
        </w:rPr>
      </w:pPr>
    </w:p>
    <w:p w14:paraId="7D9F4955" w14:textId="62CD2ADA" w:rsidR="00184E44" w:rsidRDefault="00184E44" w:rsidP="002419FE">
      <w:pPr>
        <w:jc w:val="center"/>
        <w:rPr>
          <w:b/>
          <w:sz w:val="26"/>
          <w:szCs w:val="26"/>
        </w:rPr>
      </w:pPr>
    </w:p>
    <w:p w14:paraId="4BDC8275" w14:textId="77777777" w:rsidR="002419FE" w:rsidRDefault="002419FE" w:rsidP="002419FE">
      <w:pPr>
        <w:jc w:val="center"/>
        <w:rPr>
          <w:b/>
          <w:sz w:val="26"/>
          <w:szCs w:val="26"/>
        </w:rPr>
      </w:pPr>
    </w:p>
    <w:p w14:paraId="1151429B" w14:textId="020CC549" w:rsidR="002419FE" w:rsidRPr="00647F9F" w:rsidRDefault="00184E44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2419FE">
        <w:rPr>
          <w:rFonts w:ascii="Times New Roman" w:hAnsi="Times New Roman" w:cs="Times New Roman"/>
          <w:b w:val="0"/>
          <w:color w:val="auto"/>
          <w:sz w:val="24"/>
          <w:szCs w:val="24"/>
        </w:rPr>
        <w:t>ри</w:t>
      </w:r>
      <w:r w:rsidR="002419FE" w:rsidRPr="00647F9F">
        <w:rPr>
          <w:rFonts w:ascii="Times New Roman" w:hAnsi="Times New Roman" w:cs="Times New Roman"/>
          <w:b w:val="0"/>
          <w:color w:val="auto"/>
          <w:sz w:val="24"/>
          <w:szCs w:val="24"/>
        </w:rPr>
        <w:t>ложение  к</w:t>
      </w:r>
      <w:proofErr w:type="gramEnd"/>
      <w:r w:rsidR="002419FE" w:rsidRPr="00647F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419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="002419FE" w:rsidRPr="00647F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постановлению </w:t>
      </w:r>
    </w:p>
    <w:p w14:paraId="7574FE7C" w14:textId="77777777" w:rsidR="002419FE" w:rsidRPr="00647F9F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7F9F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 Романовского</w:t>
      </w:r>
    </w:p>
    <w:p w14:paraId="2453D482" w14:textId="77777777" w:rsidR="002419FE" w:rsidRPr="00647F9F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7F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14:paraId="3F0C43A3" w14:textId="77777777" w:rsidR="002419FE" w:rsidRPr="00647F9F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7F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</w:p>
    <w:p w14:paraId="548B97D5" w14:textId="43EA5DA4" w:rsidR="002419FE" w:rsidRPr="00647F9F" w:rsidRDefault="002419FE" w:rsidP="00184E44">
      <w:pPr>
        <w:pStyle w:val="HTML"/>
        <w:ind w:left="5529"/>
        <w:rPr>
          <w:rFonts w:ascii="Times New Roman" w:hAnsi="Times New Roman" w:cs="Times New Roman"/>
          <w:sz w:val="24"/>
          <w:szCs w:val="24"/>
        </w:rPr>
      </w:pPr>
      <w:r w:rsidRPr="00647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647F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61FF">
        <w:rPr>
          <w:rFonts w:ascii="Times New Roman" w:hAnsi="Times New Roman" w:cs="Times New Roman"/>
          <w:sz w:val="24"/>
          <w:szCs w:val="24"/>
        </w:rPr>
        <w:t>19.05.2025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761FF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7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CBB7F" w14:textId="77777777" w:rsidR="002419FE" w:rsidRDefault="002419FE" w:rsidP="00184E44">
      <w:pPr>
        <w:pStyle w:val="1"/>
        <w:suppressAutoHyphens/>
        <w:spacing w:before="0"/>
        <w:ind w:left="5529"/>
        <w:rPr>
          <w:b w:val="0"/>
          <w:u w:val="single"/>
        </w:rPr>
      </w:pPr>
    </w:p>
    <w:p w14:paraId="3CC1A6F1" w14:textId="77777777" w:rsidR="002419FE" w:rsidRPr="00984EB2" w:rsidRDefault="002419FE" w:rsidP="00184E44">
      <w:pPr>
        <w:ind w:left="5529"/>
      </w:pPr>
    </w:p>
    <w:p w14:paraId="6C2E410B" w14:textId="77777777" w:rsidR="002419FE" w:rsidRPr="007163B9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proofErr w:type="gramStart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 к</w:t>
      </w:r>
      <w:proofErr w:type="gramEnd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постановлению </w:t>
      </w:r>
    </w:p>
    <w:p w14:paraId="45822680" w14:textId="77777777" w:rsidR="002419FE" w:rsidRPr="007163B9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 Романовского</w:t>
      </w:r>
    </w:p>
    <w:p w14:paraId="2D0BDEBC" w14:textId="77777777" w:rsidR="002419FE" w:rsidRPr="007163B9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14:paraId="3B6C8ACB" w14:textId="77777777" w:rsidR="002419FE" w:rsidRPr="007163B9" w:rsidRDefault="002419FE" w:rsidP="00184E44">
      <w:pPr>
        <w:pStyle w:val="1"/>
        <w:suppressAutoHyphens/>
        <w:spacing w:before="0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</w:p>
    <w:p w14:paraId="4E1565F0" w14:textId="2F21EE36" w:rsidR="002419FE" w:rsidRPr="007163B9" w:rsidRDefault="002419FE" w:rsidP="00184E44">
      <w:pPr>
        <w:pStyle w:val="HTML"/>
        <w:ind w:left="5529"/>
        <w:rPr>
          <w:rFonts w:ascii="Times New Roman" w:hAnsi="Times New Roman" w:cs="Times New Roman"/>
          <w:sz w:val="24"/>
          <w:szCs w:val="24"/>
        </w:rPr>
      </w:pPr>
      <w:r w:rsidRPr="00716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</w:t>
      </w:r>
      <w:r w:rsidRPr="007163B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27.12.2024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7163B9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716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786</w:t>
      </w:r>
    </w:p>
    <w:p w14:paraId="25F47A03" w14:textId="77777777" w:rsidR="002419FE" w:rsidRDefault="002419FE" w:rsidP="002419FE">
      <w:pPr>
        <w:pStyle w:val="HTML"/>
        <w:rPr>
          <w:b/>
        </w:rPr>
      </w:pPr>
    </w:p>
    <w:p w14:paraId="53AD498C" w14:textId="77777777" w:rsidR="002419FE" w:rsidRDefault="002419FE" w:rsidP="002419FE">
      <w:pPr>
        <w:jc w:val="center"/>
        <w:rPr>
          <w:b/>
          <w:sz w:val="26"/>
          <w:szCs w:val="26"/>
        </w:rPr>
      </w:pPr>
    </w:p>
    <w:p w14:paraId="6364061E" w14:textId="77777777" w:rsidR="008C6023" w:rsidRPr="005E1C8B" w:rsidRDefault="008C6023" w:rsidP="008C6023">
      <w:pPr>
        <w:jc w:val="center"/>
        <w:rPr>
          <w:rFonts w:eastAsia="Courier New"/>
          <w:b/>
          <w:bCs/>
          <w:sz w:val="26"/>
          <w:szCs w:val="26"/>
          <w:lang w:bidi="ru-RU"/>
        </w:rPr>
      </w:pPr>
      <w:r w:rsidRPr="005E1C8B">
        <w:rPr>
          <w:b/>
          <w:sz w:val="26"/>
          <w:szCs w:val="26"/>
        </w:rPr>
        <w:t>Паспорт</w:t>
      </w:r>
      <w:r w:rsidRPr="005E1C8B">
        <w:rPr>
          <w:b/>
          <w:sz w:val="26"/>
          <w:szCs w:val="26"/>
        </w:rPr>
        <w:br/>
        <w:t>муниципальной программы</w:t>
      </w:r>
      <w:r w:rsidRPr="005E1C8B">
        <w:rPr>
          <w:rFonts w:eastAsia="Courier New"/>
          <w:b/>
          <w:bCs/>
          <w:sz w:val="26"/>
          <w:szCs w:val="26"/>
          <w:lang w:bidi="ru-RU"/>
        </w:rPr>
        <w:t xml:space="preserve"> </w:t>
      </w:r>
    </w:p>
    <w:p w14:paraId="0F4B92A8" w14:textId="77777777" w:rsidR="008C6023" w:rsidRPr="005E1C8B" w:rsidRDefault="008C6023" w:rsidP="008C6023">
      <w:pPr>
        <w:jc w:val="center"/>
        <w:rPr>
          <w:bCs/>
          <w:sz w:val="26"/>
          <w:szCs w:val="26"/>
        </w:rPr>
      </w:pPr>
      <w:r w:rsidRPr="005E1C8B">
        <w:rPr>
          <w:bCs/>
          <w:sz w:val="26"/>
          <w:szCs w:val="26"/>
        </w:rPr>
        <w:t xml:space="preserve">«Благоустройство Романовского муниципального образования Романовского муниципального </w:t>
      </w:r>
      <w:proofErr w:type="gramStart"/>
      <w:r w:rsidRPr="005E1C8B">
        <w:rPr>
          <w:bCs/>
          <w:sz w:val="26"/>
          <w:szCs w:val="26"/>
        </w:rPr>
        <w:t>района  на</w:t>
      </w:r>
      <w:proofErr w:type="gramEnd"/>
      <w:r w:rsidRPr="005E1C8B">
        <w:rPr>
          <w:bCs/>
          <w:sz w:val="26"/>
          <w:szCs w:val="26"/>
        </w:rPr>
        <w:t xml:space="preserve"> 2025-2027 годы»</w:t>
      </w:r>
    </w:p>
    <w:p w14:paraId="6145DDC4" w14:textId="77777777" w:rsidR="008C6023" w:rsidRDefault="008C6023" w:rsidP="008C6023">
      <w:pPr>
        <w:widowControl w:val="0"/>
        <w:spacing w:line="220" w:lineRule="auto"/>
        <w:ind w:firstLine="360"/>
        <w:jc w:val="center"/>
        <w:rPr>
          <w:rFonts w:eastAsia="Courier New"/>
          <w:sz w:val="22"/>
          <w:szCs w:val="22"/>
          <w:lang w:bidi="ru-RU"/>
        </w:rPr>
      </w:pPr>
    </w:p>
    <w:p w14:paraId="5059A4E2" w14:textId="77777777" w:rsidR="008C6023" w:rsidRPr="005E1C8B" w:rsidRDefault="008C6023" w:rsidP="008C6023">
      <w:pPr>
        <w:widowControl w:val="0"/>
        <w:ind w:left="1181"/>
        <w:rPr>
          <w:rFonts w:eastAsia="Courier New"/>
          <w:sz w:val="26"/>
          <w:szCs w:val="26"/>
          <w:lang w:bidi="ru-RU"/>
        </w:rPr>
      </w:pPr>
      <w:r w:rsidRPr="005E1C8B">
        <w:rPr>
          <w:rFonts w:eastAsia="Courier New"/>
          <w:b/>
          <w:bCs/>
          <w:sz w:val="26"/>
          <w:szCs w:val="26"/>
          <w:lang w:bidi="ru-RU"/>
        </w:rPr>
        <w:t>I. Основные положения о муниципальной программе</w:t>
      </w:r>
    </w:p>
    <w:tbl>
      <w:tblPr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6487"/>
      </w:tblGrid>
      <w:tr w:rsidR="008C6023" w:rsidRPr="005E1C8B" w14:paraId="719E9DE5" w14:textId="77777777" w:rsidTr="00D51277">
        <w:trPr>
          <w:trHeight w:val="9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175589" w14:textId="77777777" w:rsidR="008C6023" w:rsidRPr="005E1C8B" w:rsidRDefault="008C6023" w:rsidP="00D51277">
            <w:pPr>
              <w:widowControl w:val="0"/>
              <w:rPr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sz w:val="26"/>
                <w:szCs w:val="26"/>
                <w:lang w:bidi="ru-RU"/>
              </w:rPr>
              <w:t>Цели муниципальной</w:t>
            </w:r>
            <w:r w:rsidRPr="005E1C8B">
              <w:rPr>
                <w:b/>
                <w:bCs/>
                <w:sz w:val="26"/>
                <w:szCs w:val="26"/>
                <w:lang w:bidi="ru-RU"/>
              </w:rPr>
              <w:br/>
              <w:t>программы и их значения по годам реализации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91DAC" w14:textId="77777777" w:rsidR="008C6023" w:rsidRPr="005E1C8B" w:rsidRDefault="008C6023" w:rsidP="00D51277">
            <w:pPr>
              <w:pStyle w:val="ConsPlusNormal"/>
              <w:ind w:firstLine="0"/>
              <w:contextualSpacing/>
              <w:jc w:val="both"/>
              <w:rPr>
                <w:b/>
                <w:i/>
                <w:sz w:val="26"/>
                <w:szCs w:val="26"/>
              </w:rPr>
            </w:pPr>
            <w:r w:rsidRPr="005E1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Основной целью муниципальной программы является </w:t>
            </w:r>
            <w:r w:rsidRPr="005E1C8B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комфортного проживания населения в условиях доступной комфортной среды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1136"/>
              <w:gridCol w:w="863"/>
              <w:gridCol w:w="864"/>
              <w:gridCol w:w="864"/>
            </w:tblGrid>
            <w:tr w:rsidR="008C6023" w:rsidRPr="005E1C8B" w14:paraId="0F96BE35" w14:textId="77777777" w:rsidTr="00D51277"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340C1B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 xml:space="preserve">Важнейшие </w:t>
                  </w:r>
                </w:p>
                <w:p w14:paraId="15C11944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оценочные</w:t>
                  </w:r>
                </w:p>
                <w:p w14:paraId="2BF2F4AF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показатели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A1B325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2024год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62568D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202</w:t>
                  </w:r>
                  <w:r w:rsidRPr="005E1C8B">
                    <w:rPr>
                      <w:sz w:val="26"/>
                      <w:szCs w:val="26"/>
                      <w:lang w:val="en-US"/>
                    </w:rPr>
                    <w:t>5</w:t>
                  </w:r>
                  <w:r w:rsidRPr="005E1C8B">
                    <w:rPr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9F3D55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202</w:t>
                  </w:r>
                  <w:r w:rsidRPr="005E1C8B">
                    <w:rPr>
                      <w:sz w:val="26"/>
                      <w:szCs w:val="26"/>
                      <w:lang w:val="en-US"/>
                    </w:rPr>
                    <w:t>6</w:t>
                  </w:r>
                  <w:r w:rsidRPr="005E1C8B">
                    <w:rPr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0C51D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202</w:t>
                  </w:r>
                  <w:r w:rsidRPr="005E1C8B">
                    <w:rPr>
                      <w:sz w:val="26"/>
                      <w:szCs w:val="26"/>
                      <w:lang w:val="en-US"/>
                    </w:rPr>
                    <w:t>7</w:t>
                  </w:r>
                  <w:r w:rsidRPr="005E1C8B">
                    <w:rPr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8C6023" w:rsidRPr="005E1C8B" w14:paraId="7C5F3895" w14:textId="77777777" w:rsidTr="00D51277"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0BB479" w14:textId="77777777" w:rsidR="008C6023" w:rsidRPr="005E1C8B" w:rsidRDefault="008C6023" w:rsidP="00D51277">
                  <w:pPr>
                    <w:contextualSpacing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 xml:space="preserve">Благоустройство </w:t>
                  </w:r>
                  <w:r w:rsidRPr="005E1C8B">
                    <w:rPr>
                      <w:spacing w:val="2"/>
                      <w:sz w:val="26"/>
                      <w:szCs w:val="26"/>
                    </w:rPr>
                    <w:t xml:space="preserve">общественных территорий </w:t>
                  </w:r>
                  <w:r>
                    <w:rPr>
                      <w:spacing w:val="2"/>
                      <w:sz w:val="26"/>
                      <w:szCs w:val="26"/>
                    </w:rPr>
                    <w:t>(</w:t>
                  </w:r>
                  <w:r w:rsidRPr="005E1C8B">
                    <w:rPr>
                      <w:spacing w:val="2"/>
                      <w:sz w:val="26"/>
                      <w:szCs w:val="26"/>
                    </w:rPr>
                    <w:t xml:space="preserve">тротуаров) </w:t>
                  </w:r>
                  <w:r w:rsidRPr="005E1C8B">
                    <w:rPr>
                      <w:color w:val="000000"/>
                      <w:sz w:val="26"/>
                      <w:szCs w:val="26"/>
                    </w:rPr>
                    <w:t>на территории Романовского муниципального образования</w:t>
                  </w:r>
                  <w:r>
                    <w:rPr>
                      <w:color w:val="000000"/>
                      <w:sz w:val="26"/>
                      <w:szCs w:val="26"/>
                    </w:rPr>
                    <w:t>,</w:t>
                  </w:r>
                  <w:r w:rsidRPr="005E1C8B">
                    <w:rPr>
                      <w:sz w:val="26"/>
                      <w:szCs w:val="26"/>
                    </w:rPr>
                    <w:t xml:space="preserve"> м</w:t>
                  </w:r>
                </w:p>
                <w:p w14:paraId="4D1748CB" w14:textId="77777777" w:rsidR="008C6023" w:rsidRPr="005E1C8B" w:rsidRDefault="008C6023" w:rsidP="00D5127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06E7D" w14:textId="77777777" w:rsidR="008C6023" w:rsidRPr="005E1C8B" w:rsidRDefault="008C6023" w:rsidP="00D51277">
                  <w:pPr>
                    <w:jc w:val="both"/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602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B639C" w14:textId="77777777" w:rsidR="008C6023" w:rsidRPr="005E1C8B" w:rsidRDefault="008C6023" w:rsidP="00D51277">
                  <w:pPr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94C56" w14:textId="77777777" w:rsidR="008C6023" w:rsidRPr="005E1C8B" w:rsidRDefault="008C6023" w:rsidP="00D51277">
                  <w:pPr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251F8" w14:textId="77777777" w:rsidR="008C6023" w:rsidRPr="005E1C8B" w:rsidRDefault="008C6023" w:rsidP="00D51277">
                  <w:pPr>
                    <w:rPr>
                      <w:sz w:val="26"/>
                      <w:szCs w:val="26"/>
                    </w:rPr>
                  </w:pPr>
                  <w:r w:rsidRPr="005E1C8B">
                    <w:rPr>
                      <w:sz w:val="26"/>
                      <w:szCs w:val="26"/>
                    </w:rPr>
                    <w:t>700</w:t>
                  </w:r>
                </w:p>
              </w:tc>
            </w:tr>
          </w:tbl>
          <w:p w14:paraId="6C0AB3BF" w14:textId="77777777" w:rsidR="008C6023" w:rsidRPr="005E1C8B" w:rsidRDefault="008C6023" w:rsidP="00D51277">
            <w:pPr>
              <w:widowControl w:val="0"/>
              <w:rPr>
                <w:rFonts w:eastAsia="Microsoft Sans Serif"/>
                <w:sz w:val="26"/>
                <w:szCs w:val="26"/>
                <w:lang w:bidi="ru-RU"/>
              </w:rPr>
            </w:pPr>
          </w:p>
        </w:tc>
      </w:tr>
      <w:tr w:rsidR="008C6023" w:rsidRPr="005E1C8B" w14:paraId="529666DD" w14:textId="77777777" w:rsidTr="00D51277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1C4F9A" w14:textId="77777777" w:rsidR="008C6023" w:rsidRPr="005E1C8B" w:rsidRDefault="008C6023" w:rsidP="00D51277">
            <w:pPr>
              <w:widowControl w:val="0"/>
              <w:rPr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sz w:val="26"/>
                <w:szCs w:val="26"/>
                <w:lang w:bidi="ru-RU"/>
              </w:rPr>
              <w:t>Сроки реализации</w:t>
            </w:r>
            <w:r w:rsidRPr="005E1C8B">
              <w:rPr>
                <w:b/>
                <w:bCs/>
                <w:sz w:val="26"/>
                <w:szCs w:val="26"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26B90F" w14:textId="77777777" w:rsidR="008C6023" w:rsidRPr="005E1C8B" w:rsidRDefault="008C6023" w:rsidP="00D51277">
            <w:pPr>
              <w:widowControl w:val="0"/>
              <w:rPr>
                <w:rFonts w:eastAsia="Microsoft Sans Serif"/>
                <w:sz w:val="26"/>
                <w:szCs w:val="26"/>
                <w:lang w:bidi="ru-RU"/>
              </w:rPr>
            </w:pPr>
            <w:r w:rsidRPr="005E1C8B">
              <w:rPr>
                <w:noProof/>
                <w:sz w:val="26"/>
                <w:szCs w:val="26"/>
              </w:rPr>
              <w:t>202</w:t>
            </w:r>
            <w:r w:rsidRPr="005E1C8B">
              <w:rPr>
                <w:noProof/>
                <w:sz w:val="26"/>
                <w:szCs w:val="26"/>
                <w:lang w:val="en-US"/>
              </w:rPr>
              <w:t>5</w:t>
            </w:r>
            <w:r w:rsidRPr="005E1C8B">
              <w:rPr>
                <w:noProof/>
                <w:sz w:val="26"/>
                <w:szCs w:val="26"/>
              </w:rPr>
              <w:t>-202</w:t>
            </w:r>
            <w:r w:rsidRPr="005E1C8B">
              <w:rPr>
                <w:noProof/>
                <w:sz w:val="26"/>
                <w:szCs w:val="26"/>
                <w:lang w:val="en-US"/>
              </w:rPr>
              <w:t>7</w:t>
            </w:r>
            <w:r w:rsidRPr="005E1C8B">
              <w:rPr>
                <w:noProof/>
                <w:sz w:val="26"/>
                <w:szCs w:val="26"/>
              </w:rPr>
              <w:t xml:space="preserve"> годы</w:t>
            </w:r>
          </w:p>
        </w:tc>
      </w:tr>
      <w:tr w:rsidR="008C6023" w:rsidRPr="005E1C8B" w14:paraId="0751BF99" w14:textId="77777777" w:rsidTr="00D51277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F51435" w14:textId="77777777" w:rsidR="008C6023" w:rsidRPr="005E1C8B" w:rsidRDefault="008C6023" w:rsidP="00D51277">
            <w:pPr>
              <w:widowControl w:val="0"/>
              <w:rPr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sz w:val="26"/>
                <w:szCs w:val="26"/>
                <w:lang w:bidi="ru-RU"/>
              </w:rPr>
              <w:t>Ответственный исполнитель</w:t>
            </w:r>
            <w:r w:rsidRPr="005E1C8B">
              <w:rPr>
                <w:b/>
                <w:bCs/>
                <w:sz w:val="26"/>
                <w:szCs w:val="26"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1532FC" w14:textId="77777777" w:rsidR="008C6023" w:rsidRPr="005E1C8B" w:rsidRDefault="008C6023" w:rsidP="00D51277">
            <w:pPr>
              <w:widowControl w:val="0"/>
              <w:rPr>
                <w:rFonts w:eastAsia="Microsoft Sans Serif"/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</w:rPr>
              <w:t xml:space="preserve"> Отдел </w:t>
            </w:r>
            <w:r w:rsidRPr="005E1C8B">
              <w:rPr>
                <w:color w:val="000000"/>
                <w:sz w:val="26"/>
                <w:szCs w:val="26"/>
              </w:rPr>
              <w:t>архитектуры, градостроительства и жилищно-коммунального хозяйства</w:t>
            </w:r>
            <w:r w:rsidRPr="005E1C8B">
              <w:rPr>
                <w:sz w:val="26"/>
                <w:szCs w:val="26"/>
              </w:rPr>
              <w:t xml:space="preserve"> администрации Романовского муниципального района Саратовской области (далее по тексту - отдел архитектуры, градостроительства и ЖКХ администрации муниципального района)</w:t>
            </w:r>
          </w:p>
        </w:tc>
      </w:tr>
      <w:tr w:rsidR="008C6023" w:rsidRPr="005E1C8B" w14:paraId="0223E373" w14:textId="77777777" w:rsidTr="00D51277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6300016" w14:textId="77777777" w:rsidR="008C6023" w:rsidRPr="005E1C8B" w:rsidRDefault="008C6023" w:rsidP="00D51277">
            <w:pPr>
              <w:widowControl w:val="0"/>
              <w:rPr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sz w:val="26"/>
                <w:szCs w:val="26"/>
                <w:lang w:bidi="ru-RU"/>
              </w:rPr>
              <w:t>Подпрограммы</w:t>
            </w:r>
            <w:r w:rsidRPr="005E1C8B">
              <w:rPr>
                <w:b/>
                <w:bCs/>
                <w:sz w:val="26"/>
                <w:szCs w:val="26"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802BF9" w14:textId="77777777" w:rsidR="008C6023" w:rsidRPr="005E1C8B" w:rsidRDefault="008C6023" w:rsidP="00D51277">
            <w:pPr>
              <w:widowControl w:val="0"/>
              <w:spacing w:line="232" w:lineRule="auto"/>
              <w:rPr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  <w:lang w:bidi="ru-RU"/>
              </w:rPr>
              <w:t>Отсутствуют</w:t>
            </w:r>
          </w:p>
        </w:tc>
      </w:tr>
      <w:tr w:rsidR="008C6023" w:rsidRPr="005E1C8B" w14:paraId="2B3F2916" w14:textId="77777777" w:rsidTr="00D51277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D96D26" w14:textId="77777777" w:rsidR="008C6023" w:rsidRPr="005E1C8B" w:rsidRDefault="008C6023" w:rsidP="00D51277">
            <w:pPr>
              <w:widowControl w:val="0"/>
              <w:spacing w:line="276" w:lineRule="auto"/>
              <w:rPr>
                <w:color w:val="000000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Объемы финансового</w:t>
            </w: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br/>
              <w:t>обеспечения муниципальной</w:t>
            </w: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br/>
              <w:t xml:space="preserve">программы (тыс. рублей) </w:t>
            </w: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lastRenderedPageBreak/>
              <w:t>*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3D1163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  <w:r w:rsidRPr="005E1C8B">
              <w:rPr>
                <w:noProof/>
                <w:sz w:val="26"/>
                <w:szCs w:val="26"/>
              </w:rPr>
              <w:lastRenderedPageBreak/>
              <w:t xml:space="preserve"> Общий объем финансирования Программы составляет 6500,0 тыс.рублей, в том числе:</w:t>
            </w:r>
          </w:p>
          <w:p w14:paraId="4ED0F7DA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  <w:r w:rsidRPr="005E1C8B">
              <w:rPr>
                <w:noProof/>
                <w:sz w:val="26"/>
                <w:szCs w:val="26"/>
              </w:rPr>
              <w:t xml:space="preserve">     - федеральный бюджет </w:t>
            </w:r>
            <w:r>
              <w:rPr>
                <w:noProof/>
                <w:sz w:val="26"/>
                <w:szCs w:val="26"/>
              </w:rPr>
              <w:t>–</w:t>
            </w:r>
            <w:r w:rsidRPr="005E1C8B">
              <w:rPr>
                <w:noProof/>
                <w:sz w:val="26"/>
                <w:szCs w:val="26"/>
              </w:rPr>
              <w:t xml:space="preserve"> 0</w:t>
            </w:r>
            <w:r>
              <w:rPr>
                <w:noProof/>
                <w:sz w:val="26"/>
                <w:szCs w:val="26"/>
              </w:rPr>
              <w:t>,0</w:t>
            </w:r>
            <w:r w:rsidRPr="005E1C8B">
              <w:rPr>
                <w:noProof/>
                <w:sz w:val="26"/>
                <w:szCs w:val="26"/>
              </w:rPr>
              <w:t xml:space="preserve">     тыс. руб.</w:t>
            </w:r>
          </w:p>
          <w:p w14:paraId="41C14DD2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  <w:r w:rsidRPr="005E1C8B">
              <w:rPr>
                <w:noProof/>
                <w:sz w:val="26"/>
                <w:szCs w:val="26"/>
              </w:rPr>
              <w:t xml:space="preserve">    - областной бюджет -  5000,0  тыс. руб.</w:t>
            </w:r>
          </w:p>
          <w:p w14:paraId="2FD35326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lastRenderedPageBreak/>
              <w:t xml:space="preserve">     -бюджет Романовского муниципального района Саратовской области -1500 </w:t>
            </w:r>
            <w:proofErr w:type="spellStart"/>
            <w:proofErr w:type="gramStart"/>
            <w:r w:rsidRPr="005E1C8B">
              <w:rPr>
                <w:sz w:val="26"/>
                <w:szCs w:val="26"/>
              </w:rPr>
              <w:t>тыс.руб</w:t>
            </w:r>
            <w:proofErr w:type="spellEnd"/>
            <w:r w:rsidRPr="005E1C8B">
              <w:rPr>
                <w:sz w:val="26"/>
                <w:szCs w:val="26"/>
              </w:rPr>
              <w:t xml:space="preserve">. </w:t>
            </w:r>
            <w:r w:rsidRPr="005E1C8B">
              <w:rPr>
                <w:noProof/>
                <w:sz w:val="26"/>
                <w:szCs w:val="26"/>
              </w:rPr>
              <w:t>;</w:t>
            </w:r>
            <w:proofErr w:type="gramEnd"/>
          </w:p>
          <w:p w14:paraId="592994D2" w14:textId="77777777" w:rsidR="008C6023" w:rsidRPr="005E1C8B" w:rsidRDefault="008C6023" w:rsidP="00D51277">
            <w:pPr>
              <w:widowControl w:val="0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 w:rsidRPr="005E1C8B">
              <w:rPr>
                <w:noProof/>
                <w:sz w:val="26"/>
                <w:szCs w:val="26"/>
              </w:rPr>
              <w:t xml:space="preserve">     - из внебюджетных источников </w:t>
            </w:r>
            <w:r>
              <w:rPr>
                <w:noProof/>
                <w:sz w:val="26"/>
                <w:szCs w:val="26"/>
              </w:rPr>
              <w:t>-</w:t>
            </w:r>
            <w:r w:rsidRPr="005E1C8B">
              <w:rPr>
                <w:noProof/>
                <w:sz w:val="26"/>
                <w:szCs w:val="26"/>
              </w:rPr>
              <w:t xml:space="preserve"> 0</w:t>
            </w:r>
            <w:r>
              <w:rPr>
                <w:noProof/>
                <w:sz w:val="26"/>
                <w:szCs w:val="26"/>
              </w:rPr>
              <w:t xml:space="preserve">,0 </w:t>
            </w:r>
            <w:r w:rsidRPr="005E1C8B">
              <w:rPr>
                <w:noProof/>
                <w:sz w:val="26"/>
                <w:szCs w:val="26"/>
              </w:rPr>
              <w:t>тыс.рублей.</w:t>
            </w:r>
          </w:p>
        </w:tc>
      </w:tr>
      <w:tr w:rsidR="008C6023" w:rsidRPr="005E1C8B" w14:paraId="17570DBB" w14:textId="77777777" w:rsidTr="00D51277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1800F1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lastRenderedPageBreak/>
              <w:t xml:space="preserve">Основание для </w:t>
            </w:r>
          </w:p>
          <w:p w14:paraId="00E8F020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разработки</w:t>
            </w:r>
          </w:p>
          <w:p w14:paraId="0350B58C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517EFF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  <w:r w:rsidRPr="005E1C8B">
              <w:rPr>
                <w:noProof/>
                <w:sz w:val="26"/>
                <w:szCs w:val="26"/>
              </w:rPr>
              <w:t>Благоустройство общественных территорий на территории Романовского муниципального образования</w:t>
            </w:r>
          </w:p>
          <w:p w14:paraId="3381D863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</w:p>
        </w:tc>
      </w:tr>
      <w:tr w:rsidR="008C6023" w:rsidRPr="005E1C8B" w14:paraId="07EF1220" w14:textId="77777777" w:rsidTr="00D51277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1B68884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Ожидаемые конечные</w:t>
            </w:r>
          </w:p>
          <w:p w14:paraId="529FF1AA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результаты реализации</w:t>
            </w:r>
          </w:p>
          <w:p w14:paraId="5D06EC10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B0278" w14:textId="77777777" w:rsidR="008C6023" w:rsidRPr="005E1C8B" w:rsidRDefault="008C6023" w:rsidP="00D51277">
            <w:pPr>
              <w:pStyle w:val="ConsPlusNormal"/>
              <w:ind w:left="30" w:firstLine="0"/>
              <w:contextualSpacing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Pr="005E1C8B">
              <w:rPr>
                <w:rFonts w:ascii="Times New Roman" w:hAnsi="Times New Roman" w:cs="Times New Roman"/>
                <w:noProof/>
                <w:sz w:val="26"/>
                <w:szCs w:val="26"/>
              </w:rPr>
              <w:t>Создание условий для комфортного проживания населения в условиях доступной комфортной среды</w:t>
            </w:r>
          </w:p>
          <w:p w14:paraId="6EBA9B92" w14:textId="77777777" w:rsidR="008C6023" w:rsidRPr="005E1C8B" w:rsidRDefault="008C6023" w:rsidP="00D51277">
            <w:pPr>
              <w:pStyle w:val="ConsPlusNormal"/>
              <w:ind w:left="30" w:firstLine="0"/>
              <w:contextualSpacing/>
              <w:rPr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  <w:r w:rsidRPr="005E1C8B">
              <w:rPr>
                <w:rFonts w:ascii="Times New Roman" w:hAnsi="Times New Roman" w:cs="Times New Roman"/>
                <w:noProof/>
                <w:sz w:val="26"/>
                <w:szCs w:val="26"/>
              </w:rPr>
              <w:t>Совершенствование эстетичного вида и создание гармоничной архитектурно-ландшафтной среды Романовского муниципального образования</w:t>
            </w:r>
          </w:p>
        </w:tc>
      </w:tr>
      <w:tr w:rsidR="008C6023" w:rsidRPr="005E1C8B" w14:paraId="687DC12E" w14:textId="77777777" w:rsidTr="00D51277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970042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t>Влияние на достижение</w:t>
            </w:r>
            <w:r w:rsidRPr="005E1C8B">
              <w:rPr>
                <w:b/>
                <w:bCs/>
                <w:color w:val="26292E"/>
                <w:sz w:val="26"/>
                <w:szCs w:val="26"/>
                <w:lang w:bidi="ru-RU"/>
              </w:rPr>
              <w:br/>
              <w:t>национальных целей развития Российской Федерации</w:t>
            </w:r>
          </w:p>
          <w:p w14:paraId="30F1CB61" w14:textId="77777777" w:rsidR="008C6023" w:rsidRPr="005E1C8B" w:rsidRDefault="008C6023" w:rsidP="00D51277">
            <w:pPr>
              <w:widowControl w:val="0"/>
              <w:spacing w:line="276" w:lineRule="auto"/>
              <w:rPr>
                <w:b/>
                <w:bCs/>
                <w:color w:val="26292E"/>
                <w:sz w:val="26"/>
                <w:szCs w:val="26"/>
                <w:lang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41531" w14:textId="77777777" w:rsidR="008C6023" w:rsidRPr="005E1C8B" w:rsidRDefault="008C6023" w:rsidP="00D51277">
            <w:pPr>
              <w:jc w:val="both"/>
              <w:rPr>
                <w:noProof/>
                <w:sz w:val="26"/>
                <w:szCs w:val="26"/>
              </w:rPr>
            </w:pPr>
            <w:r w:rsidRPr="005E1C8B">
              <w:rPr>
                <w:noProof/>
                <w:sz w:val="26"/>
                <w:szCs w:val="26"/>
              </w:rPr>
              <w:t>Отсутствует</w:t>
            </w:r>
          </w:p>
        </w:tc>
      </w:tr>
    </w:tbl>
    <w:p w14:paraId="3B68ED62" w14:textId="77777777" w:rsidR="008C6023" w:rsidRPr="005E1C8B" w:rsidRDefault="008C6023" w:rsidP="008C6023">
      <w:pPr>
        <w:rPr>
          <w:sz w:val="26"/>
          <w:szCs w:val="26"/>
        </w:rPr>
      </w:pPr>
    </w:p>
    <w:p w14:paraId="4367A31D" w14:textId="77777777" w:rsidR="008C6023" w:rsidRPr="005E1C8B" w:rsidRDefault="008C6023" w:rsidP="008C6023">
      <w:pPr>
        <w:ind w:firstLine="851"/>
        <w:jc w:val="both"/>
        <w:rPr>
          <w:sz w:val="26"/>
          <w:szCs w:val="26"/>
        </w:rPr>
      </w:pPr>
    </w:p>
    <w:p w14:paraId="79E9798E" w14:textId="77777777" w:rsidR="008C6023" w:rsidRPr="005E1C8B" w:rsidRDefault="008C6023" w:rsidP="008C6023">
      <w:pPr>
        <w:pStyle w:val="ConsNonformat"/>
        <w:widowControl/>
        <w:ind w:left="5387" w:hanging="5387"/>
        <w:rPr>
          <w:rFonts w:ascii="Times New Roman" w:hAnsi="Times New Roman"/>
          <w:sz w:val="26"/>
          <w:szCs w:val="26"/>
        </w:rPr>
      </w:pPr>
      <w:r w:rsidRPr="005E1C8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</w:p>
    <w:p w14:paraId="0CE93D9E" w14:textId="77777777" w:rsidR="008C6023" w:rsidRPr="005E1C8B" w:rsidRDefault="008C6023" w:rsidP="008C6023">
      <w:pPr>
        <w:pStyle w:val="ConsTitle"/>
        <w:widowControl/>
        <w:jc w:val="center"/>
        <w:rPr>
          <w:rFonts w:ascii="Times New Roman" w:hAnsi="Times New Roman"/>
          <w:sz w:val="26"/>
          <w:szCs w:val="26"/>
        </w:rPr>
      </w:pPr>
    </w:p>
    <w:p w14:paraId="6AED81C8" w14:textId="77777777" w:rsidR="008C6023" w:rsidRPr="005E1C8B" w:rsidRDefault="008C6023" w:rsidP="008C6023">
      <w:pPr>
        <w:pStyle w:val="ConsTitle"/>
        <w:widowControl/>
        <w:jc w:val="center"/>
        <w:rPr>
          <w:rFonts w:ascii="Times New Roman" w:hAnsi="Times New Roman"/>
          <w:sz w:val="26"/>
          <w:szCs w:val="26"/>
        </w:rPr>
      </w:pPr>
    </w:p>
    <w:p w14:paraId="3498B604" w14:textId="77777777" w:rsidR="008C6023" w:rsidRPr="005E1C8B" w:rsidRDefault="008C6023" w:rsidP="008C6023">
      <w:pPr>
        <w:pStyle w:val="ConsTitle"/>
        <w:widowControl/>
        <w:jc w:val="center"/>
        <w:rPr>
          <w:rFonts w:ascii="Times New Roman" w:hAnsi="Times New Roman"/>
          <w:sz w:val="26"/>
          <w:szCs w:val="26"/>
        </w:rPr>
      </w:pPr>
    </w:p>
    <w:p w14:paraId="618B81B5" w14:textId="77777777" w:rsidR="008C6023" w:rsidRPr="005E1C8B" w:rsidRDefault="008C6023" w:rsidP="008C6023">
      <w:pPr>
        <w:pStyle w:val="ConsTitle"/>
        <w:widowControl/>
        <w:jc w:val="center"/>
        <w:rPr>
          <w:rFonts w:ascii="Times New Roman" w:hAnsi="Times New Roman"/>
          <w:sz w:val="26"/>
          <w:szCs w:val="26"/>
        </w:rPr>
      </w:pPr>
    </w:p>
    <w:p w14:paraId="3FFBD6D1" w14:textId="77777777" w:rsidR="008C6023" w:rsidRPr="005E1C8B" w:rsidRDefault="008C6023" w:rsidP="008C6023">
      <w:pPr>
        <w:pStyle w:val="ConsTitle"/>
        <w:widowControl/>
        <w:jc w:val="center"/>
        <w:rPr>
          <w:rFonts w:ascii="Times New Roman" w:hAnsi="Times New Roman"/>
          <w:sz w:val="26"/>
          <w:szCs w:val="26"/>
        </w:rPr>
      </w:pPr>
    </w:p>
    <w:p w14:paraId="3B6CF681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5E397FE3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5EEC1D2D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23282EE7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579C0871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17FCBD8E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5600B6A5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746BAB69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619BC252" w14:textId="77777777" w:rsidR="008C6023" w:rsidRPr="005E1C8B" w:rsidRDefault="008C6023" w:rsidP="008C6023">
      <w:pPr>
        <w:pStyle w:val="ConsTitle"/>
        <w:widowControl/>
        <w:ind w:firstLine="5670"/>
        <w:rPr>
          <w:rFonts w:ascii="Times New Roman" w:hAnsi="Times New Roman"/>
          <w:b w:val="0"/>
          <w:sz w:val="26"/>
          <w:szCs w:val="26"/>
        </w:rPr>
      </w:pPr>
    </w:p>
    <w:p w14:paraId="2F7AA246" w14:textId="77777777" w:rsidR="008C6023" w:rsidRPr="005E1C8B" w:rsidRDefault="008C6023" w:rsidP="008C6023">
      <w:pPr>
        <w:spacing w:line="228" w:lineRule="auto"/>
        <w:rPr>
          <w:rFonts w:eastAsia="Courier New"/>
          <w:color w:val="000000"/>
          <w:sz w:val="26"/>
          <w:szCs w:val="26"/>
          <w:lang w:bidi="ru-RU"/>
        </w:rPr>
        <w:sectPr w:rsidR="008C6023" w:rsidRPr="005E1C8B" w:rsidSect="009C0A69">
          <w:pgSz w:w="11909" w:h="16840"/>
          <w:pgMar w:top="426" w:right="772" w:bottom="1133" w:left="1560" w:header="0" w:footer="3" w:gutter="0"/>
          <w:cols w:space="720"/>
        </w:sectPr>
      </w:pPr>
    </w:p>
    <w:p w14:paraId="0EB03325" w14:textId="77777777" w:rsidR="008C6023" w:rsidRPr="005E1C8B" w:rsidRDefault="008C6023" w:rsidP="008C6023">
      <w:pPr>
        <w:widowControl w:val="0"/>
        <w:ind w:left="2102"/>
        <w:rPr>
          <w:rFonts w:eastAsia="Courier New"/>
          <w:b/>
          <w:bCs/>
          <w:color w:val="26292E"/>
          <w:sz w:val="26"/>
          <w:szCs w:val="26"/>
          <w:lang w:bidi="ru-RU"/>
        </w:rPr>
      </w:pPr>
    </w:p>
    <w:p w14:paraId="18A6D282" w14:textId="77777777" w:rsidR="008C6023" w:rsidRPr="005E1C8B" w:rsidRDefault="008C6023" w:rsidP="008C6023">
      <w:pPr>
        <w:widowControl w:val="0"/>
        <w:ind w:left="2102"/>
        <w:rPr>
          <w:rFonts w:eastAsia="Courier New"/>
          <w:b/>
          <w:bCs/>
          <w:color w:val="26292E"/>
          <w:sz w:val="26"/>
          <w:szCs w:val="26"/>
          <w:lang w:bidi="ru-RU"/>
        </w:rPr>
      </w:pPr>
    </w:p>
    <w:p w14:paraId="52E68451" w14:textId="77777777" w:rsidR="008C6023" w:rsidRPr="005E1C8B" w:rsidRDefault="008C6023" w:rsidP="008C6023">
      <w:pPr>
        <w:widowControl w:val="0"/>
        <w:ind w:left="2102"/>
        <w:rPr>
          <w:rFonts w:eastAsia="Courier New"/>
          <w:color w:val="000000"/>
          <w:sz w:val="26"/>
          <w:szCs w:val="26"/>
          <w:lang w:bidi="ru-RU"/>
        </w:rPr>
      </w:pPr>
      <w:r w:rsidRPr="005E1C8B">
        <w:rPr>
          <w:rFonts w:eastAsia="Courier New"/>
          <w:b/>
          <w:bCs/>
          <w:color w:val="26292E"/>
          <w:sz w:val="26"/>
          <w:szCs w:val="26"/>
          <w:lang w:bidi="ru-RU"/>
        </w:rPr>
        <w:t>II. Показатели муниципальной программы</w:t>
      </w: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701"/>
        <w:gridCol w:w="993"/>
        <w:gridCol w:w="1134"/>
        <w:gridCol w:w="990"/>
        <w:gridCol w:w="1275"/>
        <w:gridCol w:w="1137"/>
        <w:gridCol w:w="2404"/>
        <w:gridCol w:w="1281"/>
        <w:gridCol w:w="1559"/>
      </w:tblGrid>
      <w:tr w:rsidR="008C6023" w:rsidRPr="005E1C8B" w14:paraId="7EC83014" w14:textId="77777777" w:rsidTr="00F761FF">
        <w:trPr>
          <w:trHeight w:val="192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6EEF04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N п/п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D45341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Наименование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цели/показателя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8AC68B" w14:textId="77777777" w:rsidR="008C6023" w:rsidRPr="005E1C8B" w:rsidRDefault="008C6023" w:rsidP="00D51277">
            <w:pPr>
              <w:widowControl w:val="0"/>
              <w:spacing w:line="228" w:lineRule="auto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Единица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EFABEB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Значение показателей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A34616" w14:textId="77777777" w:rsidR="008C6023" w:rsidRPr="005E1C8B" w:rsidRDefault="008C6023" w:rsidP="00D51277">
            <w:pPr>
              <w:widowControl w:val="0"/>
              <w:spacing w:line="280" w:lineRule="auto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Ответственный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за достижение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показателя 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4B387" w14:textId="77777777" w:rsidR="008C6023" w:rsidRDefault="008C6023" w:rsidP="00D51277">
            <w:pPr>
              <w:widowControl w:val="0"/>
              <w:spacing w:line="252" w:lineRule="auto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Документ, в</w:t>
            </w:r>
            <w:r w:rsidRPr="005E1C8B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5E1C8B">
              <w:rPr>
                <w:b/>
                <w:bCs/>
                <w:color w:val="000000"/>
                <w:lang w:bidi="ru-RU"/>
              </w:rPr>
              <w:t>соответст</w:t>
            </w:r>
            <w:proofErr w:type="spellEnd"/>
          </w:p>
          <w:p w14:paraId="58280D7F" w14:textId="77777777" w:rsidR="008C6023" w:rsidRDefault="008C6023" w:rsidP="00D51277">
            <w:pPr>
              <w:widowControl w:val="0"/>
              <w:spacing w:line="252" w:lineRule="auto"/>
              <w:rPr>
                <w:b/>
                <w:bCs/>
                <w:color w:val="000000"/>
                <w:lang w:bidi="ru-RU"/>
              </w:rPr>
            </w:pPr>
            <w:proofErr w:type="spellStart"/>
            <w:r w:rsidRPr="005E1C8B">
              <w:rPr>
                <w:b/>
                <w:bCs/>
                <w:color w:val="000000"/>
                <w:lang w:bidi="ru-RU"/>
              </w:rPr>
              <w:t>вии</w:t>
            </w:r>
            <w:proofErr w:type="spellEnd"/>
            <w:r w:rsidRPr="005E1C8B">
              <w:rPr>
                <w:b/>
                <w:bCs/>
                <w:color w:val="000000"/>
                <w:lang w:bidi="ru-RU"/>
              </w:rPr>
              <w:t xml:space="preserve"> с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которым</w:t>
            </w:r>
            <w:r w:rsidRPr="005E1C8B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5E1C8B">
              <w:rPr>
                <w:b/>
                <w:bCs/>
                <w:color w:val="000000"/>
                <w:lang w:bidi="ru-RU"/>
              </w:rPr>
              <w:t>предусмо</w:t>
            </w:r>
            <w:proofErr w:type="spellEnd"/>
          </w:p>
          <w:p w14:paraId="139A979B" w14:textId="77777777" w:rsidR="008C6023" w:rsidRPr="005E1C8B" w:rsidRDefault="008C6023" w:rsidP="00D51277">
            <w:pPr>
              <w:widowControl w:val="0"/>
              <w:spacing w:line="252" w:lineRule="auto"/>
              <w:rPr>
                <w:b/>
                <w:bCs/>
                <w:color w:val="000000"/>
                <w:lang w:bidi="ru-RU"/>
              </w:rPr>
            </w:pPr>
            <w:proofErr w:type="spellStart"/>
            <w:r w:rsidRPr="005E1C8B">
              <w:rPr>
                <w:b/>
                <w:bCs/>
                <w:color w:val="000000"/>
                <w:lang w:bidi="ru-RU"/>
              </w:rPr>
              <w:t>трено</w:t>
            </w:r>
            <w:proofErr w:type="spellEnd"/>
            <w:r w:rsidRPr="005E1C8B">
              <w:rPr>
                <w:b/>
                <w:bCs/>
                <w:color w:val="000000"/>
                <w:lang w:bidi="ru-RU"/>
              </w:rPr>
              <w:br/>
              <w:t>включение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данного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 xml:space="preserve">показателя </w:t>
            </w:r>
            <w:r w:rsidRPr="005E1C8B">
              <w:rPr>
                <w:b/>
                <w:bCs/>
                <w:color w:val="000000"/>
                <w:vertAlign w:val="superscript"/>
                <w:lang w:bidi="ru-RU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B6E050" w14:textId="77777777" w:rsidR="008C6023" w:rsidRPr="005E1C8B" w:rsidRDefault="008C6023" w:rsidP="00D51277">
            <w:pPr>
              <w:widowControl w:val="0"/>
              <w:spacing w:line="261" w:lineRule="auto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Связь с показателями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национальных целей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муниципальной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программы</w:t>
            </w:r>
            <w:r w:rsidRPr="005E1C8B">
              <w:rPr>
                <w:b/>
                <w:bCs/>
                <w:color w:val="000000"/>
                <w:lang w:bidi="ru-RU"/>
              </w:rPr>
              <w:br/>
              <w:t>(маркировка) ***</w:t>
            </w:r>
          </w:p>
        </w:tc>
      </w:tr>
      <w:tr w:rsidR="008C6023" w:rsidRPr="005E1C8B" w14:paraId="18E5F631" w14:textId="77777777" w:rsidTr="00D51277">
        <w:trPr>
          <w:trHeight w:val="40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E9795B" w14:textId="77777777" w:rsidR="008C6023" w:rsidRPr="005E1C8B" w:rsidRDefault="008C6023" w:rsidP="00D51277">
            <w:pPr>
              <w:rPr>
                <w:b/>
                <w:bCs/>
                <w:color w:val="000000"/>
                <w:lang w:bidi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E18F44" w14:textId="77777777" w:rsidR="008C6023" w:rsidRPr="005E1C8B" w:rsidRDefault="008C6023" w:rsidP="00D51277">
            <w:pPr>
              <w:rPr>
                <w:b/>
                <w:bCs/>
                <w:color w:val="000000"/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422388" w14:textId="77777777" w:rsidR="008C6023" w:rsidRPr="005E1C8B" w:rsidRDefault="008C6023" w:rsidP="00D51277">
            <w:pPr>
              <w:rPr>
                <w:b/>
                <w:bCs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59EDC0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2024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02B452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CC71E5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2026 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3A62AB" w14:textId="77777777" w:rsidR="008C6023" w:rsidRPr="005E1C8B" w:rsidRDefault="008C6023" w:rsidP="00D5127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5E1C8B">
              <w:rPr>
                <w:b/>
                <w:bCs/>
                <w:color w:val="000000"/>
                <w:lang w:bidi="ru-RU"/>
              </w:rPr>
              <w:t>2027 г.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E7F2FF" w14:textId="77777777" w:rsidR="008C6023" w:rsidRPr="005E1C8B" w:rsidRDefault="008C6023" w:rsidP="00D5127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61CEF2" w14:textId="77777777" w:rsidR="008C6023" w:rsidRPr="005E1C8B" w:rsidRDefault="008C6023" w:rsidP="00D5127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4CD721" w14:textId="77777777" w:rsidR="008C6023" w:rsidRPr="005E1C8B" w:rsidRDefault="008C6023" w:rsidP="00D5127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</w:tr>
      <w:tr w:rsidR="008C6023" w:rsidRPr="005E1C8B" w14:paraId="485018EA" w14:textId="77777777" w:rsidTr="00D51277">
        <w:trPr>
          <w:trHeight w:val="341"/>
        </w:trPr>
        <w:tc>
          <w:tcPr>
            <w:tcW w:w="141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226A2D" w14:textId="77777777" w:rsidR="008C6023" w:rsidRPr="00456804" w:rsidRDefault="008C6023" w:rsidP="00D51277">
            <w:pPr>
              <w:pStyle w:val="ConsPlusNormal"/>
              <w:ind w:firstLine="0"/>
              <w:contextualSpacing/>
              <w:jc w:val="both"/>
              <w:rPr>
                <w:rFonts w:eastAsia="Microsoft Sans Serif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45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Муниципальная </w:t>
            </w:r>
            <w:proofErr w:type="gramStart"/>
            <w:r w:rsidRPr="0045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программа  цель</w:t>
            </w:r>
            <w:proofErr w:type="gramEnd"/>
            <w:r w:rsidRPr="0045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-</w:t>
            </w:r>
            <w:r w:rsidRPr="0045680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4568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создание условий для комфортного проживания населения в условиях доступной комфортной среды.</w:t>
            </w:r>
          </w:p>
        </w:tc>
      </w:tr>
      <w:tr w:rsidR="008C6023" w:rsidRPr="005E1C8B" w14:paraId="077C5669" w14:textId="77777777" w:rsidTr="00D51277">
        <w:trPr>
          <w:trHeight w:val="3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D8974F" w14:textId="77777777" w:rsidR="008C6023" w:rsidRPr="005E1C8B" w:rsidRDefault="008C6023" w:rsidP="00D51277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5E1C8B">
              <w:rPr>
                <w:color w:val="000000"/>
                <w:sz w:val="26"/>
                <w:szCs w:val="26"/>
                <w:lang w:bidi="ru-RU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31846B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Количество благоустрое</w:t>
            </w:r>
            <w:r>
              <w:rPr>
                <w:sz w:val="26"/>
                <w:szCs w:val="26"/>
              </w:rPr>
              <w:t>н</w:t>
            </w:r>
            <w:r w:rsidRPr="005E1C8B">
              <w:rPr>
                <w:sz w:val="26"/>
                <w:szCs w:val="26"/>
              </w:rPr>
              <w:t xml:space="preserve">ных </w:t>
            </w:r>
            <w:r w:rsidRPr="005E1C8B">
              <w:rPr>
                <w:spacing w:val="2"/>
                <w:sz w:val="26"/>
                <w:szCs w:val="26"/>
              </w:rPr>
              <w:t xml:space="preserve">общественных территорий (тротуаров) </w:t>
            </w:r>
            <w:r w:rsidRPr="005E1C8B">
              <w:rPr>
                <w:color w:val="000000"/>
                <w:sz w:val="26"/>
                <w:szCs w:val="26"/>
              </w:rPr>
              <w:t>на территории Романовского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1EB17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4B29D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602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95022F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81940C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600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197B6F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700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A11A87" w14:textId="77777777" w:rsidR="008C6023" w:rsidRPr="005E1C8B" w:rsidRDefault="008C6023" w:rsidP="00D51277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5E1C8B">
              <w:rPr>
                <w:color w:val="000000"/>
                <w:sz w:val="26"/>
                <w:szCs w:val="26"/>
                <w:lang w:bidi="ru-RU"/>
              </w:rPr>
              <w:t>Отдел архитектуры, градостроительства и ЖКХ администрации муниципального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8398A4" w14:textId="77777777" w:rsidR="008C6023" w:rsidRPr="005E1C8B" w:rsidRDefault="008C6023" w:rsidP="00D51277">
            <w:pPr>
              <w:widowControl w:val="0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9F1F" w14:textId="77777777" w:rsidR="008C6023" w:rsidRPr="005E1C8B" w:rsidRDefault="008C6023" w:rsidP="00D51277">
            <w:pPr>
              <w:widowControl w:val="0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</w:tbl>
    <w:p w14:paraId="480BAE12" w14:textId="77777777" w:rsidR="008C6023" w:rsidRPr="005E1C8B" w:rsidRDefault="008C6023" w:rsidP="008C6023">
      <w:pPr>
        <w:widowControl w:val="0"/>
        <w:spacing w:after="239" w:line="1" w:lineRule="exact"/>
        <w:rPr>
          <w:rFonts w:eastAsia="Microsoft Sans Serif"/>
          <w:color w:val="000000"/>
          <w:sz w:val="26"/>
          <w:szCs w:val="26"/>
          <w:lang w:bidi="ru-RU"/>
        </w:rPr>
      </w:pPr>
    </w:p>
    <w:p w14:paraId="0321BDA9" w14:textId="77777777" w:rsidR="008C6023" w:rsidRPr="005E1C8B" w:rsidRDefault="008C6023" w:rsidP="008C6023">
      <w:pPr>
        <w:widowControl w:val="0"/>
        <w:spacing w:line="228" w:lineRule="auto"/>
        <w:rPr>
          <w:rFonts w:eastAsia="Courier New"/>
          <w:b/>
          <w:bCs/>
          <w:color w:val="26292E"/>
          <w:sz w:val="26"/>
          <w:szCs w:val="26"/>
          <w:lang w:bidi="ru-RU"/>
        </w:rPr>
      </w:pPr>
    </w:p>
    <w:p w14:paraId="4075BD0F" w14:textId="77777777" w:rsidR="008C6023" w:rsidRPr="005E1C8B" w:rsidRDefault="008C6023" w:rsidP="008C6023">
      <w:pPr>
        <w:widowControl w:val="0"/>
        <w:spacing w:line="228" w:lineRule="auto"/>
        <w:rPr>
          <w:rFonts w:eastAsia="Courier New"/>
          <w:b/>
          <w:bCs/>
          <w:color w:val="26292E"/>
          <w:sz w:val="26"/>
          <w:szCs w:val="26"/>
          <w:lang w:bidi="ru-RU"/>
        </w:rPr>
      </w:pPr>
    </w:p>
    <w:p w14:paraId="7FE2B8EC" w14:textId="77777777" w:rsidR="008C6023" w:rsidRPr="005E1C8B" w:rsidRDefault="008C6023" w:rsidP="008C6023">
      <w:pPr>
        <w:widowControl w:val="0"/>
        <w:spacing w:line="228" w:lineRule="auto"/>
        <w:rPr>
          <w:rFonts w:eastAsia="Courier New"/>
          <w:b/>
          <w:bCs/>
          <w:color w:val="26292E"/>
          <w:sz w:val="26"/>
          <w:szCs w:val="26"/>
          <w:lang w:bidi="ru-RU"/>
        </w:rPr>
      </w:pPr>
    </w:p>
    <w:p w14:paraId="37DD29B9" w14:textId="77777777" w:rsidR="008C6023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3A967EF1" w14:textId="77777777" w:rsidR="008C6023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3A90AA22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5ADBB83C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3A37C67D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08C68A72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43B9F382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4FBF8FA0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02F5DF52" w14:textId="77777777" w:rsidR="008C6023" w:rsidRPr="005E1C8B" w:rsidRDefault="008C6023" w:rsidP="008C6023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14:paraId="2D84F95F" w14:textId="77777777" w:rsidR="008C6023" w:rsidRPr="005E1C8B" w:rsidRDefault="008C6023" w:rsidP="008C6023">
      <w:pPr>
        <w:ind w:left="142"/>
        <w:jc w:val="center"/>
        <w:rPr>
          <w:b/>
          <w:sz w:val="26"/>
          <w:szCs w:val="26"/>
        </w:rPr>
      </w:pPr>
    </w:p>
    <w:p w14:paraId="615F8E46" w14:textId="77777777" w:rsidR="008C6023" w:rsidRPr="005E1C8B" w:rsidRDefault="008C6023" w:rsidP="008C6023">
      <w:pPr>
        <w:ind w:left="142"/>
        <w:jc w:val="center"/>
        <w:rPr>
          <w:b/>
          <w:sz w:val="26"/>
          <w:szCs w:val="26"/>
        </w:rPr>
      </w:pPr>
      <w:r w:rsidRPr="005E1C8B">
        <w:rPr>
          <w:b/>
          <w:sz w:val="26"/>
          <w:szCs w:val="26"/>
          <w:lang w:val="en-US"/>
        </w:rPr>
        <w:t>III</w:t>
      </w:r>
      <w:r w:rsidRPr="005E1C8B">
        <w:rPr>
          <w:b/>
          <w:sz w:val="26"/>
          <w:szCs w:val="26"/>
        </w:rPr>
        <w:t xml:space="preserve"> Структура муниципальной программы</w:t>
      </w:r>
    </w:p>
    <w:p w14:paraId="29E1FF54" w14:textId="77777777" w:rsidR="008C6023" w:rsidRPr="005E1C8B" w:rsidRDefault="008C6023" w:rsidP="008C6023">
      <w:pPr>
        <w:ind w:left="142"/>
        <w:jc w:val="center"/>
        <w:rPr>
          <w:b/>
          <w:sz w:val="26"/>
          <w:szCs w:val="26"/>
        </w:rPr>
      </w:pPr>
      <w:r w:rsidRPr="005E1C8B">
        <w:rPr>
          <w:b/>
          <w:sz w:val="26"/>
          <w:szCs w:val="26"/>
        </w:rPr>
        <w:t xml:space="preserve">Комплекс процессных мероприятий по реализации </w:t>
      </w:r>
      <w:proofErr w:type="gramStart"/>
      <w:r w:rsidRPr="005E1C8B">
        <w:rPr>
          <w:b/>
          <w:sz w:val="26"/>
          <w:szCs w:val="26"/>
        </w:rPr>
        <w:t>муниципальной  программы</w:t>
      </w:r>
      <w:proofErr w:type="gramEnd"/>
      <w:r w:rsidRPr="005E1C8B">
        <w:rPr>
          <w:b/>
          <w:sz w:val="26"/>
          <w:szCs w:val="26"/>
        </w:rPr>
        <w:t xml:space="preserve"> «Благоустройство Романовского муниципального образования Романовского муниципального района  на 2025-2027 годы»</w:t>
      </w:r>
    </w:p>
    <w:p w14:paraId="5E0D0292" w14:textId="77777777" w:rsidR="008C6023" w:rsidRPr="005E1C8B" w:rsidRDefault="008C6023" w:rsidP="008C6023">
      <w:pPr>
        <w:ind w:left="142"/>
        <w:jc w:val="center"/>
        <w:rPr>
          <w:b/>
          <w:sz w:val="26"/>
          <w:szCs w:val="26"/>
        </w:rPr>
      </w:pPr>
    </w:p>
    <w:tbl>
      <w:tblPr>
        <w:tblW w:w="15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"/>
        <w:gridCol w:w="3094"/>
        <w:gridCol w:w="25"/>
        <w:gridCol w:w="954"/>
        <w:gridCol w:w="14"/>
        <w:gridCol w:w="1120"/>
        <w:gridCol w:w="14"/>
        <w:gridCol w:w="992"/>
        <w:gridCol w:w="24"/>
        <w:gridCol w:w="1238"/>
        <w:gridCol w:w="14"/>
        <w:gridCol w:w="978"/>
        <w:gridCol w:w="14"/>
        <w:gridCol w:w="992"/>
        <w:gridCol w:w="24"/>
        <w:gridCol w:w="2088"/>
        <w:gridCol w:w="14"/>
        <w:gridCol w:w="2552"/>
        <w:gridCol w:w="42"/>
      </w:tblGrid>
      <w:tr w:rsidR="008C6023" w:rsidRPr="00F761FF" w14:paraId="4B6CE69E" w14:textId="77777777" w:rsidTr="008C6023">
        <w:trPr>
          <w:jc w:val="center"/>
        </w:trPr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78B3" w14:textId="77777777" w:rsidR="008C6023" w:rsidRPr="00F761FF" w:rsidRDefault="008C6023" w:rsidP="00D51277">
            <w:pPr>
              <w:spacing w:line="276" w:lineRule="auto"/>
              <w:ind w:hanging="94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46D1" w14:textId="77777777" w:rsidR="008C6023" w:rsidRPr="00F761FF" w:rsidRDefault="008C6023" w:rsidP="00D5127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Номер и наименование задачи, структурного элемента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886F5" w14:textId="77777777" w:rsidR="008C6023" w:rsidRPr="00F761FF" w:rsidRDefault="008C6023" w:rsidP="00D51277">
            <w:pPr>
              <w:spacing w:line="276" w:lineRule="auto"/>
              <w:ind w:hanging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EE4655" w14:textId="77777777" w:rsidR="008C6023" w:rsidRPr="00F761FF" w:rsidRDefault="008C6023" w:rsidP="00D51277">
            <w:pPr>
              <w:spacing w:line="276" w:lineRule="auto"/>
              <w:ind w:hanging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 xml:space="preserve">Объем финансирования </w:t>
            </w:r>
          </w:p>
          <w:p w14:paraId="730D2935" w14:textId="77777777" w:rsidR="008C6023" w:rsidRPr="00F761FF" w:rsidRDefault="008C6023" w:rsidP="00D51277">
            <w:pPr>
              <w:spacing w:line="276" w:lineRule="auto"/>
              <w:ind w:hanging="1"/>
              <w:jc w:val="center"/>
              <w:rPr>
                <w:b/>
                <w:sz w:val="20"/>
                <w:szCs w:val="20"/>
              </w:rPr>
            </w:pPr>
            <w:r w:rsidRPr="00F761FF">
              <w:rPr>
                <w:b/>
                <w:sz w:val="20"/>
                <w:szCs w:val="20"/>
              </w:rPr>
              <w:t xml:space="preserve">(тыс. </w:t>
            </w:r>
            <w:proofErr w:type="spellStart"/>
            <w:r w:rsidRPr="00F761FF">
              <w:rPr>
                <w:b/>
                <w:sz w:val="20"/>
                <w:szCs w:val="20"/>
              </w:rPr>
              <w:t>руб</w:t>
            </w:r>
            <w:proofErr w:type="spellEnd"/>
          </w:p>
          <w:p w14:paraId="5AF2B9AF" w14:textId="77777777" w:rsidR="008C6023" w:rsidRPr="00F761FF" w:rsidRDefault="008C6023" w:rsidP="00D51277">
            <w:pPr>
              <w:spacing w:line="276" w:lineRule="auto"/>
              <w:ind w:hanging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лей), всего</w:t>
            </w:r>
          </w:p>
        </w:tc>
        <w:tc>
          <w:tcPr>
            <w:tcW w:w="42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CA49EA" w14:textId="77777777" w:rsidR="008C6023" w:rsidRPr="00F761FF" w:rsidRDefault="008C6023" w:rsidP="00D51277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 xml:space="preserve"> В том числе за счет средств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EFEB" w14:textId="2C2A4977" w:rsidR="008C6023" w:rsidRPr="00F761FF" w:rsidRDefault="008C6023" w:rsidP="00F761F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Ответственные за реализацию</w:t>
            </w: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B9BA" w14:textId="77777777" w:rsidR="008C6023" w:rsidRPr="00F761FF" w:rsidRDefault="008C6023" w:rsidP="00D5127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Ожидаемые результаты</w:t>
            </w:r>
          </w:p>
        </w:tc>
      </w:tr>
      <w:tr w:rsidR="008C6023" w:rsidRPr="00F761FF" w14:paraId="7BC827A7" w14:textId="77777777" w:rsidTr="008C6023">
        <w:trPr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1145" w14:textId="77777777" w:rsidR="008C6023" w:rsidRPr="00F761FF" w:rsidRDefault="008C6023" w:rsidP="00D512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3DB0" w14:textId="77777777" w:rsidR="008C6023" w:rsidRPr="00F761FF" w:rsidRDefault="008C6023" w:rsidP="00D512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568F" w14:textId="77777777" w:rsidR="008C6023" w:rsidRPr="00F761FF" w:rsidRDefault="008C6023" w:rsidP="00D512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B30C" w14:textId="77777777" w:rsidR="008C6023" w:rsidRPr="00F761FF" w:rsidRDefault="008C6023" w:rsidP="00D512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B413D5" w14:textId="77777777" w:rsidR="00F761FF" w:rsidRDefault="008C6023" w:rsidP="00D512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761FF">
              <w:rPr>
                <w:b/>
                <w:sz w:val="20"/>
                <w:szCs w:val="20"/>
              </w:rPr>
              <w:t>Феде</w:t>
            </w:r>
          </w:p>
          <w:p w14:paraId="7B1C9A03" w14:textId="0EBC0FBA" w:rsidR="008C6023" w:rsidRPr="00F761FF" w:rsidRDefault="008C6023" w:rsidP="00D512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61FF">
              <w:rPr>
                <w:b/>
                <w:sz w:val="20"/>
                <w:szCs w:val="20"/>
              </w:rPr>
              <w:t>раль</w:t>
            </w:r>
            <w:proofErr w:type="spellEnd"/>
          </w:p>
          <w:p w14:paraId="134D704F" w14:textId="77777777" w:rsidR="008C6023" w:rsidRPr="00F761FF" w:rsidRDefault="008C6023" w:rsidP="00D5127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F761FF">
              <w:rPr>
                <w:b/>
                <w:sz w:val="20"/>
                <w:szCs w:val="20"/>
              </w:rPr>
              <w:t>ного</w:t>
            </w:r>
            <w:proofErr w:type="spellEnd"/>
            <w:r w:rsidRPr="00F761FF">
              <w:rPr>
                <w:b/>
                <w:sz w:val="20"/>
                <w:szCs w:val="20"/>
              </w:rPr>
              <w:t xml:space="preserve"> бюджета (</w:t>
            </w:r>
            <w:proofErr w:type="spellStart"/>
            <w:r w:rsidRPr="00F761FF">
              <w:rPr>
                <w:b/>
                <w:sz w:val="20"/>
                <w:szCs w:val="20"/>
              </w:rPr>
              <w:t>прогнозно</w:t>
            </w:r>
            <w:proofErr w:type="spellEnd"/>
            <w:r w:rsidRPr="00F761FF">
              <w:rPr>
                <w:b/>
                <w:sz w:val="20"/>
                <w:szCs w:val="20"/>
              </w:rPr>
              <w:t>), тыс.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442D" w14:textId="77777777" w:rsidR="00F761FF" w:rsidRDefault="008C6023" w:rsidP="00D512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761FF">
              <w:rPr>
                <w:b/>
                <w:sz w:val="20"/>
                <w:szCs w:val="20"/>
              </w:rPr>
              <w:t>областного бюджета (</w:t>
            </w:r>
            <w:proofErr w:type="spellStart"/>
            <w:r w:rsidRPr="00F761FF">
              <w:rPr>
                <w:b/>
                <w:sz w:val="20"/>
                <w:szCs w:val="20"/>
              </w:rPr>
              <w:t>прог</w:t>
            </w:r>
            <w:proofErr w:type="spellEnd"/>
          </w:p>
          <w:p w14:paraId="1CDA4D0F" w14:textId="1A69B43D" w:rsidR="008C6023" w:rsidRPr="00F761FF" w:rsidRDefault="008C6023" w:rsidP="00D5127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F761FF">
              <w:rPr>
                <w:b/>
                <w:sz w:val="20"/>
                <w:szCs w:val="20"/>
              </w:rPr>
              <w:t>нозно</w:t>
            </w:r>
            <w:proofErr w:type="spellEnd"/>
            <w:r w:rsidRPr="00F761FF">
              <w:rPr>
                <w:b/>
                <w:sz w:val="20"/>
                <w:szCs w:val="20"/>
              </w:rPr>
              <w:t>), 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777BD6" w14:textId="144DDCC6" w:rsidR="00F761FF" w:rsidRDefault="00F761FF" w:rsidP="00D512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761FF">
              <w:rPr>
                <w:b/>
                <w:sz w:val="20"/>
                <w:szCs w:val="20"/>
              </w:rPr>
              <w:t>М</w:t>
            </w:r>
            <w:r w:rsidR="008C6023" w:rsidRPr="00F761FF">
              <w:rPr>
                <w:b/>
                <w:sz w:val="20"/>
                <w:szCs w:val="20"/>
              </w:rPr>
              <w:t>ест</w:t>
            </w:r>
          </w:p>
          <w:p w14:paraId="573F22E3" w14:textId="77777777" w:rsidR="00F761FF" w:rsidRDefault="008C6023" w:rsidP="00D512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61FF">
              <w:rPr>
                <w:b/>
                <w:sz w:val="20"/>
                <w:szCs w:val="20"/>
              </w:rPr>
              <w:t>ных</w:t>
            </w:r>
            <w:proofErr w:type="spellEnd"/>
            <w:r w:rsidRPr="00F761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61FF">
              <w:rPr>
                <w:b/>
                <w:sz w:val="20"/>
                <w:szCs w:val="20"/>
              </w:rPr>
              <w:t>бюд</w:t>
            </w:r>
            <w:proofErr w:type="spellEnd"/>
          </w:p>
          <w:p w14:paraId="7DCB016D" w14:textId="0A1B6004" w:rsidR="008C6023" w:rsidRPr="00F761FF" w:rsidRDefault="008C6023" w:rsidP="00D512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61FF">
              <w:rPr>
                <w:b/>
                <w:sz w:val="20"/>
                <w:szCs w:val="20"/>
              </w:rPr>
              <w:t>жетов</w:t>
            </w:r>
            <w:proofErr w:type="spellEnd"/>
            <w:r w:rsidRPr="00F761FF">
              <w:rPr>
                <w:b/>
                <w:sz w:val="20"/>
                <w:szCs w:val="20"/>
              </w:rPr>
              <w:t xml:space="preserve"> (прогноз</w:t>
            </w:r>
          </w:p>
          <w:p w14:paraId="7002AFA6" w14:textId="77777777" w:rsidR="008C6023" w:rsidRPr="00F761FF" w:rsidRDefault="008C6023" w:rsidP="00D5127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61FF">
              <w:rPr>
                <w:b/>
                <w:sz w:val="20"/>
                <w:szCs w:val="20"/>
              </w:rPr>
              <w:t>но), тыс. руб.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D6DE63" w14:textId="77777777" w:rsidR="00F761FF" w:rsidRDefault="008C6023" w:rsidP="00D5127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61FF">
              <w:rPr>
                <w:b/>
                <w:sz w:val="20"/>
                <w:szCs w:val="20"/>
              </w:rPr>
              <w:t>Внебюджетных источников (</w:t>
            </w:r>
            <w:proofErr w:type="spellStart"/>
            <w:r w:rsidRPr="00F761FF">
              <w:rPr>
                <w:b/>
                <w:sz w:val="20"/>
                <w:szCs w:val="20"/>
              </w:rPr>
              <w:t>прог</w:t>
            </w:r>
            <w:proofErr w:type="spellEnd"/>
          </w:p>
          <w:p w14:paraId="321979A7" w14:textId="44285F25" w:rsidR="008C6023" w:rsidRPr="00F761FF" w:rsidRDefault="008C6023" w:rsidP="00D51277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F761FF">
              <w:rPr>
                <w:b/>
                <w:sz w:val="20"/>
                <w:szCs w:val="20"/>
              </w:rPr>
              <w:t>нозно</w:t>
            </w:r>
            <w:proofErr w:type="spellEnd"/>
            <w:r w:rsidRPr="00F761FF">
              <w:rPr>
                <w:b/>
                <w:sz w:val="20"/>
                <w:szCs w:val="20"/>
              </w:rPr>
              <w:t>), тыс. руб.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C95F" w14:textId="77777777" w:rsidR="008C6023" w:rsidRPr="00F761FF" w:rsidRDefault="008C6023" w:rsidP="00D512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02DA" w14:textId="77777777" w:rsidR="008C6023" w:rsidRPr="00F761FF" w:rsidRDefault="008C6023" w:rsidP="00D512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8C6023" w:rsidRPr="005E1C8B" w14:paraId="2B7DAD98" w14:textId="77777777" w:rsidTr="008C6023">
        <w:trPr>
          <w:jc w:val="center"/>
        </w:trPr>
        <w:tc>
          <w:tcPr>
            <w:tcW w:w="150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364B" w14:textId="77777777" w:rsidR="008C6023" w:rsidRPr="005E1C8B" w:rsidRDefault="008C6023" w:rsidP="00D51277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E1C8B">
              <w:rPr>
                <w:sz w:val="26"/>
                <w:szCs w:val="26"/>
              </w:rPr>
              <w:t xml:space="preserve"> Задача №1 Благоустройство </w:t>
            </w:r>
            <w:r w:rsidRPr="005E1C8B">
              <w:rPr>
                <w:spacing w:val="2"/>
                <w:sz w:val="26"/>
                <w:szCs w:val="26"/>
              </w:rPr>
              <w:t>общественных территорий -тротуаров</w:t>
            </w:r>
          </w:p>
        </w:tc>
      </w:tr>
      <w:tr w:rsidR="008C6023" w:rsidRPr="005E1C8B" w14:paraId="16CDC791" w14:textId="77777777" w:rsidTr="008C6023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6B9A" w14:textId="77777777" w:rsidR="008C6023" w:rsidRPr="005E1C8B" w:rsidRDefault="008C6023" w:rsidP="00D51277">
            <w:pPr>
              <w:ind w:hanging="9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9C15" w14:textId="77777777" w:rsidR="008C6023" w:rsidRPr="005E1C8B" w:rsidRDefault="008C6023" w:rsidP="00D51277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E1C8B">
              <w:rPr>
                <w:color w:val="000000"/>
                <w:sz w:val="26"/>
                <w:szCs w:val="26"/>
              </w:rPr>
              <w:t xml:space="preserve">Благоустройство общественной территории - тротуар по ул. </w:t>
            </w:r>
            <w:proofErr w:type="gramStart"/>
            <w:r w:rsidRPr="005E1C8B">
              <w:rPr>
                <w:color w:val="000000"/>
                <w:sz w:val="26"/>
                <w:szCs w:val="26"/>
              </w:rPr>
              <w:t>Калинина  (</w:t>
            </w:r>
            <w:proofErr w:type="gramEnd"/>
            <w:r w:rsidRPr="005E1C8B">
              <w:rPr>
                <w:color w:val="000000"/>
                <w:sz w:val="26"/>
                <w:szCs w:val="26"/>
              </w:rPr>
              <w:t>от  дома 94 до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E1C8B">
              <w:rPr>
                <w:color w:val="000000"/>
                <w:sz w:val="26"/>
                <w:szCs w:val="26"/>
              </w:rPr>
              <w:t xml:space="preserve">пер. Пионерский)  и </w:t>
            </w:r>
            <w:proofErr w:type="spellStart"/>
            <w:r w:rsidRPr="005E1C8B">
              <w:rPr>
                <w:color w:val="000000"/>
                <w:sz w:val="26"/>
                <w:szCs w:val="26"/>
              </w:rPr>
              <w:t>пер.</w:t>
            </w:r>
            <w:r w:rsidRPr="005E1C8B">
              <w:rPr>
                <w:sz w:val="26"/>
                <w:szCs w:val="26"/>
              </w:rPr>
              <w:t>Пионерский</w:t>
            </w:r>
            <w:proofErr w:type="spellEnd"/>
            <w:r w:rsidRPr="005E1C8B">
              <w:rPr>
                <w:sz w:val="26"/>
                <w:szCs w:val="26"/>
              </w:rPr>
              <w:t xml:space="preserve"> от</w:t>
            </w:r>
            <w:r>
              <w:rPr>
                <w:sz w:val="26"/>
                <w:szCs w:val="26"/>
              </w:rPr>
              <w:t xml:space="preserve">                 </w:t>
            </w:r>
            <w:r w:rsidRPr="005E1C8B">
              <w:rPr>
                <w:sz w:val="26"/>
                <w:szCs w:val="26"/>
              </w:rPr>
              <w:t xml:space="preserve"> ул. Ленина до </w:t>
            </w:r>
            <w:proofErr w:type="spellStart"/>
            <w:r w:rsidRPr="005E1C8B">
              <w:rPr>
                <w:sz w:val="26"/>
                <w:szCs w:val="26"/>
              </w:rPr>
              <w:t>ул</w:t>
            </w:r>
            <w:proofErr w:type="spellEnd"/>
            <w:r w:rsidRPr="005E1C8B">
              <w:rPr>
                <w:sz w:val="26"/>
                <w:szCs w:val="26"/>
              </w:rPr>
              <w:t xml:space="preserve"> Садовая</w:t>
            </w:r>
            <w:r w:rsidRPr="005E1C8B">
              <w:rPr>
                <w:color w:val="000000"/>
                <w:sz w:val="26"/>
                <w:szCs w:val="26"/>
              </w:rPr>
              <w:t xml:space="preserve"> в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5E1C8B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A0C0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5E1C8B">
              <w:rPr>
                <w:sz w:val="26"/>
                <w:szCs w:val="26"/>
              </w:rPr>
              <w:t>202</w:t>
            </w:r>
            <w:r w:rsidRPr="005E1C8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DEC2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5000,0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9FB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sz w:val="26"/>
                <w:szCs w:val="26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87F3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sz w:val="26"/>
                <w:szCs w:val="26"/>
              </w:rPr>
              <w:t>5000,0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45E6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sz w:val="26"/>
                <w:szCs w:val="26"/>
              </w:rPr>
              <w:t>0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7379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F0F5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E30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Благоустройство тротуара -500 м</w:t>
            </w:r>
          </w:p>
        </w:tc>
      </w:tr>
      <w:tr w:rsidR="008C6023" w:rsidRPr="005E1C8B" w14:paraId="7EDA8657" w14:textId="77777777" w:rsidTr="008C6023">
        <w:trPr>
          <w:gridAfter w:val="1"/>
          <w:wAfter w:w="42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D087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B67D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Изготовление проектно- сметной документации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589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D05E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5E1C8B"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5E1C8B">
              <w:rPr>
                <w:rFonts w:eastAsia="Calibri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7773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2D54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ABFD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5E1C8B"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5E1C8B">
              <w:rPr>
                <w:rFonts w:eastAsia="Calibri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AC6D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F2F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2E6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2060BEEE" w14:textId="77777777" w:rsidR="008C6023" w:rsidRDefault="008C6023" w:rsidP="008C6023">
      <w:r>
        <w:br w:type="page"/>
      </w:r>
    </w:p>
    <w:tbl>
      <w:tblPr>
        <w:tblW w:w="15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119"/>
        <w:gridCol w:w="952"/>
        <w:gridCol w:w="1134"/>
        <w:gridCol w:w="1275"/>
        <w:gridCol w:w="993"/>
        <w:gridCol w:w="992"/>
        <w:gridCol w:w="1032"/>
        <w:gridCol w:w="2088"/>
        <w:gridCol w:w="2625"/>
      </w:tblGrid>
      <w:tr w:rsidR="008C6023" w:rsidRPr="005E1C8B" w14:paraId="5C2D504A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65BC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BCC1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контроля качества по выполнению работ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21B0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342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342</w:t>
            </w:r>
            <w:r w:rsidRPr="005E1C8B">
              <w:rPr>
                <w:rFonts w:eastAsia="Calibri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A67E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FF3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CE64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342</w:t>
            </w:r>
            <w:r w:rsidRPr="005E1C8B">
              <w:rPr>
                <w:rFonts w:eastAsia="Calibri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63F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A983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C59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4C1D9229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1E8B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769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Благоустройство общественной территории - тротуар по ул. Максима Горького</w:t>
            </w:r>
            <w:proofErr w:type="gram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д. № 5А  до д.№53) в </w:t>
            </w:r>
            <w:proofErr w:type="spell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39D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77EA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997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810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7CA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AFA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44E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D6C39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Благоустройство тротуара -600 м</w:t>
            </w:r>
          </w:p>
        </w:tc>
      </w:tr>
      <w:tr w:rsidR="008C6023" w:rsidRPr="005E1C8B" w14:paraId="22708631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055D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8BCA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Благоустройство общественной территории - тротуар по ул. Шевченко               </w:t>
            </w:r>
            <w:proofErr w:type="gram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пер. Школьный до пер. Пионерский) в                </w:t>
            </w:r>
            <w:proofErr w:type="spell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9767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2E26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3893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843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DBBB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329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7A5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8974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059EA9AB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C1E4" w14:textId="77777777" w:rsidR="008C6023" w:rsidRPr="005E1C8B" w:rsidRDefault="008C6023" w:rsidP="00D51277">
            <w:pPr>
              <w:ind w:firstLine="6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3B99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Благоустройство общественной территории - тротуар по ул. Калинина                          </w:t>
            </w:r>
            <w:proofErr w:type="gram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пер. Пионерский до                     пер. Школьный)                            в </w:t>
            </w:r>
            <w:proofErr w:type="spell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20C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94E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E21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ADF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21F1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F763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CD4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CCF05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32DFB719" w14:textId="77777777" w:rsidR="008C6023" w:rsidRDefault="008C6023" w:rsidP="008C6023">
      <w:r>
        <w:br w:type="page"/>
      </w:r>
    </w:p>
    <w:tbl>
      <w:tblPr>
        <w:tblW w:w="15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119"/>
        <w:gridCol w:w="952"/>
        <w:gridCol w:w="1134"/>
        <w:gridCol w:w="1275"/>
        <w:gridCol w:w="993"/>
        <w:gridCol w:w="992"/>
        <w:gridCol w:w="1032"/>
        <w:gridCol w:w="2088"/>
        <w:gridCol w:w="2625"/>
      </w:tblGrid>
      <w:tr w:rsidR="008C6023" w:rsidRPr="005E1C8B" w14:paraId="106B5585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19D7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C31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Благоустройство общественной территории - тротуар по ул. Ленина                                 </w:t>
            </w:r>
            <w:proofErr w:type="gram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ул. Народная до                 д.19 )в </w:t>
            </w:r>
            <w:proofErr w:type="spellStart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1A89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BF3A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FC85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5C1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0693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E08F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BFC4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A44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734FE871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905C" w14:textId="77777777" w:rsidR="008C6023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C002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Изготовление проектно- сметной документации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FB79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1BB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D56F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B64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890D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79A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C42E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37A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07D0BC10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12F" w14:textId="77777777" w:rsidR="008C6023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B4EA" w14:textId="77777777" w:rsidR="008C6023" w:rsidRPr="005E1C8B" w:rsidRDefault="008C6023" w:rsidP="00D51277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1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контроля качества по выполнению работ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2A83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8B3B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D4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727F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6F57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4A86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E281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0F4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53049751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6DC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F6D7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color w:val="000000"/>
                <w:sz w:val="26"/>
                <w:szCs w:val="26"/>
              </w:rPr>
              <w:t xml:space="preserve">Благоустройство общественной территории - тротуар по ул. Шевченко                     </w:t>
            </w:r>
            <w:proofErr w:type="gramStart"/>
            <w:r w:rsidRPr="005E1C8B">
              <w:rPr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5E1C8B">
              <w:rPr>
                <w:color w:val="000000"/>
                <w:sz w:val="26"/>
                <w:szCs w:val="26"/>
              </w:rPr>
              <w:t xml:space="preserve">от пер. Школьный до пер. Пионерский) в                </w:t>
            </w:r>
            <w:proofErr w:type="spellStart"/>
            <w:r w:rsidRPr="005E1C8B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65C1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7A2D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DAC0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DFBF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715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C4D9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61BE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E969C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Благоустройство тротуара -700 м</w:t>
            </w:r>
          </w:p>
        </w:tc>
      </w:tr>
    </w:tbl>
    <w:p w14:paraId="5BBB1114" w14:textId="77777777" w:rsidR="00F761FF" w:rsidRDefault="00F761FF">
      <w:r>
        <w:br w:type="page"/>
      </w:r>
    </w:p>
    <w:tbl>
      <w:tblPr>
        <w:tblW w:w="15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119"/>
        <w:gridCol w:w="952"/>
        <w:gridCol w:w="1134"/>
        <w:gridCol w:w="1275"/>
        <w:gridCol w:w="993"/>
        <w:gridCol w:w="992"/>
        <w:gridCol w:w="1032"/>
        <w:gridCol w:w="2088"/>
        <w:gridCol w:w="2625"/>
      </w:tblGrid>
      <w:tr w:rsidR="008C6023" w:rsidRPr="005E1C8B" w14:paraId="56C2557A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48D" w14:textId="6D511C64" w:rsidR="008C6023" w:rsidRPr="005E1C8B" w:rsidRDefault="008C6023" w:rsidP="00D51277">
            <w:pPr>
              <w:ind w:hanging="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52A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color w:val="000000"/>
                <w:sz w:val="26"/>
                <w:szCs w:val="26"/>
              </w:rPr>
              <w:t xml:space="preserve">Благоустройство общественной территории - тротуар по ул. Шевченко                     </w:t>
            </w:r>
            <w:proofErr w:type="gramStart"/>
            <w:r w:rsidRPr="005E1C8B">
              <w:rPr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5E1C8B">
              <w:rPr>
                <w:color w:val="000000"/>
                <w:sz w:val="26"/>
                <w:szCs w:val="26"/>
              </w:rPr>
              <w:t xml:space="preserve">от пер. Пионерский до пер. Советский) в                </w:t>
            </w:r>
            <w:proofErr w:type="spellStart"/>
            <w:r w:rsidRPr="005E1C8B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5E1C8B">
              <w:rPr>
                <w:color w:val="000000"/>
                <w:sz w:val="26"/>
                <w:szCs w:val="26"/>
              </w:rPr>
              <w:t>. Романовка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47C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B5EC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682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991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EE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DF2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86F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left w:val="single" w:sz="4" w:space="0" w:color="000000"/>
              <w:right w:val="single" w:sz="4" w:space="0" w:color="000000"/>
            </w:tcBorders>
          </w:tcPr>
          <w:p w14:paraId="61B0CD56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476DBB52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FF1C" w14:textId="77777777" w:rsidR="008C6023" w:rsidRDefault="008C6023" w:rsidP="00D51277">
            <w:pPr>
              <w:ind w:hanging="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48E" w14:textId="77777777" w:rsidR="008C6023" w:rsidRPr="005E1C8B" w:rsidRDefault="008C6023" w:rsidP="00D51277">
            <w:pPr>
              <w:rPr>
                <w:color w:val="000000"/>
                <w:sz w:val="26"/>
                <w:szCs w:val="26"/>
              </w:rPr>
            </w:pPr>
            <w:r w:rsidRPr="005E1C8B">
              <w:rPr>
                <w:color w:val="000000"/>
                <w:sz w:val="26"/>
                <w:szCs w:val="26"/>
              </w:rPr>
              <w:t>Изготовление проектно- сметной документации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F6F8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6874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43E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E104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1EE9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9CED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021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left w:val="single" w:sz="4" w:space="0" w:color="000000"/>
              <w:right w:val="single" w:sz="4" w:space="0" w:color="000000"/>
            </w:tcBorders>
          </w:tcPr>
          <w:p w14:paraId="14241607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C6023" w:rsidRPr="005E1C8B" w14:paraId="29E2E9BA" w14:textId="77777777" w:rsidTr="00D51277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C25" w14:textId="77777777" w:rsidR="008C6023" w:rsidRDefault="008C6023" w:rsidP="00D51277">
            <w:pPr>
              <w:ind w:hanging="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8BBC" w14:textId="77777777" w:rsidR="008C6023" w:rsidRPr="005E1C8B" w:rsidRDefault="008C6023" w:rsidP="00D51277">
            <w:pPr>
              <w:rPr>
                <w:color w:val="000000"/>
                <w:sz w:val="26"/>
                <w:szCs w:val="26"/>
              </w:rPr>
            </w:pPr>
            <w:r w:rsidRPr="005E1C8B">
              <w:rPr>
                <w:color w:val="000000"/>
                <w:sz w:val="26"/>
                <w:szCs w:val="26"/>
              </w:rPr>
              <w:t>Осуществление контроля качества по выполнению работ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266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1C8B">
              <w:rPr>
                <w:rFonts w:eastAsia="Calibr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A7E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2300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A12D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FD95" w14:textId="77777777" w:rsidR="008C6023" w:rsidRPr="005E1C8B" w:rsidRDefault="008C6023" w:rsidP="00D51277">
            <w:pPr>
              <w:pStyle w:val="HTM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2CD9" w14:textId="77777777" w:rsidR="008C6023" w:rsidRPr="005E1C8B" w:rsidRDefault="008C6023" w:rsidP="00D512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5400" w14:textId="77777777" w:rsidR="008C6023" w:rsidRPr="005E1C8B" w:rsidRDefault="008C6023" w:rsidP="00D51277">
            <w:pPr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75AB" w14:textId="77777777" w:rsidR="008C6023" w:rsidRPr="005E1C8B" w:rsidRDefault="008C6023" w:rsidP="00D512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12D5ECA" w14:textId="77777777" w:rsidR="008C6023" w:rsidRPr="005E1C8B" w:rsidRDefault="008C6023" w:rsidP="008C6023">
      <w:pPr>
        <w:rPr>
          <w:sz w:val="26"/>
          <w:szCs w:val="26"/>
        </w:rPr>
        <w:sectPr w:rsidR="008C6023" w:rsidRPr="005E1C8B">
          <w:pgSz w:w="16840" w:h="11907" w:orient="landscape"/>
          <w:pgMar w:top="720" w:right="1247" w:bottom="720" w:left="1985" w:header="720" w:footer="720" w:gutter="0"/>
          <w:cols w:space="720"/>
        </w:sectPr>
      </w:pPr>
    </w:p>
    <w:p w14:paraId="449A132B" w14:textId="77777777" w:rsidR="008C6023" w:rsidRPr="005E1C8B" w:rsidRDefault="008C6023" w:rsidP="008C6023">
      <w:pPr>
        <w:widowControl w:val="0"/>
        <w:spacing w:line="228" w:lineRule="auto"/>
        <w:jc w:val="center"/>
        <w:rPr>
          <w:rFonts w:eastAsia="Courier New"/>
          <w:b/>
          <w:bCs/>
          <w:color w:val="26292E"/>
          <w:sz w:val="26"/>
          <w:szCs w:val="26"/>
          <w:lang w:bidi="ru-RU"/>
        </w:rPr>
      </w:pPr>
      <w:r w:rsidRPr="005E1C8B">
        <w:rPr>
          <w:rFonts w:eastAsia="Courier New"/>
          <w:b/>
          <w:bCs/>
          <w:color w:val="26292E"/>
          <w:sz w:val="26"/>
          <w:szCs w:val="26"/>
          <w:lang w:bidi="ru-RU"/>
        </w:rPr>
        <w:lastRenderedPageBreak/>
        <w:t>I</w:t>
      </w:r>
      <w:r w:rsidRPr="005E1C8B">
        <w:rPr>
          <w:rFonts w:eastAsia="Courier New"/>
          <w:b/>
          <w:bCs/>
          <w:color w:val="26292E"/>
          <w:sz w:val="26"/>
          <w:szCs w:val="26"/>
          <w:lang w:val="en-US" w:bidi="ru-RU"/>
        </w:rPr>
        <w:t>V</w:t>
      </w:r>
      <w:r w:rsidRPr="005E1C8B">
        <w:rPr>
          <w:rFonts w:eastAsia="Courier New"/>
          <w:b/>
          <w:bCs/>
          <w:color w:val="26292E"/>
          <w:sz w:val="26"/>
          <w:szCs w:val="26"/>
          <w:lang w:bidi="ru-RU"/>
        </w:rPr>
        <w:t>. Финансовое обеспечение муниципальной программы</w:t>
      </w:r>
    </w:p>
    <w:p w14:paraId="65DE43C5" w14:textId="77777777" w:rsidR="008C6023" w:rsidRPr="005E1C8B" w:rsidRDefault="008C6023" w:rsidP="008C6023">
      <w:pPr>
        <w:widowControl w:val="0"/>
        <w:spacing w:line="228" w:lineRule="auto"/>
        <w:ind w:right="579"/>
        <w:rPr>
          <w:rFonts w:eastAsia="Courier New"/>
          <w:b/>
          <w:bCs/>
          <w:color w:val="26292E"/>
          <w:sz w:val="26"/>
          <w:szCs w:val="26"/>
          <w:lang w:bidi="ru-RU"/>
        </w:rPr>
      </w:pPr>
    </w:p>
    <w:tbl>
      <w:tblPr>
        <w:tblOverlap w:val="never"/>
        <w:tblW w:w="15165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8"/>
        <w:gridCol w:w="2410"/>
        <w:gridCol w:w="2551"/>
        <w:gridCol w:w="1843"/>
        <w:gridCol w:w="2693"/>
      </w:tblGrid>
      <w:tr w:rsidR="008C6023" w:rsidRPr="005E1C8B" w14:paraId="3E87404C" w14:textId="77777777" w:rsidTr="00D51277">
        <w:trPr>
          <w:trHeight w:val="662"/>
        </w:trPr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DAB822" w14:textId="77777777" w:rsidR="008C6023" w:rsidRPr="00456804" w:rsidRDefault="008C6023" w:rsidP="00D51277">
            <w:pPr>
              <w:widowControl w:val="0"/>
              <w:ind w:left="992"/>
              <w:rPr>
                <w:b/>
                <w:bCs/>
                <w:sz w:val="26"/>
                <w:szCs w:val="26"/>
                <w:lang w:bidi="ru-RU"/>
              </w:rPr>
            </w:pPr>
            <w:r w:rsidRPr="00456804">
              <w:rPr>
                <w:b/>
                <w:bCs/>
                <w:sz w:val="26"/>
                <w:szCs w:val="26"/>
                <w:lang w:bidi="ru-RU"/>
              </w:rPr>
              <w:t>Источники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D6A27A" w14:textId="77777777" w:rsidR="008C6023" w:rsidRPr="00456804" w:rsidRDefault="008C6023" w:rsidP="00D51277">
            <w:pPr>
              <w:widowControl w:val="0"/>
              <w:ind w:left="132"/>
              <w:rPr>
                <w:b/>
                <w:bCs/>
                <w:sz w:val="26"/>
                <w:szCs w:val="26"/>
                <w:lang w:bidi="ru-RU"/>
              </w:rPr>
            </w:pPr>
            <w:r w:rsidRPr="00456804">
              <w:rPr>
                <w:b/>
                <w:bCs/>
                <w:sz w:val="26"/>
                <w:szCs w:val="26"/>
                <w:lang w:bidi="ru-RU"/>
              </w:rPr>
              <w:t>Объемы финансового</w:t>
            </w:r>
            <w:r w:rsidRPr="00456804">
              <w:rPr>
                <w:b/>
                <w:bCs/>
                <w:sz w:val="26"/>
                <w:szCs w:val="26"/>
                <w:lang w:bidi="ru-RU"/>
              </w:rPr>
              <w:br/>
              <w:t>обеспечения, всего</w:t>
            </w:r>
            <w:r w:rsidRPr="00456804">
              <w:rPr>
                <w:b/>
                <w:bCs/>
                <w:sz w:val="26"/>
                <w:szCs w:val="26"/>
                <w:lang w:bidi="ru-RU"/>
              </w:rPr>
              <w:br/>
              <w:t>(тыс. рублей)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241003" w14:textId="77777777" w:rsidR="008C6023" w:rsidRPr="00456804" w:rsidRDefault="008C6023" w:rsidP="00D51277">
            <w:pPr>
              <w:widowControl w:val="0"/>
              <w:ind w:left="992"/>
              <w:rPr>
                <w:b/>
                <w:bCs/>
                <w:sz w:val="26"/>
                <w:szCs w:val="26"/>
                <w:lang w:bidi="ru-RU"/>
              </w:rPr>
            </w:pPr>
            <w:r w:rsidRPr="00456804">
              <w:rPr>
                <w:b/>
                <w:bCs/>
                <w:sz w:val="26"/>
                <w:szCs w:val="26"/>
                <w:lang w:bidi="ru-RU"/>
              </w:rPr>
              <w:t>В том числе по годам</w:t>
            </w:r>
            <w:r w:rsidRPr="00456804">
              <w:rPr>
                <w:b/>
                <w:bCs/>
                <w:sz w:val="26"/>
                <w:szCs w:val="26"/>
                <w:lang w:bidi="ru-RU"/>
              </w:rPr>
              <w:br/>
              <w:t>реализации (тыс. руб.)</w:t>
            </w:r>
          </w:p>
        </w:tc>
      </w:tr>
      <w:tr w:rsidR="008C6023" w:rsidRPr="005E1C8B" w14:paraId="74D4C74C" w14:textId="77777777" w:rsidTr="00D51277">
        <w:trPr>
          <w:trHeight w:val="606"/>
        </w:trPr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BA6B2A" w14:textId="77777777" w:rsidR="008C6023" w:rsidRPr="00456804" w:rsidRDefault="008C6023" w:rsidP="00D51277">
            <w:pPr>
              <w:rPr>
                <w:b/>
                <w:bCs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AE1601" w14:textId="77777777" w:rsidR="008C6023" w:rsidRPr="00456804" w:rsidRDefault="008C6023" w:rsidP="00D51277">
            <w:pPr>
              <w:rPr>
                <w:b/>
                <w:bCs/>
                <w:sz w:val="26"/>
                <w:szCs w:val="26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8F05D9" w14:textId="77777777" w:rsidR="008C6023" w:rsidRPr="00456804" w:rsidRDefault="008C6023" w:rsidP="00D51277">
            <w:pPr>
              <w:widowControl w:val="0"/>
              <w:ind w:left="135" w:firstLine="993"/>
              <w:rPr>
                <w:b/>
                <w:bCs/>
                <w:sz w:val="26"/>
                <w:szCs w:val="26"/>
                <w:lang w:bidi="ru-RU"/>
              </w:rPr>
            </w:pPr>
            <w:r w:rsidRPr="00456804">
              <w:rPr>
                <w:b/>
                <w:bCs/>
                <w:sz w:val="26"/>
                <w:szCs w:val="26"/>
                <w:lang w:bidi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E0155F" w14:textId="77777777" w:rsidR="008C6023" w:rsidRPr="00456804" w:rsidRDefault="008C6023" w:rsidP="00D51277">
            <w:pPr>
              <w:widowControl w:val="0"/>
              <w:ind w:firstLine="563"/>
              <w:rPr>
                <w:b/>
                <w:bCs/>
                <w:sz w:val="26"/>
                <w:szCs w:val="26"/>
                <w:lang w:bidi="ru-RU"/>
              </w:rPr>
            </w:pPr>
            <w:r w:rsidRPr="00456804">
              <w:rPr>
                <w:b/>
                <w:bCs/>
                <w:sz w:val="26"/>
                <w:szCs w:val="26"/>
                <w:lang w:bidi="ru-RU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A0B88D" w14:textId="77777777" w:rsidR="008C6023" w:rsidRPr="00456804" w:rsidRDefault="008C6023" w:rsidP="00D51277">
            <w:pPr>
              <w:widowControl w:val="0"/>
              <w:rPr>
                <w:b/>
                <w:bCs/>
                <w:sz w:val="26"/>
                <w:szCs w:val="26"/>
                <w:lang w:bidi="ru-RU"/>
              </w:rPr>
            </w:pPr>
            <w:r w:rsidRPr="00456804">
              <w:rPr>
                <w:b/>
                <w:bCs/>
                <w:sz w:val="26"/>
                <w:szCs w:val="26"/>
                <w:lang w:bidi="ru-RU"/>
              </w:rPr>
              <w:t>2027 год</w:t>
            </w:r>
          </w:p>
        </w:tc>
      </w:tr>
      <w:tr w:rsidR="008C6023" w:rsidRPr="005E1C8B" w14:paraId="724FA3ED" w14:textId="77777777" w:rsidTr="00D51277">
        <w:trPr>
          <w:trHeight w:val="15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EE92CA" w14:textId="77777777" w:rsidR="008C6023" w:rsidRPr="005E1C8B" w:rsidRDefault="008C6023" w:rsidP="00D51277">
            <w:pPr>
              <w:widowControl w:val="0"/>
              <w:ind w:left="283"/>
              <w:rPr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223AD" w14:textId="77777777" w:rsidR="008C6023" w:rsidRPr="005E1C8B" w:rsidRDefault="008C6023" w:rsidP="00D51277">
            <w:pPr>
              <w:widowControl w:val="0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               </w:t>
            </w:r>
            <w:r w:rsidRPr="005E1C8B">
              <w:rPr>
                <w:sz w:val="26"/>
                <w:szCs w:val="26"/>
                <w:lang w:bidi="ru-RU"/>
              </w:rPr>
              <w:t>6500,0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9F8AF4" w14:textId="77777777" w:rsidR="008C6023" w:rsidRPr="005E1C8B" w:rsidRDefault="008C6023" w:rsidP="00D51277">
            <w:pPr>
              <w:widowControl w:val="0"/>
              <w:ind w:left="135" w:firstLine="993"/>
              <w:rPr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  <w:lang w:bidi="ru-RU"/>
              </w:rPr>
              <w:t>5</w:t>
            </w:r>
            <w:r>
              <w:rPr>
                <w:sz w:val="26"/>
                <w:szCs w:val="26"/>
                <w:lang w:bidi="ru-RU"/>
              </w:rPr>
              <w:t>500</w:t>
            </w:r>
            <w:r w:rsidRPr="005E1C8B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A263B7" w14:textId="77777777" w:rsidR="008C6023" w:rsidRPr="005E1C8B" w:rsidRDefault="008C6023" w:rsidP="00D51277">
            <w:pPr>
              <w:widowControl w:val="0"/>
              <w:ind w:firstLine="563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500</w:t>
            </w:r>
            <w:r w:rsidRPr="005E1C8B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D862B5" w14:textId="77777777" w:rsidR="008C6023" w:rsidRPr="005E1C8B" w:rsidRDefault="008C6023" w:rsidP="00D51277">
            <w:pPr>
              <w:widowControl w:val="0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50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</w:tr>
      <w:tr w:rsidR="008C6023" w:rsidRPr="005E1C8B" w14:paraId="6D7AFE3D" w14:textId="77777777" w:rsidTr="00D51277">
        <w:trPr>
          <w:trHeight w:val="16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50A3C5" w14:textId="77777777" w:rsidR="008C6023" w:rsidRPr="005E1C8B" w:rsidRDefault="008C6023" w:rsidP="00D51277">
            <w:pPr>
              <w:widowControl w:val="0"/>
              <w:ind w:left="283"/>
              <w:rPr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A7B354" w14:textId="77777777" w:rsidR="008C6023" w:rsidRPr="005E1C8B" w:rsidRDefault="008C6023" w:rsidP="00D51277">
            <w:pPr>
              <w:jc w:val="both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 xml:space="preserve">               5000,0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97739C" w14:textId="77777777" w:rsidR="008C6023" w:rsidRPr="005E1C8B" w:rsidRDefault="008C6023" w:rsidP="00D51277">
            <w:pPr>
              <w:ind w:left="135" w:firstLine="993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3AF633" w14:textId="77777777" w:rsidR="008C6023" w:rsidRPr="005E1C8B" w:rsidRDefault="008C6023" w:rsidP="00D51277">
            <w:pPr>
              <w:ind w:firstLine="56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03C3CB" w14:textId="77777777" w:rsidR="008C6023" w:rsidRPr="005E1C8B" w:rsidRDefault="008C6023" w:rsidP="00D51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</w:tr>
      <w:tr w:rsidR="008C6023" w:rsidRPr="005E1C8B" w14:paraId="14CD8BB6" w14:textId="77777777" w:rsidTr="00D51277">
        <w:trPr>
          <w:trHeight w:val="218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784C8B" w14:textId="77777777" w:rsidR="008C6023" w:rsidRPr="005E1C8B" w:rsidRDefault="008C6023" w:rsidP="00D51277">
            <w:pPr>
              <w:widowControl w:val="0"/>
              <w:ind w:left="283"/>
              <w:rPr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  <w:lang w:bidi="ru-RU"/>
              </w:rPr>
              <w:t>федеральный бюджет</w:t>
            </w:r>
            <w:r w:rsidRPr="005E1C8B">
              <w:rPr>
                <w:sz w:val="26"/>
                <w:szCs w:val="26"/>
                <w:lang w:val="en-US" w:bidi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1D3700" w14:textId="77777777" w:rsidR="008C6023" w:rsidRPr="005E1C8B" w:rsidRDefault="008C6023" w:rsidP="00D51277">
            <w:pPr>
              <w:ind w:lef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5E1C8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D3F849" w14:textId="77777777" w:rsidR="008C6023" w:rsidRPr="005E1C8B" w:rsidRDefault="008C6023" w:rsidP="00D51277">
            <w:pPr>
              <w:ind w:left="135"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5E1C8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E8B09B" w14:textId="77777777" w:rsidR="008C6023" w:rsidRPr="005E1C8B" w:rsidRDefault="008C6023" w:rsidP="00D51277">
            <w:pPr>
              <w:ind w:firstLine="56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CC0AF8" w14:textId="77777777" w:rsidR="008C6023" w:rsidRPr="005E1C8B" w:rsidRDefault="008C6023" w:rsidP="00D51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</w:tr>
      <w:tr w:rsidR="008C6023" w:rsidRPr="005E1C8B" w14:paraId="2D86B687" w14:textId="77777777" w:rsidTr="00D51277">
        <w:trPr>
          <w:trHeight w:val="91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7580C3" w14:textId="77777777" w:rsidR="008C6023" w:rsidRPr="005E1C8B" w:rsidRDefault="008C6023" w:rsidP="00D51277">
            <w:pPr>
              <w:widowControl w:val="0"/>
              <w:ind w:left="283"/>
              <w:rPr>
                <w:sz w:val="26"/>
                <w:szCs w:val="26"/>
                <w:lang w:bidi="ru-RU"/>
              </w:rPr>
            </w:pPr>
            <w:r w:rsidRPr="005E1C8B">
              <w:rPr>
                <w:sz w:val="26"/>
                <w:szCs w:val="26"/>
                <w:lang w:bidi="ru-RU"/>
              </w:rPr>
              <w:t>Государственные внебюджетные фонды и иные безвозмездные поступления целевой</w:t>
            </w:r>
            <w:r w:rsidRPr="005E1C8B">
              <w:rPr>
                <w:sz w:val="26"/>
                <w:szCs w:val="26"/>
                <w:lang w:bidi="ru-RU"/>
              </w:rPr>
              <w:br/>
              <w:t xml:space="preserve">направленности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D982CC" w14:textId="77777777" w:rsidR="008C6023" w:rsidRPr="005E1C8B" w:rsidRDefault="008C6023" w:rsidP="00D51277">
            <w:pPr>
              <w:ind w:lef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7B8A4C" w14:textId="77777777" w:rsidR="008C6023" w:rsidRPr="005E1C8B" w:rsidRDefault="008C6023" w:rsidP="00D51277">
            <w:pPr>
              <w:ind w:left="135"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757CAB" w14:textId="77777777" w:rsidR="008C6023" w:rsidRPr="005E1C8B" w:rsidRDefault="008C6023" w:rsidP="00D51277">
            <w:pPr>
              <w:ind w:firstLine="56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3C9E04" w14:textId="77777777" w:rsidR="008C6023" w:rsidRPr="005E1C8B" w:rsidRDefault="008C6023" w:rsidP="00D51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   </w:t>
            </w:r>
            <w:r w:rsidRPr="005E1C8B">
              <w:rPr>
                <w:sz w:val="26"/>
                <w:szCs w:val="26"/>
                <w:lang w:bidi="ru-RU"/>
              </w:rPr>
              <w:t>0,0</w:t>
            </w:r>
          </w:p>
        </w:tc>
      </w:tr>
      <w:tr w:rsidR="008C6023" w:rsidRPr="005E1C8B" w14:paraId="40E5E8E7" w14:textId="77777777" w:rsidTr="00D51277">
        <w:trPr>
          <w:trHeight w:val="40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151FED" w14:textId="77777777" w:rsidR="008C6023" w:rsidRPr="005E1C8B" w:rsidRDefault="008C6023" w:rsidP="00D51277">
            <w:pPr>
              <w:widowControl w:val="0"/>
              <w:ind w:left="283"/>
              <w:rPr>
                <w:color w:val="000000"/>
                <w:sz w:val="26"/>
                <w:szCs w:val="26"/>
                <w:lang w:bidi="ru-RU"/>
              </w:rPr>
            </w:pPr>
            <w:r w:rsidRPr="005E1C8B">
              <w:rPr>
                <w:color w:val="000000"/>
                <w:sz w:val="26"/>
                <w:szCs w:val="26"/>
                <w:lang w:bidi="ru-RU"/>
              </w:rPr>
              <w:t xml:space="preserve">местные бюджеты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769A7E" w14:textId="77777777" w:rsidR="008C6023" w:rsidRPr="005E1C8B" w:rsidRDefault="008C6023" w:rsidP="00D51277">
            <w:pPr>
              <w:jc w:val="both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 xml:space="preserve">              1500,0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11B3FB" w14:textId="77777777" w:rsidR="008C6023" w:rsidRPr="005E1C8B" w:rsidRDefault="008C6023" w:rsidP="00D51277">
            <w:pPr>
              <w:ind w:left="135" w:firstLine="993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3286B6" w14:textId="77777777" w:rsidR="008C6023" w:rsidRPr="005E1C8B" w:rsidRDefault="008C6023" w:rsidP="00D51277">
            <w:pPr>
              <w:ind w:firstLine="563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500,0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6EEDA" w14:textId="77777777" w:rsidR="008C6023" w:rsidRPr="005E1C8B" w:rsidRDefault="008C6023" w:rsidP="00D51277">
            <w:pPr>
              <w:jc w:val="center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500,0</w:t>
            </w:r>
          </w:p>
        </w:tc>
      </w:tr>
      <w:tr w:rsidR="008C6023" w:rsidRPr="005E1C8B" w14:paraId="1C52169E" w14:textId="77777777" w:rsidTr="00D51277">
        <w:trPr>
          <w:trHeight w:val="40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4B93D" w14:textId="77777777" w:rsidR="008C6023" w:rsidRPr="005E1C8B" w:rsidRDefault="008C6023" w:rsidP="00D51277">
            <w:pPr>
              <w:widowControl w:val="0"/>
              <w:ind w:left="283"/>
              <w:rPr>
                <w:color w:val="000000"/>
                <w:sz w:val="26"/>
                <w:szCs w:val="26"/>
                <w:lang w:bidi="ru-RU"/>
              </w:rPr>
            </w:pPr>
            <w:r w:rsidRPr="005E1C8B">
              <w:rPr>
                <w:color w:val="000000"/>
                <w:sz w:val="26"/>
                <w:szCs w:val="26"/>
                <w:lang w:bidi="ru-RU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E33266" w14:textId="77777777" w:rsidR="008C6023" w:rsidRPr="005E1C8B" w:rsidRDefault="008C6023" w:rsidP="00D51277">
            <w:pPr>
              <w:ind w:firstLine="1276"/>
              <w:jc w:val="both"/>
              <w:rPr>
                <w:sz w:val="26"/>
                <w:szCs w:val="26"/>
              </w:rPr>
            </w:pPr>
            <w:r w:rsidRPr="005E1C8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1159B4" w14:textId="77777777" w:rsidR="008C6023" w:rsidRPr="005E1C8B" w:rsidRDefault="008C6023" w:rsidP="00D51277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Pr="005E1C8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AB48C0" w14:textId="77777777" w:rsidR="008C6023" w:rsidRPr="005E1C8B" w:rsidRDefault="008C6023" w:rsidP="00D51277">
            <w:pPr>
              <w:ind w:firstLine="5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5E1C8B">
              <w:rPr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2B90D" w14:textId="77777777" w:rsidR="008C6023" w:rsidRPr="005E1C8B" w:rsidRDefault="008C6023" w:rsidP="00D51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5E1C8B">
              <w:rPr>
                <w:sz w:val="26"/>
                <w:szCs w:val="26"/>
              </w:rPr>
              <w:t>0,0</w:t>
            </w:r>
          </w:p>
        </w:tc>
      </w:tr>
    </w:tbl>
    <w:p w14:paraId="143A7EA6" w14:textId="77777777" w:rsidR="008C6023" w:rsidRDefault="008C6023" w:rsidP="008C6023">
      <w:pPr>
        <w:spacing w:line="228" w:lineRule="auto"/>
        <w:rPr>
          <w:rFonts w:eastAsia="Courier New"/>
          <w:color w:val="000000"/>
          <w:sz w:val="22"/>
          <w:szCs w:val="22"/>
          <w:lang w:val="en-US" w:bidi="ru-RU"/>
        </w:rPr>
        <w:sectPr w:rsidR="008C6023">
          <w:type w:val="continuous"/>
          <w:pgSz w:w="16840" w:h="11909" w:orient="landscape"/>
          <w:pgMar w:top="1156" w:right="762" w:bottom="1473" w:left="757" w:header="0" w:footer="3" w:gutter="0"/>
          <w:cols w:space="720"/>
        </w:sectPr>
      </w:pPr>
    </w:p>
    <w:p w14:paraId="23195237" w14:textId="77777777" w:rsidR="008C6023" w:rsidRPr="00F761FF" w:rsidRDefault="008C6023" w:rsidP="008C6023">
      <w:pPr>
        <w:pStyle w:val="1"/>
        <w:ind w:firstLine="170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61F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1. Характеристика проблемы и обоснование необходимости ее решения программными методами</w:t>
      </w:r>
    </w:p>
    <w:p w14:paraId="1D73CC64" w14:textId="77777777" w:rsidR="008C6023" w:rsidRPr="00AE1D87" w:rsidRDefault="008C6023" w:rsidP="008C602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AE1D87">
        <w:rPr>
          <w:rFonts w:ascii="Times New Roman" w:hAnsi="Times New Roman" w:cs="Times New Roman"/>
          <w:sz w:val="28"/>
          <w:szCs w:val="28"/>
        </w:rPr>
        <w:t>оздание условий для комфортного проживания населения в условиях доступной комфортной среды.</w:t>
      </w:r>
    </w:p>
    <w:p w14:paraId="7E74EBF2" w14:textId="77777777" w:rsidR="008C6023" w:rsidRPr="00AE1D87" w:rsidRDefault="008C6023" w:rsidP="008C6023">
      <w:pPr>
        <w:ind w:firstLine="851"/>
        <w:contextualSpacing/>
        <w:jc w:val="both"/>
        <w:rPr>
          <w:sz w:val="28"/>
          <w:szCs w:val="28"/>
        </w:rPr>
      </w:pPr>
      <w:r w:rsidRPr="00AE1D87">
        <w:rPr>
          <w:sz w:val="28"/>
          <w:szCs w:val="28"/>
        </w:rPr>
        <w:t xml:space="preserve">- организация мероприятий по благоустройству </w:t>
      </w:r>
      <w:r w:rsidRPr="00AE1D87">
        <w:rPr>
          <w:spacing w:val="2"/>
          <w:sz w:val="28"/>
          <w:szCs w:val="28"/>
        </w:rPr>
        <w:t xml:space="preserve">общественных территорий </w:t>
      </w:r>
      <w:r w:rsidRPr="00AE1D87">
        <w:rPr>
          <w:color w:val="000000"/>
          <w:sz w:val="28"/>
          <w:szCs w:val="28"/>
        </w:rPr>
        <w:t>на территории Романовского муниципального образования</w:t>
      </w:r>
      <w:r w:rsidRPr="00AE1D87">
        <w:rPr>
          <w:sz w:val="28"/>
          <w:szCs w:val="28"/>
        </w:rPr>
        <w:t>;</w:t>
      </w:r>
    </w:p>
    <w:p w14:paraId="668C9806" w14:textId="77777777" w:rsidR="008C6023" w:rsidRPr="00AE1D87" w:rsidRDefault="008C6023" w:rsidP="008C6023">
      <w:pPr>
        <w:ind w:firstLine="851"/>
        <w:contextualSpacing/>
        <w:jc w:val="both"/>
        <w:rPr>
          <w:sz w:val="28"/>
          <w:szCs w:val="28"/>
        </w:rPr>
      </w:pPr>
      <w:r w:rsidRPr="00AE1D87">
        <w:rPr>
          <w:sz w:val="28"/>
          <w:szCs w:val="28"/>
        </w:rPr>
        <w:t>-привлечение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</w:r>
    </w:p>
    <w:p w14:paraId="3AB11AC9" w14:textId="77777777" w:rsidR="008C6023" w:rsidRPr="00AE1D87" w:rsidRDefault="008C6023" w:rsidP="008C602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-совершенствование эстетичного вида и создание гармоничной архитектурно-ландшафтной среды Романовского муниципального образования.</w:t>
      </w:r>
    </w:p>
    <w:p w14:paraId="375D6D7B" w14:textId="77777777" w:rsidR="008C6023" w:rsidRPr="00AE1D87" w:rsidRDefault="008C6023" w:rsidP="008C6023">
      <w:pPr>
        <w:pStyle w:val="ConsPlusNormal"/>
        <w:tabs>
          <w:tab w:val="left" w:pos="426"/>
        </w:tabs>
        <w:ind w:firstLine="851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14:paraId="163DE712" w14:textId="77777777" w:rsidR="008C6023" w:rsidRDefault="008C6023" w:rsidP="008C6023">
      <w:pPr>
        <w:ind w:firstLine="720"/>
        <w:jc w:val="both"/>
        <w:rPr>
          <w:color w:val="000000"/>
          <w:sz w:val="28"/>
        </w:rPr>
      </w:pPr>
    </w:p>
    <w:p w14:paraId="5FD659C8" w14:textId="77777777" w:rsidR="008C6023" w:rsidRPr="00456804" w:rsidRDefault="008C6023" w:rsidP="008C6023">
      <w:pPr>
        <w:jc w:val="center"/>
        <w:rPr>
          <w:b/>
          <w:sz w:val="26"/>
          <w:szCs w:val="26"/>
        </w:rPr>
      </w:pPr>
      <w:r w:rsidRPr="00456804">
        <w:rPr>
          <w:b/>
          <w:sz w:val="26"/>
          <w:szCs w:val="26"/>
        </w:rPr>
        <w:t xml:space="preserve">2. Организация реализации </w:t>
      </w:r>
      <w:proofErr w:type="gramStart"/>
      <w:r w:rsidRPr="00456804">
        <w:rPr>
          <w:b/>
          <w:sz w:val="26"/>
          <w:szCs w:val="26"/>
        </w:rPr>
        <w:t>Программы  и</w:t>
      </w:r>
      <w:proofErr w:type="gramEnd"/>
      <w:r w:rsidRPr="00456804">
        <w:rPr>
          <w:b/>
          <w:sz w:val="26"/>
          <w:szCs w:val="26"/>
        </w:rPr>
        <w:t xml:space="preserve"> контроль за ходом ее исполнения.</w:t>
      </w:r>
    </w:p>
    <w:p w14:paraId="3D3F28FF" w14:textId="77777777" w:rsidR="008C6023" w:rsidRDefault="008C6023" w:rsidP="008C6023">
      <w:pPr>
        <w:jc w:val="center"/>
        <w:rPr>
          <w:b/>
          <w:sz w:val="28"/>
        </w:rPr>
      </w:pPr>
    </w:p>
    <w:p w14:paraId="3B148239" w14:textId="77777777" w:rsidR="008C6023" w:rsidRPr="00AE1D87" w:rsidRDefault="008C6023" w:rsidP="008C602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Успешное выполнение задач Программы позволит улучшить условия проживания и жизнедеятельности населения и повысить привлекательность Романовского муниципального образования.</w:t>
      </w:r>
    </w:p>
    <w:p w14:paraId="1CD49868" w14:textId="77777777" w:rsidR="008C6023" w:rsidRPr="00AE1D87" w:rsidRDefault="008C6023" w:rsidP="008C602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14:paraId="22E77D23" w14:textId="77777777" w:rsidR="008C6023" w:rsidRPr="00AE1D87" w:rsidRDefault="008C6023" w:rsidP="008C602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Реализация Программы рассчитана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1D8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1D87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25B879C3" w14:textId="77777777" w:rsidR="008C6023" w:rsidRPr="00AE1D87" w:rsidRDefault="008C6023" w:rsidP="008C6023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D87">
        <w:rPr>
          <w:rFonts w:ascii="Times New Roman" w:hAnsi="Times New Roman" w:cs="Times New Roman"/>
          <w:sz w:val="28"/>
          <w:szCs w:val="28"/>
        </w:rPr>
        <w:t>Программа  реализуется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1D87">
        <w:rPr>
          <w:rFonts w:ascii="Times New Roman" w:hAnsi="Times New Roman" w:cs="Times New Roman"/>
          <w:sz w:val="28"/>
          <w:szCs w:val="28"/>
        </w:rPr>
        <w:t xml:space="preserve">-х лет.  Реализация </w:t>
      </w:r>
      <w:proofErr w:type="gramStart"/>
      <w:r w:rsidRPr="00AE1D87">
        <w:rPr>
          <w:rFonts w:ascii="Times New Roman" w:hAnsi="Times New Roman" w:cs="Times New Roman"/>
          <w:sz w:val="28"/>
          <w:szCs w:val="28"/>
        </w:rPr>
        <w:t>мероприятий  программы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обеспечивается подрядными  организациями  на договорной основе.</w:t>
      </w:r>
    </w:p>
    <w:p w14:paraId="312403B5" w14:textId="77777777" w:rsidR="008C6023" w:rsidRPr="00AE1D87" w:rsidRDefault="008C6023" w:rsidP="008C6023">
      <w:pPr>
        <w:ind w:firstLine="851"/>
        <w:jc w:val="both"/>
        <w:rPr>
          <w:sz w:val="28"/>
          <w:szCs w:val="28"/>
        </w:rPr>
      </w:pPr>
      <w:r w:rsidRPr="00AE1D87">
        <w:rPr>
          <w:sz w:val="28"/>
          <w:szCs w:val="28"/>
        </w:rPr>
        <w:t xml:space="preserve">Сроки   </w:t>
      </w:r>
      <w:proofErr w:type="gramStart"/>
      <w:r w:rsidRPr="00AE1D87">
        <w:rPr>
          <w:sz w:val="28"/>
          <w:szCs w:val="28"/>
        </w:rPr>
        <w:t>выполнения  мероприятий</w:t>
      </w:r>
      <w:proofErr w:type="gramEnd"/>
      <w:r w:rsidRPr="00AE1D87">
        <w:rPr>
          <w:sz w:val="28"/>
          <w:szCs w:val="28"/>
        </w:rPr>
        <w:t xml:space="preserve">  программы  и  качество   работ  контролируются  администрацией Романовского муниципального района.    </w:t>
      </w:r>
    </w:p>
    <w:p w14:paraId="4DAF16BD" w14:textId="77777777" w:rsidR="008C6023" w:rsidRDefault="008C6023" w:rsidP="008C6023">
      <w:pPr>
        <w:jc w:val="center"/>
        <w:rPr>
          <w:b/>
          <w:sz w:val="27"/>
          <w:szCs w:val="27"/>
        </w:rPr>
      </w:pPr>
    </w:p>
    <w:p w14:paraId="37F17163" w14:textId="1AD29992" w:rsidR="002419FE" w:rsidRDefault="002419FE" w:rsidP="008C6023">
      <w:pPr>
        <w:jc w:val="center"/>
        <w:rPr>
          <w:b/>
          <w:sz w:val="27"/>
          <w:szCs w:val="27"/>
        </w:rPr>
      </w:pPr>
      <w:r w:rsidRPr="005E1C8B">
        <w:rPr>
          <w:b/>
          <w:sz w:val="26"/>
          <w:szCs w:val="26"/>
        </w:rPr>
        <w:br/>
      </w:r>
    </w:p>
    <w:p w14:paraId="57F0A90B" w14:textId="77777777" w:rsidR="00B03805" w:rsidRDefault="00B03805" w:rsidP="00B03805">
      <w:pPr>
        <w:rPr>
          <w:b/>
          <w:sz w:val="28"/>
          <w:szCs w:val="28"/>
        </w:rPr>
      </w:pPr>
    </w:p>
    <w:sectPr w:rsidR="00B03805" w:rsidSect="008C6023">
      <w:pgSz w:w="11909" w:h="16840"/>
      <w:pgMar w:top="426" w:right="772" w:bottom="1133" w:left="156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013D1"/>
    <w:rsid w:val="00014474"/>
    <w:rsid w:val="000211B8"/>
    <w:rsid w:val="00027A30"/>
    <w:rsid w:val="00033CB9"/>
    <w:rsid w:val="0004325E"/>
    <w:rsid w:val="00050FEB"/>
    <w:rsid w:val="00053999"/>
    <w:rsid w:val="00057599"/>
    <w:rsid w:val="00064CF5"/>
    <w:rsid w:val="00071DF2"/>
    <w:rsid w:val="00072516"/>
    <w:rsid w:val="000725F4"/>
    <w:rsid w:val="00076225"/>
    <w:rsid w:val="000813E8"/>
    <w:rsid w:val="00081C3C"/>
    <w:rsid w:val="0008724D"/>
    <w:rsid w:val="00096215"/>
    <w:rsid w:val="00097A9E"/>
    <w:rsid w:val="000A29B5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070"/>
    <w:rsid w:val="001134BD"/>
    <w:rsid w:val="00117484"/>
    <w:rsid w:val="00121764"/>
    <w:rsid w:val="00123B3E"/>
    <w:rsid w:val="00141689"/>
    <w:rsid w:val="00141FEB"/>
    <w:rsid w:val="00154F55"/>
    <w:rsid w:val="001551DF"/>
    <w:rsid w:val="00160E45"/>
    <w:rsid w:val="00163E4D"/>
    <w:rsid w:val="00172633"/>
    <w:rsid w:val="001769A6"/>
    <w:rsid w:val="001811A0"/>
    <w:rsid w:val="00184E44"/>
    <w:rsid w:val="001A3C29"/>
    <w:rsid w:val="001A7F3F"/>
    <w:rsid w:val="001B232A"/>
    <w:rsid w:val="001B4D66"/>
    <w:rsid w:val="001B6F53"/>
    <w:rsid w:val="001C0C9C"/>
    <w:rsid w:val="001C193D"/>
    <w:rsid w:val="001C2F15"/>
    <w:rsid w:val="001C6220"/>
    <w:rsid w:val="001D4A9F"/>
    <w:rsid w:val="001E29B9"/>
    <w:rsid w:val="001E3692"/>
    <w:rsid w:val="001F0FA7"/>
    <w:rsid w:val="00200071"/>
    <w:rsid w:val="002013ED"/>
    <w:rsid w:val="00202637"/>
    <w:rsid w:val="00206BF3"/>
    <w:rsid w:val="0020738A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419FE"/>
    <w:rsid w:val="00250CCE"/>
    <w:rsid w:val="00252ECF"/>
    <w:rsid w:val="00256C8B"/>
    <w:rsid w:val="00265934"/>
    <w:rsid w:val="00265F4B"/>
    <w:rsid w:val="00283F00"/>
    <w:rsid w:val="00287A12"/>
    <w:rsid w:val="0029124F"/>
    <w:rsid w:val="00292D29"/>
    <w:rsid w:val="002A1E33"/>
    <w:rsid w:val="002A53BC"/>
    <w:rsid w:val="002A5874"/>
    <w:rsid w:val="002A58B5"/>
    <w:rsid w:val="002B05B9"/>
    <w:rsid w:val="002B3320"/>
    <w:rsid w:val="002C4140"/>
    <w:rsid w:val="002D6819"/>
    <w:rsid w:val="002E1E0F"/>
    <w:rsid w:val="002E6145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17904"/>
    <w:rsid w:val="00323C61"/>
    <w:rsid w:val="00323CBF"/>
    <w:rsid w:val="00326A4B"/>
    <w:rsid w:val="003277BD"/>
    <w:rsid w:val="003371A5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262A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9B6"/>
    <w:rsid w:val="00446C33"/>
    <w:rsid w:val="00447A38"/>
    <w:rsid w:val="0046018D"/>
    <w:rsid w:val="00460CA0"/>
    <w:rsid w:val="00460ED8"/>
    <w:rsid w:val="0046255F"/>
    <w:rsid w:val="00465B80"/>
    <w:rsid w:val="00466969"/>
    <w:rsid w:val="00477A18"/>
    <w:rsid w:val="004825C6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4F7BA0"/>
    <w:rsid w:val="00500AE3"/>
    <w:rsid w:val="00510242"/>
    <w:rsid w:val="0051108A"/>
    <w:rsid w:val="00511D99"/>
    <w:rsid w:val="00524B91"/>
    <w:rsid w:val="005271D6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67260"/>
    <w:rsid w:val="0057440C"/>
    <w:rsid w:val="00577AFD"/>
    <w:rsid w:val="005963E4"/>
    <w:rsid w:val="005A2C36"/>
    <w:rsid w:val="005A432A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588"/>
    <w:rsid w:val="00621D7A"/>
    <w:rsid w:val="00632E11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4006"/>
    <w:rsid w:val="00675C87"/>
    <w:rsid w:val="00690CE4"/>
    <w:rsid w:val="006A01AC"/>
    <w:rsid w:val="006A31E1"/>
    <w:rsid w:val="006A65F5"/>
    <w:rsid w:val="006B001A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67F59"/>
    <w:rsid w:val="007751B8"/>
    <w:rsid w:val="00775581"/>
    <w:rsid w:val="00780BC8"/>
    <w:rsid w:val="007851BB"/>
    <w:rsid w:val="0079273F"/>
    <w:rsid w:val="00797AE7"/>
    <w:rsid w:val="007A0FCB"/>
    <w:rsid w:val="007A29FA"/>
    <w:rsid w:val="007A45AA"/>
    <w:rsid w:val="007A5715"/>
    <w:rsid w:val="007B25C9"/>
    <w:rsid w:val="007B3A6A"/>
    <w:rsid w:val="007B7D98"/>
    <w:rsid w:val="007C6194"/>
    <w:rsid w:val="007D014A"/>
    <w:rsid w:val="007D0E0F"/>
    <w:rsid w:val="007D63E7"/>
    <w:rsid w:val="007E002D"/>
    <w:rsid w:val="007E16C9"/>
    <w:rsid w:val="007E42F5"/>
    <w:rsid w:val="007E60D9"/>
    <w:rsid w:val="007E692B"/>
    <w:rsid w:val="007F22D3"/>
    <w:rsid w:val="007F25FB"/>
    <w:rsid w:val="007F68BF"/>
    <w:rsid w:val="008039FB"/>
    <w:rsid w:val="00805F29"/>
    <w:rsid w:val="00811428"/>
    <w:rsid w:val="00815D3F"/>
    <w:rsid w:val="00816AD6"/>
    <w:rsid w:val="008206EF"/>
    <w:rsid w:val="008240D4"/>
    <w:rsid w:val="008247BA"/>
    <w:rsid w:val="008247F8"/>
    <w:rsid w:val="008364D3"/>
    <w:rsid w:val="008442EC"/>
    <w:rsid w:val="00844ADE"/>
    <w:rsid w:val="00855087"/>
    <w:rsid w:val="00855154"/>
    <w:rsid w:val="008611A3"/>
    <w:rsid w:val="00861B4F"/>
    <w:rsid w:val="00866245"/>
    <w:rsid w:val="0087207C"/>
    <w:rsid w:val="008743B9"/>
    <w:rsid w:val="0087715C"/>
    <w:rsid w:val="00886930"/>
    <w:rsid w:val="00893890"/>
    <w:rsid w:val="00895547"/>
    <w:rsid w:val="008A33B4"/>
    <w:rsid w:val="008B6BBD"/>
    <w:rsid w:val="008C5B96"/>
    <w:rsid w:val="008C5F31"/>
    <w:rsid w:val="008C6023"/>
    <w:rsid w:val="008D3152"/>
    <w:rsid w:val="008D46D9"/>
    <w:rsid w:val="008E05F3"/>
    <w:rsid w:val="008E274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2D90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4912"/>
    <w:rsid w:val="00984EB2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9F7E19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48EC"/>
    <w:rsid w:val="00AB6D7C"/>
    <w:rsid w:val="00AC1271"/>
    <w:rsid w:val="00AC3F32"/>
    <w:rsid w:val="00AD6BE7"/>
    <w:rsid w:val="00AE035C"/>
    <w:rsid w:val="00AE1D87"/>
    <w:rsid w:val="00AF0D96"/>
    <w:rsid w:val="00AF1280"/>
    <w:rsid w:val="00AF299C"/>
    <w:rsid w:val="00AF5466"/>
    <w:rsid w:val="00AF75A9"/>
    <w:rsid w:val="00B02128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224E"/>
    <w:rsid w:val="00B54FE6"/>
    <w:rsid w:val="00B61C94"/>
    <w:rsid w:val="00B66132"/>
    <w:rsid w:val="00B66169"/>
    <w:rsid w:val="00B663A2"/>
    <w:rsid w:val="00B67B04"/>
    <w:rsid w:val="00B71A97"/>
    <w:rsid w:val="00B807D5"/>
    <w:rsid w:val="00B9334D"/>
    <w:rsid w:val="00B956C1"/>
    <w:rsid w:val="00BA225A"/>
    <w:rsid w:val="00BA45C7"/>
    <w:rsid w:val="00BB024E"/>
    <w:rsid w:val="00BB2889"/>
    <w:rsid w:val="00BB4E17"/>
    <w:rsid w:val="00BB7414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17156"/>
    <w:rsid w:val="00C24521"/>
    <w:rsid w:val="00C25C12"/>
    <w:rsid w:val="00C30219"/>
    <w:rsid w:val="00C30AF4"/>
    <w:rsid w:val="00C3154E"/>
    <w:rsid w:val="00C447B7"/>
    <w:rsid w:val="00C44A9D"/>
    <w:rsid w:val="00C5015B"/>
    <w:rsid w:val="00C6077E"/>
    <w:rsid w:val="00C65AEA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12019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0924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761FF"/>
    <w:rsid w:val="00F771F5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752"/>
    <w:rsid w:val="00FD0B14"/>
    <w:rsid w:val="00FD142E"/>
    <w:rsid w:val="00FD1834"/>
    <w:rsid w:val="00FD6DE2"/>
    <w:rsid w:val="00FD73AF"/>
    <w:rsid w:val="00FF3C07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19183"/>
  <w15:docId w15:val="{1F70E83B-87E2-417C-B54F-14CA829B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  <w:style w:type="paragraph" w:customStyle="1" w:styleId="ConsNonformat">
    <w:name w:val="ConsNonformat"/>
    <w:rsid w:val="002419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2419F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CBE2-917C-485B-9F63-E7F6E832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</dc:creator>
  <cp:lastModifiedBy>user</cp:lastModifiedBy>
  <cp:revision>4</cp:revision>
  <cp:lastPrinted>2025-05-19T08:43:00Z</cp:lastPrinted>
  <dcterms:created xsi:type="dcterms:W3CDTF">2025-05-19T08:41:00Z</dcterms:created>
  <dcterms:modified xsi:type="dcterms:W3CDTF">2025-05-19T08:44:00Z</dcterms:modified>
</cp:coreProperties>
</file>