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76F7BC" w14:textId="37B617F6" w:rsidR="0036706A" w:rsidRPr="0036706A" w:rsidRDefault="0036706A" w:rsidP="0036706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bookmarkStart w:id="0" w:name="_Hlk168385282"/>
      <w:r w:rsidRPr="0036706A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5518563" wp14:editId="58F7DBBF">
            <wp:extent cx="762000" cy="8667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831" r="1516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0AE027" w14:textId="77777777" w:rsidR="0036706A" w:rsidRPr="0036706A" w:rsidRDefault="0036706A" w:rsidP="0036706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36706A">
        <w:rPr>
          <w:rFonts w:ascii="Times New Roman" w:hAnsi="Times New Roman" w:cs="Times New Roman"/>
          <w:noProof/>
          <w:sz w:val="28"/>
          <w:szCs w:val="28"/>
          <w:lang w:eastAsia="en-US"/>
        </w:rPr>
        <w:t>АДМИНИСТРАЦИЯ  РОМАНОВСКОГО  МУНИЦИПАЛЬНОГО РАЙОНА</w:t>
      </w:r>
    </w:p>
    <w:p w14:paraId="4A4637D8" w14:textId="77777777" w:rsidR="0036706A" w:rsidRPr="0036706A" w:rsidRDefault="0036706A" w:rsidP="0036706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36706A">
        <w:rPr>
          <w:rFonts w:ascii="Times New Roman" w:hAnsi="Times New Roman" w:cs="Times New Roman"/>
          <w:noProof/>
          <w:sz w:val="28"/>
          <w:szCs w:val="28"/>
          <w:lang w:eastAsia="en-US"/>
        </w:rPr>
        <w:t>САРАТОВСКОЙ ОБЛАСТИ</w:t>
      </w:r>
    </w:p>
    <w:p w14:paraId="02D94718" w14:textId="77777777" w:rsidR="0036706A" w:rsidRPr="0036706A" w:rsidRDefault="0036706A" w:rsidP="0036706A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en-US"/>
        </w:rPr>
      </w:pPr>
      <w:r w:rsidRPr="0036706A">
        <w:rPr>
          <w:rFonts w:ascii="Times New Roman" w:hAnsi="Times New Roman" w:cs="Times New Roman"/>
          <w:b/>
          <w:noProof/>
          <w:sz w:val="28"/>
          <w:szCs w:val="28"/>
          <w:lang w:eastAsia="en-US"/>
        </w:rPr>
        <w:t>ПОСТАНОВЛЕНИЕ</w:t>
      </w:r>
    </w:p>
    <w:p w14:paraId="64890D3A" w14:textId="294B3D3D" w:rsidR="0036706A" w:rsidRPr="0036706A" w:rsidRDefault="0036706A" w:rsidP="0036706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36706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от </w:t>
      </w: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t>25</w:t>
      </w:r>
      <w:r w:rsidRPr="0036706A">
        <w:rPr>
          <w:rFonts w:ascii="Times New Roman" w:hAnsi="Times New Roman" w:cs="Times New Roman"/>
          <w:noProof/>
          <w:sz w:val="28"/>
          <w:szCs w:val="28"/>
          <w:lang w:eastAsia="en-US"/>
        </w:rPr>
        <w:t xml:space="preserve">.04.2025 года № </w:t>
      </w:r>
      <w:r>
        <w:rPr>
          <w:rFonts w:ascii="Times New Roman" w:hAnsi="Times New Roman" w:cs="Times New Roman"/>
          <w:noProof/>
          <w:sz w:val="28"/>
          <w:szCs w:val="28"/>
          <w:lang w:val="en-US" w:eastAsia="en-US"/>
        </w:rPr>
        <w:t>270</w:t>
      </w:r>
    </w:p>
    <w:p w14:paraId="78CD5C09" w14:textId="77777777" w:rsidR="0036706A" w:rsidRPr="0036706A" w:rsidRDefault="0036706A" w:rsidP="0036706A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  <w:lang w:eastAsia="en-US"/>
        </w:rPr>
      </w:pPr>
      <w:r w:rsidRPr="0036706A">
        <w:rPr>
          <w:rFonts w:ascii="Times New Roman" w:hAnsi="Times New Roman" w:cs="Times New Roman"/>
          <w:noProof/>
          <w:sz w:val="28"/>
          <w:szCs w:val="28"/>
          <w:lang w:eastAsia="en-US"/>
        </w:rPr>
        <w:t>р.п.Романовка</w:t>
      </w:r>
      <w:bookmarkEnd w:id="0"/>
    </w:p>
    <w:p w14:paraId="7503CA5B" w14:textId="77777777" w:rsidR="001E3D5D" w:rsidRPr="00967109" w:rsidRDefault="001E3D5D" w:rsidP="008E66F2">
      <w:pPr>
        <w:pStyle w:val="af4"/>
        <w:spacing w:before="0" w:line="240" w:lineRule="auto"/>
        <w:ind w:left="6379" w:firstLine="0"/>
        <w:rPr>
          <w:bCs/>
          <w:szCs w:val="28"/>
        </w:rPr>
      </w:pPr>
    </w:p>
    <w:p w14:paraId="2D76FA66" w14:textId="77777777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3B31C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 внесении изменений в постановление </w:t>
      </w:r>
    </w:p>
    <w:p w14:paraId="2D98622E" w14:textId="77777777" w:rsidR="0036706A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администрации Романовского </w:t>
      </w:r>
    </w:p>
    <w:p w14:paraId="4870DFEA" w14:textId="46791145" w:rsidR="00D0676D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муниципального района </w:t>
      </w:r>
    </w:p>
    <w:p w14:paraId="459023CC" w14:textId="77777777" w:rsidR="0036706A" w:rsidRDefault="00D0676D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Саратовской области </w:t>
      </w:r>
    </w:p>
    <w:p w14:paraId="2D4AEB13" w14:textId="45BA2CB0" w:rsidR="00AD426A" w:rsidRDefault="00BA0D70" w:rsidP="00D0676D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BA0D70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от 16.03.2016 года № 74</w:t>
      </w:r>
    </w:p>
    <w:p w14:paraId="2E29144A" w14:textId="77777777" w:rsidR="009D3413" w:rsidRPr="00967109" w:rsidRDefault="009D3413" w:rsidP="009D3413">
      <w:pPr>
        <w:pStyle w:val="ConsPlusNonforma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14:paraId="78FC334C" w14:textId="77777777" w:rsidR="00AD426A" w:rsidRPr="00967109" w:rsidRDefault="00AD426A" w:rsidP="008529F1">
      <w:pPr>
        <w:pStyle w:val="ConsPlusNonformat"/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На основании Федерального закона от 27 июля 2010 г. N 210-ФЗ «Об организации предоставления государственных и муниципальных услуг», 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>Федеральн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ого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закон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от 26 декабря 2024 г. N 494-ФЗ</w:t>
      </w:r>
      <w:r w:rsidR="00754501" w:rsidRPr="00754501">
        <w:rPr>
          <w:rFonts w:ascii="Times New Roman" w:eastAsia="Calibri" w:hAnsi="Times New Roman" w:cs="Times New Roman"/>
          <w:sz w:val="28"/>
          <w:szCs w:val="28"/>
          <w:lang w:eastAsia="en-US"/>
        </w:rPr>
        <w:br/>
        <w:t>"О внесении изменений в отдельные законодательные акты Российской Федерации"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</w:t>
      </w: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Устава Романовского муниципального района Саратовской области администрация Романовского муниципального района </w:t>
      </w:r>
    </w:p>
    <w:p w14:paraId="7E48D155" w14:textId="77777777" w:rsidR="00967109" w:rsidRPr="00967109" w:rsidRDefault="00AD426A" w:rsidP="00AD426A">
      <w:pPr>
        <w:pStyle w:val="ConsPlusNonformat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ПОСТАНОВЛЯЕТ:</w:t>
      </w:r>
    </w:p>
    <w:p w14:paraId="4A93AB48" w14:textId="77777777" w:rsidR="00754501" w:rsidRDefault="00AD426A" w:rsidP="001E3229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eastAsia="Calibri"/>
          <w:sz w:val="28"/>
          <w:szCs w:val="28"/>
          <w:lang w:eastAsia="en-US"/>
        </w:rPr>
        <w:tab/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1. Внести в постановление администрации Романовского муниципального района Саратовской области  </w:t>
      </w:r>
      <w:r w:rsidR="00BA0D70" w:rsidRPr="00C17D19">
        <w:rPr>
          <w:rFonts w:ascii="Times New Roman" w:hAnsi="Times New Roman" w:cs="Times New Roman"/>
          <w:sz w:val="28"/>
          <w:szCs w:val="28"/>
        </w:rPr>
        <w:t>от 1</w:t>
      </w:r>
      <w:r w:rsidR="00BA0D70">
        <w:rPr>
          <w:rFonts w:ascii="Times New Roman" w:hAnsi="Times New Roman" w:cs="Times New Roman"/>
          <w:sz w:val="28"/>
          <w:szCs w:val="28"/>
        </w:rPr>
        <w:t>6</w:t>
      </w:r>
      <w:r w:rsidR="00BA0D70" w:rsidRPr="00C17D19">
        <w:rPr>
          <w:rFonts w:ascii="Times New Roman" w:hAnsi="Times New Roman" w:cs="Times New Roman"/>
          <w:sz w:val="28"/>
          <w:szCs w:val="28"/>
        </w:rPr>
        <w:t>.03.2016 года № 7</w:t>
      </w:r>
      <w:r w:rsidR="00BA0D70">
        <w:rPr>
          <w:rFonts w:ascii="Times New Roman" w:hAnsi="Times New Roman" w:cs="Times New Roman"/>
          <w:sz w:val="28"/>
          <w:szCs w:val="28"/>
        </w:rPr>
        <w:t>4</w:t>
      </w:r>
      <w:r w:rsidR="00D0676D" w:rsidRPr="00D0676D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50350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«Об утверждении </w:t>
      </w:r>
      <w:r w:rsidR="0050350B" w:rsidRPr="006606F4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административного регламента предоставления муниципальной услуги 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BA0D70" w:rsidRPr="00AC0C48">
        <w:rPr>
          <w:rFonts w:ascii="Times New Roman" w:eastAsia="Times New Roman" w:hAnsi="Times New Roman" w:cs="Times New Roman"/>
          <w:sz w:val="28"/>
          <w:szCs w:val="28"/>
        </w:rPr>
        <w:t>Признание молодых семей участниками подпрограммы</w:t>
      </w:r>
      <w:r w:rsidR="00BA0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D70" w:rsidRPr="00AC0C48">
        <w:rPr>
          <w:rFonts w:ascii="Times New Roman" w:eastAsia="Times New Roman" w:hAnsi="Times New Roman" w:cs="Times New Roman"/>
          <w:sz w:val="28"/>
          <w:szCs w:val="28"/>
        </w:rPr>
        <w:t>«Обеспечение жильем молодых семей» федеральной целевой программы</w:t>
      </w:r>
      <w:r w:rsidR="00BA0D7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A0D70" w:rsidRPr="00AC0C48">
        <w:rPr>
          <w:rFonts w:ascii="Times New Roman" w:eastAsia="Times New Roman" w:hAnsi="Times New Roman" w:cs="Times New Roman"/>
          <w:sz w:val="28"/>
          <w:szCs w:val="28"/>
        </w:rPr>
        <w:t>«Жилище» на 2015-2020 годы</w:t>
      </w:r>
      <w:r w:rsidR="005827BE" w:rsidRPr="005827BE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5827B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B538C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следующие изменения</w:t>
      </w:r>
      <w:r w:rsidR="0032402A"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1E1EB74F" w14:textId="7C1D443D" w:rsidR="001E3229" w:rsidRDefault="00B21DAD" w:rsidP="001E3229">
      <w:pPr>
        <w:suppressAutoHyphens/>
        <w:spacing w:after="0" w:line="240" w:lineRule="auto"/>
        <w:jc w:val="both"/>
        <w:rPr>
          <w:rFonts w:ascii="PT Astra Serif" w:hAnsi="PT Astra Serif"/>
          <w:b/>
          <w:bCs/>
          <w:color w:val="000000"/>
          <w:sz w:val="28"/>
          <w:szCs w:val="28"/>
        </w:rPr>
      </w:pPr>
      <w:r w:rsidRPr="00967109"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 w:rsidR="0036706A">
        <w:rPr>
          <w:rFonts w:ascii="Times New Roman" w:eastAsia="Calibri" w:hAnsi="Times New Roman" w:cs="Times New Roman"/>
          <w:sz w:val="28"/>
          <w:szCs w:val="28"/>
          <w:lang w:eastAsia="en-US"/>
        </w:rPr>
        <w:t>п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ункт </w:t>
      </w:r>
      <w:r w:rsidR="00864712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2.5. 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раздел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а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II. </w:t>
      </w:r>
      <w:r w:rsidR="0036706A"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Стандарт предоставления муниципальной услуги</w:t>
      </w:r>
      <w:r w:rsidR="0036706A"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исключить</w:t>
      </w:r>
      <w:r w:rsidR="0036706A">
        <w:rPr>
          <w:rFonts w:ascii="Times New Roman" w:eastAsia="Calibri" w:hAnsi="Times New Roman" w:cs="Times New Roman"/>
          <w:sz w:val="28"/>
          <w:szCs w:val="28"/>
          <w:lang w:eastAsia="en-US"/>
        </w:rPr>
        <w:t>;</w:t>
      </w:r>
      <w:r w:rsidR="001E3229">
        <w:rPr>
          <w:rFonts w:ascii="PT Astra Serif" w:hAnsi="PT Astra Serif"/>
          <w:b/>
          <w:bCs/>
          <w:color w:val="000000"/>
          <w:sz w:val="28"/>
          <w:szCs w:val="28"/>
        </w:rPr>
        <w:t xml:space="preserve"> </w:t>
      </w:r>
    </w:p>
    <w:p w14:paraId="1B6B167C" w14:textId="3FAF5ED3" w:rsidR="00F34C09" w:rsidRDefault="0036706A" w:rsidP="001E3229">
      <w:pPr>
        <w:suppressAutoHyphens/>
        <w:spacing w:after="0" w:line="240" w:lineRule="auto"/>
        <w:ind w:firstLine="708"/>
        <w:jc w:val="both"/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р</w:t>
      </w:r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IV.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Формы контроля за исполнением административного регламента предоставления муниципальной услуги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и раздел 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V.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«</w:t>
      </w:r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Досудебный (внесудебный) порядок обжалования решений и действий (бездействия) органа местного самоуправления, предоставляющего муниципальную услугу, а также его должностных лиц, муниципальных </w:t>
      </w:r>
      <w:proofErr w:type="gramStart"/>
      <w:r w:rsidR="001E3229" w:rsidRPr="001E3229">
        <w:rPr>
          <w:rFonts w:ascii="Times New Roman" w:eastAsia="Calibri" w:hAnsi="Times New Roman" w:cs="Times New Roman"/>
          <w:sz w:val="28"/>
          <w:szCs w:val="28"/>
          <w:lang w:eastAsia="en-US"/>
        </w:rPr>
        <w:t>служащих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» </w:t>
      </w:r>
      <w:r w:rsidR="00754501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исключить</w:t>
      </w:r>
      <w:proofErr w:type="gramEnd"/>
      <w:r w:rsidR="001E3229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14:paraId="764A6324" w14:textId="77777777" w:rsidR="00A541F1" w:rsidRPr="00F34C09" w:rsidRDefault="00F34C09" w:rsidP="00F34C09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ab/>
      </w:r>
      <w:r w:rsidR="007642DC" w:rsidRPr="00F34C09">
        <w:rPr>
          <w:rFonts w:ascii="Times New Roman" w:eastAsia="Calibri" w:hAnsi="Times New Roman" w:cs="Times New Roman"/>
          <w:b w:val="0"/>
          <w:sz w:val="28"/>
          <w:szCs w:val="28"/>
          <w:lang w:eastAsia="en-US"/>
        </w:rPr>
        <w:t>2. Настоящее постановление подлежит обнародованию в установленном порядке и размещению в сети Интернет на официальном сайте администрации Романовского муниципального</w:t>
      </w:r>
      <w:r w:rsidR="007642DC" w:rsidRPr="00F34C09">
        <w:rPr>
          <w:rFonts w:ascii="Times New Roman" w:hAnsi="Times New Roman" w:cs="Times New Roman"/>
          <w:b w:val="0"/>
          <w:sz w:val="28"/>
          <w:szCs w:val="28"/>
        </w:rPr>
        <w:t xml:space="preserve"> района Саратовской области romanovka.sarmo.ru.</w:t>
      </w:r>
    </w:p>
    <w:p w14:paraId="1ECA62F4" w14:textId="5360A29E" w:rsidR="00864712" w:rsidRPr="004217D3" w:rsidRDefault="007642DC" w:rsidP="00864712">
      <w:pPr>
        <w:pStyle w:val="ConsPlusNonformat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967109">
        <w:rPr>
          <w:rFonts w:ascii="Times New Roman" w:hAnsi="Times New Roman" w:cs="Times New Roman"/>
          <w:sz w:val="28"/>
          <w:szCs w:val="28"/>
        </w:rPr>
        <w:t xml:space="preserve">3. </w:t>
      </w:r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Контроль за исполнением настоящего постановления возложить </w:t>
      </w:r>
      <w:proofErr w:type="gramStart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>на  заместителя</w:t>
      </w:r>
      <w:proofErr w:type="gramEnd"/>
      <w:r w:rsidR="00864712" w:rsidRPr="00D8478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главы администрации муниципального района  </w:t>
      </w:r>
      <w:r w:rsidR="00864712">
        <w:rPr>
          <w:rFonts w:ascii="Times New Roman" w:eastAsia="Calibri" w:hAnsi="Times New Roman" w:cs="Times New Roman"/>
          <w:sz w:val="28"/>
          <w:szCs w:val="28"/>
          <w:lang w:eastAsia="en-US"/>
        </w:rPr>
        <w:t>по строительству и ЖКХ Исупова В.П.</w:t>
      </w:r>
    </w:p>
    <w:p w14:paraId="010AF9AE" w14:textId="77777777" w:rsidR="00EC750D" w:rsidRDefault="00EC750D" w:rsidP="007642DC">
      <w:pPr>
        <w:pStyle w:val="ConsPlusTitle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14:paraId="1D192B0E" w14:textId="77777777" w:rsidR="008529F1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Глава </w:t>
      </w:r>
    </w:p>
    <w:p w14:paraId="69957D52" w14:textId="77777777" w:rsidR="001E3D5D" w:rsidRPr="00967109" w:rsidRDefault="001E3D5D" w:rsidP="001E3D5D">
      <w:pPr>
        <w:pStyle w:val="af4"/>
        <w:spacing w:before="0" w:line="240" w:lineRule="auto"/>
        <w:ind w:firstLine="851"/>
        <w:rPr>
          <w:b/>
          <w:bCs/>
          <w:szCs w:val="28"/>
        </w:rPr>
      </w:pPr>
      <w:r w:rsidRPr="00967109">
        <w:rPr>
          <w:b/>
          <w:bCs/>
          <w:szCs w:val="28"/>
        </w:rPr>
        <w:t xml:space="preserve"> муниципального района                                               А.И. Щербаков</w:t>
      </w:r>
    </w:p>
    <w:sectPr w:rsidR="001E3D5D" w:rsidRPr="00967109" w:rsidSect="00A43435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9793F"/>
    <w:multiLevelType w:val="hybridMultilevel"/>
    <w:tmpl w:val="507896EA"/>
    <w:lvl w:ilvl="0" w:tplc="C0A619BA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" w15:restartNumberingAfterBreak="0">
    <w:nsid w:val="30393B34"/>
    <w:multiLevelType w:val="hybridMultilevel"/>
    <w:tmpl w:val="449C7E58"/>
    <w:lvl w:ilvl="0" w:tplc="02862D5A">
      <w:start w:val="1"/>
      <w:numFmt w:val="upperRoman"/>
      <w:lvlText w:val="%1."/>
      <w:lvlJc w:val="left"/>
      <w:pPr>
        <w:ind w:left="1080" w:hanging="720"/>
      </w:pPr>
      <w:rPr>
        <w:rFonts w:cstheme="minorBid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2C83A1A"/>
    <w:multiLevelType w:val="hybridMultilevel"/>
    <w:tmpl w:val="47C490B8"/>
    <w:lvl w:ilvl="0" w:tplc="170A2D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730D0EB5"/>
    <w:multiLevelType w:val="hybridMultilevel"/>
    <w:tmpl w:val="DE46D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5565D"/>
    <w:rsid w:val="000256BE"/>
    <w:rsid w:val="000444F2"/>
    <w:rsid w:val="000522F1"/>
    <w:rsid w:val="0007141B"/>
    <w:rsid w:val="00077E94"/>
    <w:rsid w:val="000905DB"/>
    <w:rsid w:val="000941DB"/>
    <w:rsid w:val="000A4CCC"/>
    <w:rsid w:val="000A6FCE"/>
    <w:rsid w:val="000E313E"/>
    <w:rsid w:val="000E620D"/>
    <w:rsid w:val="001247BF"/>
    <w:rsid w:val="00127D98"/>
    <w:rsid w:val="00130383"/>
    <w:rsid w:val="00143C31"/>
    <w:rsid w:val="0014787F"/>
    <w:rsid w:val="0015565D"/>
    <w:rsid w:val="00183D47"/>
    <w:rsid w:val="00197660"/>
    <w:rsid w:val="001B471C"/>
    <w:rsid w:val="001E3229"/>
    <w:rsid w:val="001E3D5D"/>
    <w:rsid w:val="0020581F"/>
    <w:rsid w:val="00212E25"/>
    <w:rsid w:val="00220898"/>
    <w:rsid w:val="00230E34"/>
    <w:rsid w:val="00267CA7"/>
    <w:rsid w:val="0028381C"/>
    <w:rsid w:val="002A156D"/>
    <w:rsid w:val="002A5E31"/>
    <w:rsid w:val="002C6927"/>
    <w:rsid w:val="002D486C"/>
    <w:rsid w:val="002E2DFC"/>
    <w:rsid w:val="002E6AA9"/>
    <w:rsid w:val="00302429"/>
    <w:rsid w:val="00304417"/>
    <w:rsid w:val="0032402A"/>
    <w:rsid w:val="00325417"/>
    <w:rsid w:val="003363E1"/>
    <w:rsid w:val="003378C5"/>
    <w:rsid w:val="003424DB"/>
    <w:rsid w:val="00344CF3"/>
    <w:rsid w:val="00351B9C"/>
    <w:rsid w:val="00363219"/>
    <w:rsid w:val="0036706A"/>
    <w:rsid w:val="00371786"/>
    <w:rsid w:val="00374B33"/>
    <w:rsid w:val="003A0D31"/>
    <w:rsid w:val="003F0851"/>
    <w:rsid w:val="00415B1A"/>
    <w:rsid w:val="00416776"/>
    <w:rsid w:val="0042263D"/>
    <w:rsid w:val="00435134"/>
    <w:rsid w:val="00436FB4"/>
    <w:rsid w:val="0044232F"/>
    <w:rsid w:val="004740B7"/>
    <w:rsid w:val="00482EEE"/>
    <w:rsid w:val="004A2754"/>
    <w:rsid w:val="004A55E7"/>
    <w:rsid w:val="004C5421"/>
    <w:rsid w:val="0050350B"/>
    <w:rsid w:val="0050501A"/>
    <w:rsid w:val="00506F9C"/>
    <w:rsid w:val="005100DE"/>
    <w:rsid w:val="00514CE3"/>
    <w:rsid w:val="0052274C"/>
    <w:rsid w:val="005252F3"/>
    <w:rsid w:val="0052768F"/>
    <w:rsid w:val="00530A4D"/>
    <w:rsid w:val="00533D5A"/>
    <w:rsid w:val="00541054"/>
    <w:rsid w:val="005827BE"/>
    <w:rsid w:val="005827EB"/>
    <w:rsid w:val="00595FB1"/>
    <w:rsid w:val="005A5494"/>
    <w:rsid w:val="005D5760"/>
    <w:rsid w:val="005E6D92"/>
    <w:rsid w:val="005F5E86"/>
    <w:rsid w:val="00601494"/>
    <w:rsid w:val="006069C1"/>
    <w:rsid w:val="00614BD2"/>
    <w:rsid w:val="006319CB"/>
    <w:rsid w:val="006858EF"/>
    <w:rsid w:val="00693DEE"/>
    <w:rsid w:val="00695E98"/>
    <w:rsid w:val="006E3A0D"/>
    <w:rsid w:val="006F5CEB"/>
    <w:rsid w:val="007273A2"/>
    <w:rsid w:val="00727B8C"/>
    <w:rsid w:val="0074298E"/>
    <w:rsid w:val="007436A8"/>
    <w:rsid w:val="00751CEA"/>
    <w:rsid w:val="00754501"/>
    <w:rsid w:val="007642DC"/>
    <w:rsid w:val="00766206"/>
    <w:rsid w:val="00771992"/>
    <w:rsid w:val="00772FC6"/>
    <w:rsid w:val="00783D7B"/>
    <w:rsid w:val="0078600E"/>
    <w:rsid w:val="007927D9"/>
    <w:rsid w:val="00794854"/>
    <w:rsid w:val="007959C7"/>
    <w:rsid w:val="007A1959"/>
    <w:rsid w:val="007B1957"/>
    <w:rsid w:val="007B3514"/>
    <w:rsid w:val="007B538C"/>
    <w:rsid w:val="007C0097"/>
    <w:rsid w:val="007C3AF0"/>
    <w:rsid w:val="00812D0F"/>
    <w:rsid w:val="00831442"/>
    <w:rsid w:val="00834561"/>
    <w:rsid w:val="00852181"/>
    <w:rsid w:val="008529F1"/>
    <w:rsid w:val="00864712"/>
    <w:rsid w:val="00866238"/>
    <w:rsid w:val="0086702C"/>
    <w:rsid w:val="00867597"/>
    <w:rsid w:val="00880367"/>
    <w:rsid w:val="008A395A"/>
    <w:rsid w:val="008A7D14"/>
    <w:rsid w:val="008D50AE"/>
    <w:rsid w:val="008D7549"/>
    <w:rsid w:val="008E3BAE"/>
    <w:rsid w:val="008E3F70"/>
    <w:rsid w:val="008E66F2"/>
    <w:rsid w:val="008F462D"/>
    <w:rsid w:val="00900C23"/>
    <w:rsid w:val="0090475E"/>
    <w:rsid w:val="00913A3C"/>
    <w:rsid w:val="00915FC0"/>
    <w:rsid w:val="00925A83"/>
    <w:rsid w:val="00943036"/>
    <w:rsid w:val="00956BC2"/>
    <w:rsid w:val="00964A50"/>
    <w:rsid w:val="00967109"/>
    <w:rsid w:val="00971413"/>
    <w:rsid w:val="00973C2E"/>
    <w:rsid w:val="00982DEB"/>
    <w:rsid w:val="0099682C"/>
    <w:rsid w:val="009D3413"/>
    <w:rsid w:val="009D51D6"/>
    <w:rsid w:val="009E2D78"/>
    <w:rsid w:val="009E4B59"/>
    <w:rsid w:val="009E7DD1"/>
    <w:rsid w:val="009F00E2"/>
    <w:rsid w:val="00A036C2"/>
    <w:rsid w:val="00A05709"/>
    <w:rsid w:val="00A05D19"/>
    <w:rsid w:val="00A10E43"/>
    <w:rsid w:val="00A11991"/>
    <w:rsid w:val="00A33B39"/>
    <w:rsid w:val="00A43435"/>
    <w:rsid w:val="00A526D3"/>
    <w:rsid w:val="00A541F1"/>
    <w:rsid w:val="00A55C72"/>
    <w:rsid w:val="00A57ADA"/>
    <w:rsid w:val="00A83DCE"/>
    <w:rsid w:val="00AA41EB"/>
    <w:rsid w:val="00AB39EC"/>
    <w:rsid w:val="00AB5AF3"/>
    <w:rsid w:val="00AC1AD5"/>
    <w:rsid w:val="00AD3236"/>
    <w:rsid w:val="00AD426A"/>
    <w:rsid w:val="00AD44B7"/>
    <w:rsid w:val="00AD54D5"/>
    <w:rsid w:val="00AF3549"/>
    <w:rsid w:val="00B134D1"/>
    <w:rsid w:val="00B13E4F"/>
    <w:rsid w:val="00B21DAD"/>
    <w:rsid w:val="00B30661"/>
    <w:rsid w:val="00B60EDD"/>
    <w:rsid w:val="00B756D9"/>
    <w:rsid w:val="00B7610C"/>
    <w:rsid w:val="00B946A0"/>
    <w:rsid w:val="00B96AE3"/>
    <w:rsid w:val="00B97DAC"/>
    <w:rsid w:val="00BA0D70"/>
    <w:rsid w:val="00BA6FF8"/>
    <w:rsid w:val="00BB1E7D"/>
    <w:rsid w:val="00BC3AC9"/>
    <w:rsid w:val="00BC7948"/>
    <w:rsid w:val="00BE3992"/>
    <w:rsid w:val="00BE7B0E"/>
    <w:rsid w:val="00BF1F38"/>
    <w:rsid w:val="00BF3D07"/>
    <w:rsid w:val="00C12010"/>
    <w:rsid w:val="00C24320"/>
    <w:rsid w:val="00C35489"/>
    <w:rsid w:val="00C650E5"/>
    <w:rsid w:val="00C66839"/>
    <w:rsid w:val="00C712AD"/>
    <w:rsid w:val="00C7182B"/>
    <w:rsid w:val="00C75668"/>
    <w:rsid w:val="00C84C93"/>
    <w:rsid w:val="00CB1CDB"/>
    <w:rsid w:val="00CC2AAA"/>
    <w:rsid w:val="00CF266F"/>
    <w:rsid w:val="00CF4739"/>
    <w:rsid w:val="00CF57CD"/>
    <w:rsid w:val="00CF6597"/>
    <w:rsid w:val="00D00A23"/>
    <w:rsid w:val="00D0676D"/>
    <w:rsid w:val="00D14E05"/>
    <w:rsid w:val="00D27051"/>
    <w:rsid w:val="00D27F72"/>
    <w:rsid w:val="00D429A1"/>
    <w:rsid w:val="00D4372C"/>
    <w:rsid w:val="00D73D00"/>
    <w:rsid w:val="00D8478A"/>
    <w:rsid w:val="00D928CB"/>
    <w:rsid w:val="00D93D14"/>
    <w:rsid w:val="00DA3C37"/>
    <w:rsid w:val="00DB6CB0"/>
    <w:rsid w:val="00DC5C56"/>
    <w:rsid w:val="00DD37DE"/>
    <w:rsid w:val="00DD6E75"/>
    <w:rsid w:val="00DE1B26"/>
    <w:rsid w:val="00DE1EC9"/>
    <w:rsid w:val="00DE70D0"/>
    <w:rsid w:val="00DF0F9C"/>
    <w:rsid w:val="00E03B34"/>
    <w:rsid w:val="00E32DAD"/>
    <w:rsid w:val="00E577C2"/>
    <w:rsid w:val="00E70ECD"/>
    <w:rsid w:val="00E722AD"/>
    <w:rsid w:val="00E95D18"/>
    <w:rsid w:val="00EC68B9"/>
    <w:rsid w:val="00EC750D"/>
    <w:rsid w:val="00ED3352"/>
    <w:rsid w:val="00ED4C8C"/>
    <w:rsid w:val="00EE03BA"/>
    <w:rsid w:val="00EF2D57"/>
    <w:rsid w:val="00EF3915"/>
    <w:rsid w:val="00EF6B74"/>
    <w:rsid w:val="00F1372A"/>
    <w:rsid w:val="00F168F5"/>
    <w:rsid w:val="00F177AD"/>
    <w:rsid w:val="00F262E0"/>
    <w:rsid w:val="00F34C09"/>
    <w:rsid w:val="00F40CB9"/>
    <w:rsid w:val="00FA0F2F"/>
    <w:rsid w:val="00FA56F5"/>
    <w:rsid w:val="00FA5954"/>
    <w:rsid w:val="00FA5FA7"/>
    <w:rsid w:val="00FD1797"/>
    <w:rsid w:val="00FF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89536"/>
  <w15:docId w15:val="{18B19945-7DEC-4CF5-9306-02ECEEF23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429A1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565D"/>
    <w:pPr>
      <w:spacing w:after="0" w:line="240" w:lineRule="auto"/>
    </w:pPr>
  </w:style>
  <w:style w:type="table" w:styleId="a4">
    <w:name w:val="Table Grid"/>
    <w:basedOn w:val="a1"/>
    <w:uiPriority w:val="99"/>
    <w:rsid w:val="0015565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List Paragraph"/>
    <w:basedOn w:val="a"/>
    <w:uiPriority w:val="99"/>
    <w:qFormat/>
    <w:rsid w:val="00DE1B26"/>
    <w:pPr>
      <w:ind w:left="720"/>
      <w:contextualSpacing/>
    </w:pPr>
  </w:style>
  <w:style w:type="paragraph" w:styleId="a6">
    <w:name w:val="Normal (Web)"/>
    <w:aliases w:val="Обычный (Web)"/>
    <w:basedOn w:val="a"/>
    <w:semiHidden/>
    <w:unhideWhenUsed/>
    <w:qFormat/>
    <w:rsid w:val="0099682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qFormat/>
    <w:rsid w:val="0099682C"/>
    <w:rPr>
      <w:b/>
      <w:bCs/>
      <w:color w:val="000000"/>
    </w:rPr>
  </w:style>
  <w:style w:type="paragraph" w:styleId="a8">
    <w:name w:val="Title"/>
    <w:basedOn w:val="a"/>
    <w:link w:val="a9"/>
    <w:qFormat/>
    <w:rsid w:val="0099682C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9">
    <w:name w:val="Заголовок Знак"/>
    <w:basedOn w:val="a0"/>
    <w:link w:val="a8"/>
    <w:rsid w:val="0099682C"/>
    <w:rPr>
      <w:rFonts w:ascii="Times New Roman" w:eastAsia="Times New Roman" w:hAnsi="Times New Roman" w:cs="Times New Roman"/>
      <w:sz w:val="24"/>
      <w:szCs w:val="20"/>
    </w:rPr>
  </w:style>
  <w:style w:type="paragraph" w:styleId="aa">
    <w:name w:val="Body Text Indent"/>
    <w:basedOn w:val="a"/>
    <w:link w:val="ab"/>
    <w:semiHidden/>
    <w:unhideWhenUsed/>
    <w:rsid w:val="0099682C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b">
    <w:name w:val="Основной текст с отступом Знак"/>
    <w:basedOn w:val="a0"/>
    <w:link w:val="aa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styleId="2">
    <w:name w:val="Body Text 2"/>
    <w:basedOn w:val="a"/>
    <w:link w:val="20"/>
    <w:semiHidden/>
    <w:unhideWhenUsed/>
    <w:rsid w:val="0099682C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semiHidden/>
    <w:rsid w:val="0099682C"/>
    <w:rPr>
      <w:rFonts w:ascii="Times New Roman" w:eastAsia="Times New Roman" w:hAnsi="Times New Roman" w:cs="Times New Roman"/>
      <w:sz w:val="28"/>
      <w:szCs w:val="20"/>
    </w:rPr>
  </w:style>
  <w:style w:type="paragraph" w:customStyle="1" w:styleId="ac">
    <w:name w:val="Абзац_пост"/>
    <w:basedOn w:val="a"/>
    <w:rsid w:val="00435134"/>
    <w:pPr>
      <w:spacing w:before="120" w:after="0" w:line="360" w:lineRule="auto"/>
      <w:ind w:firstLine="720"/>
      <w:jc w:val="both"/>
    </w:pPr>
    <w:rPr>
      <w:rFonts w:ascii="Times New Roman" w:eastAsia="Times New Roman" w:hAnsi="Times New Roman" w:cs="Times New Roman"/>
      <w:sz w:val="26"/>
      <w:szCs w:val="20"/>
    </w:rPr>
  </w:style>
  <w:style w:type="paragraph" w:styleId="ad">
    <w:name w:val="header"/>
    <w:basedOn w:val="a"/>
    <w:link w:val="ae"/>
    <w:rsid w:val="00435134"/>
    <w:pPr>
      <w:tabs>
        <w:tab w:val="center" w:pos="4153"/>
        <w:tab w:val="right" w:pos="8306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customStyle="1" w:styleId="ae">
    <w:name w:val="Верхний колонтитул Знак"/>
    <w:basedOn w:val="a0"/>
    <w:link w:val="ad"/>
    <w:rsid w:val="00435134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f">
    <w:name w:val="Balloon Text"/>
    <w:basedOn w:val="a"/>
    <w:link w:val="af0"/>
    <w:uiPriority w:val="99"/>
    <w:semiHidden/>
    <w:unhideWhenUsed/>
    <w:rsid w:val="004351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435134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rsid w:val="00A1199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s16">
    <w:name w:val="s_16"/>
    <w:basedOn w:val="a"/>
    <w:rsid w:val="001976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D429A1"/>
    <w:rPr>
      <w:rFonts w:ascii="Times New Roman CYR" w:hAnsi="Times New Roman CYR" w:cs="Times New Roman CYR"/>
      <w:b/>
      <w:bCs/>
      <w:color w:val="26282F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D429A1"/>
    <w:rPr>
      <w:color w:val="106BBE"/>
    </w:rPr>
  </w:style>
  <w:style w:type="paragraph" w:styleId="af2">
    <w:name w:val="Body Text"/>
    <w:basedOn w:val="a"/>
    <w:link w:val="af3"/>
    <w:uiPriority w:val="99"/>
    <w:semiHidden/>
    <w:unhideWhenUsed/>
    <w:rsid w:val="008A7D14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8A7D14"/>
  </w:style>
  <w:style w:type="paragraph" w:customStyle="1" w:styleId="af4">
    <w:name w:val="???????"/>
    <w:rsid w:val="007273A2"/>
    <w:pPr>
      <w:suppressAutoHyphens/>
      <w:spacing w:before="120" w:after="0" w:line="48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ConsPlusTitle">
    <w:name w:val="ConsPlusTitle"/>
    <w:rsid w:val="00F40CB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f5">
    <w:name w:val="Hyperlink"/>
    <w:uiPriority w:val="99"/>
    <w:rsid w:val="00530A4D"/>
    <w:rPr>
      <w:color w:val="0000FF"/>
      <w:u w:val="single"/>
    </w:rPr>
  </w:style>
  <w:style w:type="paragraph" w:customStyle="1" w:styleId="ConsPlusNormal">
    <w:name w:val="ConsPlusNormal"/>
    <w:link w:val="ConsPlusNormal0"/>
    <w:rsid w:val="00D27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27051"/>
    <w:rPr>
      <w:rFonts w:ascii="Arial" w:eastAsia="Times New Roman" w:hAnsi="Arial" w:cs="Arial"/>
      <w:sz w:val="20"/>
      <w:szCs w:val="20"/>
    </w:rPr>
  </w:style>
  <w:style w:type="character" w:styleId="af6">
    <w:name w:val="Placeholder Text"/>
    <w:basedOn w:val="a0"/>
    <w:uiPriority w:val="99"/>
    <w:semiHidden/>
    <w:rsid w:val="00ED4C8C"/>
    <w:rPr>
      <w:color w:val="808080"/>
    </w:rPr>
  </w:style>
  <w:style w:type="character" w:styleId="af7">
    <w:name w:val="Emphasis"/>
    <w:basedOn w:val="a0"/>
    <w:uiPriority w:val="20"/>
    <w:qFormat/>
    <w:rsid w:val="0075450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066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16438-00EE-452F-B527-B29DE3E8EF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2025-04-23T08:22:00Z</cp:lastPrinted>
  <dcterms:created xsi:type="dcterms:W3CDTF">2025-04-28T04:16:00Z</dcterms:created>
  <dcterms:modified xsi:type="dcterms:W3CDTF">2025-04-28T04:16:00Z</dcterms:modified>
</cp:coreProperties>
</file>