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DED81" w14:textId="5F0116EA" w:rsidR="00F556A7" w:rsidRDefault="00F556A7" w:rsidP="00F556A7">
      <w:pPr>
        <w:jc w:val="center"/>
        <w:rPr>
          <w:noProof/>
          <w:sz w:val="28"/>
          <w:szCs w:val="28"/>
          <w:lang w:eastAsia="en-US"/>
        </w:rPr>
      </w:pPr>
      <w:bookmarkStart w:id="0" w:name="_Hlk168385282"/>
      <w:r>
        <w:rPr>
          <w:noProof/>
          <w:sz w:val="28"/>
          <w:szCs w:val="28"/>
        </w:rPr>
        <w:drawing>
          <wp:inline distT="0" distB="0" distL="0" distR="0" wp14:anchorId="1F626A8A" wp14:editId="6BDED793">
            <wp:extent cx="762000" cy="866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a:extLst>
                        <a:ext uri="{28A0092B-C50C-407E-A947-70E740481C1C}">
                          <a14:useLocalDpi xmlns:a14="http://schemas.microsoft.com/office/drawing/2010/main" val="0"/>
                        </a:ext>
                      </a:extLst>
                    </a:blip>
                    <a:srcRect t="1831" r="15167"/>
                    <a:stretch>
                      <a:fillRect/>
                    </a:stretch>
                  </pic:blipFill>
                  <pic:spPr bwMode="auto">
                    <a:xfrm>
                      <a:off x="0" y="0"/>
                      <a:ext cx="762000" cy="866775"/>
                    </a:xfrm>
                    <a:prstGeom prst="rect">
                      <a:avLst/>
                    </a:prstGeom>
                    <a:noFill/>
                    <a:ln>
                      <a:noFill/>
                    </a:ln>
                  </pic:spPr>
                </pic:pic>
              </a:graphicData>
            </a:graphic>
          </wp:inline>
        </w:drawing>
      </w:r>
    </w:p>
    <w:p w14:paraId="4EAD23C6" w14:textId="77777777" w:rsidR="00F556A7" w:rsidRDefault="00F556A7" w:rsidP="00F556A7">
      <w:pPr>
        <w:jc w:val="center"/>
        <w:rPr>
          <w:noProof/>
          <w:sz w:val="28"/>
          <w:szCs w:val="28"/>
          <w:lang w:eastAsia="en-US"/>
        </w:rPr>
      </w:pPr>
      <w:r>
        <w:rPr>
          <w:noProof/>
          <w:sz w:val="28"/>
          <w:szCs w:val="28"/>
          <w:lang w:eastAsia="en-US"/>
        </w:rPr>
        <w:t>АДМИНИСТРАЦИЯ  РОМАНОВСКОГО  МУНИЦИПАЛЬНОГО РАЙОНА</w:t>
      </w:r>
    </w:p>
    <w:p w14:paraId="63424413" w14:textId="77777777" w:rsidR="00F556A7" w:rsidRDefault="00F556A7" w:rsidP="00F556A7">
      <w:pPr>
        <w:jc w:val="center"/>
        <w:rPr>
          <w:b/>
          <w:noProof/>
          <w:sz w:val="28"/>
          <w:szCs w:val="28"/>
          <w:lang w:eastAsia="en-US"/>
        </w:rPr>
      </w:pPr>
      <w:r>
        <w:rPr>
          <w:noProof/>
          <w:sz w:val="28"/>
          <w:szCs w:val="28"/>
          <w:lang w:eastAsia="en-US"/>
        </w:rPr>
        <w:t>САРАТОВСКОЙ ОБЛАСТИ</w:t>
      </w:r>
    </w:p>
    <w:p w14:paraId="003A66AC" w14:textId="5B4C3A10" w:rsidR="00F556A7" w:rsidRDefault="00F556A7" w:rsidP="00F556A7">
      <w:pPr>
        <w:jc w:val="center"/>
        <w:rPr>
          <w:b/>
          <w:noProof/>
          <w:sz w:val="28"/>
          <w:szCs w:val="28"/>
          <w:lang w:eastAsia="en-US"/>
        </w:rPr>
      </w:pPr>
      <w:r>
        <w:rPr>
          <w:b/>
          <w:noProof/>
          <w:sz w:val="28"/>
          <w:szCs w:val="28"/>
          <w:lang w:eastAsia="en-US"/>
        </w:rPr>
        <w:t>ПОСТАНОВЛЕНИЕ</w:t>
      </w:r>
    </w:p>
    <w:p w14:paraId="5B8178D3" w14:textId="211FD465" w:rsidR="00F556A7" w:rsidRDefault="00F556A7" w:rsidP="00F556A7">
      <w:pPr>
        <w:jc w:val="center"/>
        <w:rPr>
          <w:noProof/>
          <w:sz w:val="28"/>
          <w:szCs w:val="28"/>
          <w:lang w:eastAsia="en-US"/>
        </w:rPr>
      </w:pPr>
      <w:r>
        <w:rPr>
          <w:noProof/>
          <w:sz w:val="28"/>
          <w:szCs w:val="28"/>
          <w:lang w:eastAsia="en-US"/>
        </w:rPr>
        <w:t>от 11.04.2025 года № 230</w:t>
      </w:r>
    </w:p>
    <w:p w14:paraId="1105142B" w14:textId="77777777" w:rsidR="00F556A7" w:rsidRDefault="00F556A7" w:rsidP="00F556A7">
      <w:pPr>
        <w:jc w:val="center"/>
        <w:rPr>
          <w:noProof/>
          <w:sz w:val="28"/>
          <w:szCs w:val="28"/>
          <w:lang w:eastAsia="en-US"/>
        </w:rPr>
      </w:pPr>
      <w:r>
        <w:rPr>
          <w:noProof/>
          <w:sz w:val="28"/>
          <w:szCs w:val="28"/>
          <w:lang w:eastAsia="en-US"/>
        </w:rPr>
        <w:t>р.п.Романовка</w:t>
      </w:r>
      <w:bookmarkEnd w:id="0"/>
    </w:p>
    <w:p w14:paraId="5A8E2918" w14:textId="77777777" w:rsidR="00927950" w:rsidRDefault="00927950" w:rsidP="00927950">
      <w:pPr>
        <w:tabs>
          <w:tab w:val="num" w:pos="0"/>
        </w:tabs>
        <w:rPr>
          <w:b/>
          <w:sz w:val="24"/>
          <w:szCs w:val="24"/>
        </w:rPr>
      </w:pPr>
    </w:p>
    <w:p w14:paraId="54F8B2BC" w14:textId="77777777" w:rsidR="00927950" w:rsidRPr="00EF267E" w:rsidRDefault="00927950" w:rsidP="00927950">
      <w:pPr>
        <w:pStyle w:val="50"/>
        <w:shd w:val="clear" w:color="auto" w:fill="auto"/>
        <w:spacing w:before="0" w:after="0" w:line="240" w:lineRule="auto"/>
        <w:ind w:left="23" w:right="-1" w:hanging="23"/>
        <w:jc w:val="both"/>
        <w:rPr>
          <w:rFonts w:ascii="Times New Roman" w:hAnsi="Times New Roman" w:cs="Times New Roman"/>
          <w:sz w:val="28"/>
          <w:szCs w:val="28"/>
        </w:rPr>
      </w:pPr>
      <w:r w:rsidRPr="00EF267E">
        <w:rPr>
          <w:rFonts w:ascii="Times New Roman" w:hAnsi="Times New Roman" w:cs="Times New Roman"/>
          <w:sz w:val="28"/>
          <w:szCs w:val="28"/>
        </w:rPr>
        <w:t>Об утверждении Технического задания</w:t>
      </w:r>
    </w:p>
    <w:p w14:paraId="2E77BA64" w14:textId="77777777" w:rsidR="00174B91" w:rsidRPr="00EF267E" w:rsidRDefault="00927950" w:rsidP="00927950">
      <w:pPr>
        <w:pStyle w:val="50"/>
        <w:shd w:val="clear" w:color="auto" w:fill="auto"/>
        <w:spacing w:before="0" w:after="0" w:line="240" w:lineRule="auto"/>
        <w:ind w:left="23" w:right="-1" w:hanging="23"/>
        <w:jc w:val="both"/>
        <w:rPr>
          <w:rFonts w:ascii="Times New Roman" w:hAnsi="Times New Roman" w:cs="Times New Roman"/>
          <w:sz w:val="28"/>
          <w:szCs w:val="28"/>
        </w:rPr>
      </w:pPr>
      <w:r w:rsidRPr="00EF267E">
        <w:rPr>
          <w:rFonts w:ascii="Times New Roman" w:hAnsi="Times New Roman" w:cs="Times New Roman"/>
          <w:sz w:val="28"/>
          <w:szCs w:val="28"/>
        </w:rPr>
        <w:t xml:space="preserve"> на разработку инвестиционной программы</w:t>
      </w:r>
      <w:r w:rsidR="003261B4" w:rsidRPr="00EF267E">
        <w:rPr>
          <w:rFonts w:ascii="Times New Roman" w:hAnsi="Times New Roman" w:cs="Times New Roman"/>
          <w:sz w:val="28"/>
          <w:szCs w:val="28"/>
        </w:rPr>
        <w:t xml:space="preserve"> </w:t>
      </w:r>
    </w:p>
    <w:p w14:paraId="261C7637" w14:textId="77777777" w:rsidR="00174B91" w:rsidRPr="00EF267E" w:rsidRDefault="003261B4" w:rsidP="00927950">
      <w:pPr>
        <w:pStyle w:val="50"/>
        <w:shd w:val="clear" w:color="auto" w:fill="auto"/>
        <w:spacing w:before="0" w:after="0" w:line="240" w:lineRule="auto"/>
        <w:ind w:left="23" w:right="-1" w:hanging="23"/>
        <w:jc w:val="both"/>
        <w:rPr>
          <w:rFonts w:ascii="Times New Roman" w:hAnsi="Times New Roman" w:cs="Times New Roman"/>
          <w:sz w:val="28"/>
          <w:szCs w:val="28"/>
        </w:rPr>
      </w:pPr>
      <w:r w:rsidRPr="00EF267E">
        <w:rPr>
          <w:rFonts w:ascii="Times New Roman" w:hAnsi="Times New Roman" w:cs="Times New Roman"/>
          <w:sz w:val="28"/>
          <w:szCs w:val="28"/>
        </w:rPr>
        <w:t>МУП РМО «Исток»</w:t>
      </w:r>
      <w:r w:rsidR="00927950" w:rsidRPr="00EF267E">
        <w:rPr>
          <w:rFonts w:ascii="Times New Roman" w:hAnsi="Times New Roman" w:cs="Times New Roman"/>
          <w:sz w:val="28"/>
          <w:szCs w:val="28"/>
        </w:rPr>
        <w:t xml:space="preserve"> по развитию систем</w:t>
      </w:r>
      <w:r w:rsidR="009765C3" w:rsidRPr="00EF267E">
        <w:rPr>
          <w:rFonts w:ascii="Times New Roman" w:hAnsi="Times New Roman" w:cs="Times New Roman"/>
          <w:sz w:val="28"/>
          <w:szCs w:val="28"/>
        </w:rPr>
        <w:t>ы</w:t>
      </w:r>
    </w:p>
    <w:p w14:paraId="5ECF75AF" w14:textId="2CEFEF14" w:rsidR="00927950" w:rsidRPr="00EF267E" w:rsidRDefault="009765C3" w:rsidP="00927950">
      <w:pPr>
        <w:pStyle w:val="50"/>
        <w:shd w:val="clear" w:color="auto" w:fill="auto"/>
        <w:spacing w:before="0" w:after="0" w:line="240" w:lineRule="auto"/>
        <w:ind w:left="23" w:right="-1" w:hanging="23"/>
        <w:jc w:val="both"/>
        <w:rPr>
          <w:rFonts w:ascii="Times New Roman" w:hAnsi="Times New Roman" w:cs="Times New Roman"/>
          <w:sz w:val="28"/>
          <w:szCs w:val="28"/>
        </w:rPr>
      </w:pPr>
      <w:r w:rsidRPr="00EF267E">
        <w:rPr>
          <w:rFonts w:ascii="Times New Roman" w:hAnsi="Times New Roman" w:cs="Times New Roman"/>
          <w:sz w:val="28"/>
          <w:szCs w:val="28"/>
        </w:rPr>
        <w:t>холодного</w:t>
      </w:r>
      <w:r w:rsidR="00927950" w:rsidRPr="00EF267E">
        <w:rPr>
          <w:rFonts w:ascii="Times New Roman" w:hAnsi="Times New Roman" w:cs="Times New Roman"/>
          <w:sz w:val="28"/>
          <w:szCs w:val="28"/>
        </w:rPr>
        <w:t xml:space="preserve"> водоснабжения </w:t>
      </w:r>
    </w:p>
    <w:p w14:paraId="2709931B" w14:textId="77777777" w:rsidR="00927950" w:rsidRPr="00EF267E" w:rsidRDefault="00927950" w:rsidP="00927950">
      <w:pPr>
        <w:pStyle w:val="50"/>
        <w:shd w:val="clear" w:color="auto" w:fill="auto"/>
        <w:spacing w:before="0" w:after="0" w:line="240" w:lineRule="auto"/>
        <w:ind w:left="23" w:right="-1" w:hanging="23"/>
        <w:jc w:val="both"/>
        <w:rPr>
          <w:rFonts w:ascii="Times New Roman" w:hAnsi="Times New Roman" w:cs="Times New Roman"/>
          <w:sz w:val="28"/>
          <w:szCs w:val="28"/>
        </w:rPr>
      </w:pPr>
      <w:r w:rsidRPr="00EF267E">
        <w:rPr>
          <w:rFonts w:ascii="Times New Roman" w:hAnsi="Times New Roman" w:cs="Times New Roman"/>
          <w:sz w:val="28"/>
          <w:szCs w:val="28"/>
        </w:rPr>
        <w:t xml:space="preserve">на территории Романовского </w:t>
      </w:r>
    </w:p>
    <w:p w14:paraId="51C92DBC" w14:textId="77777777" w:rsidR="00927950" w:rsidRPr="00EF267E" w:rsidRDefault="00927950" w:rsidP="00927950">
      <w:pPr>
        <w:pStyle w:val="50"/>
        <w:shd w:val="clear" w:color="auto" w:fill="auto"/>
        <w:spacing w:before="0" w:after="0" w:line="240" w:lineRule="auto"/>
        <w:ind w:left="23" w:right="-1" w:hanging="23"/>
        <w:jc w:val="both"/>
        <w:rPr>
          <w:rFonts w:ascii="Times New Roman" w:hAnsi="Times New Roman" w:cs="Times New Roman"/>
          <w:sz w:val="28"/>
          <w:szCs w:val="28"/>
        </w:rPr>
      </w:pPr>
      <w:r w:rsidRPr="00EF267E">
        <w:rPr>
          <w:rFonts w:ascii="Times New Roman" w:hAnsi="Times New Roman" w:cs="Times New Roman"/>
          <w:sz w:val="28"/>
          <w:szCs w:val="28"/>
        </w:rPr>
        <w:t xml:space="preserve">муниципального образования </w:t>
      </w:r>
    </w:p>
    <w:p w14:paraId="0FC69824" w14:textId="77777777" w:rsidR="00927950" w:rsidRPr="00EF267E" w:rsidRDefault="00927950" w:rsidP="00927950">
      <w:pPr>
        <w:pStyle w:val="50"/>
        <w:shd w:val="clear" w:color="auto" w:fill="auto"/>
        <w:spacing w:before="0" w:after="0" w:line="240" w:lineRule="auto"/>
        <w:ind w:left="23" w:right="-1" w:hanging="23"/>
        <w:jc w:val="both"/>
        <w:rPr>
          <w:rFonts w:ascii="Times New Roman" w:hAnsi="Times New Roman" w:cs="Times New Roman"/>
          <w:sz w:val="28"/>
          <w:szCs w:val="28"/>
        </w:rPr>
      </w:pPr>
      <w:r w:rsidRPr="00EF267E">
        <w:rPr>
          <w:rFonts w:ascii="Times New Roman" w:hAnsi="Times New Roman" w:cs="Times New Roman"/>
          <w:sz w:val="28"/>
          <w:szCs w:val="28"/>
        </w:rPr>
        <w:t>Романовского муниципального района</w:t>
      </w:r>
    </w:p>
    <w:p w14:paraId="3AB44483" w14:textId="4A304FA7" w:rsidR="00927950" w:rsidRPr="00EF267E" w:rsidRDefault="00927950" w:rsidP="00927950">
      <w:pPr>
        <w:pStyle w:val="50"/>
        <w:shd w:val="clear" w:color="auto" w:fill="auto"/>
        <w:spacing w:before="0" w:after="0" w:line="240" w:lineRule="auto"/>
        <w:ind w:left="23" w:right="-1" w:hanging="23"/>
        <w:jc w:val="both"/>
        <w:rPr>
          <w:rFonts w:ascii="Times New Roman" w:hAnsi="Times New Roman" w:cs="Times New Roman"/>
          <w:sz w:val="28"/>
          <w:szCs w:val="28"/>
        </w:rPr>
      </w:pPr>
      <w:r w:rsidRPr="00EF267E">
        <w:rPr>
          <w:rFonts w:ascii="Times New Roman" w:hAnsi="Times New Roman" w:cs="Times New Roman"/>
          <w:sz w:val="28"/>
          <w:szCs w:val="28"/>
        </w:rPr>
        <w:t>Саратовской области на 2025-2027 годы</w:t>
      </w:r>
    </w:p>
    <w:p w14:paraId="3C505F32" w14:textId="77777777" w:rsidR="00927950" w:rsidRPr="00EF267E" w:rsidRDefault="00927950" w:rsidP="00927950">
      <w:pPr>
        <w:pStyle w:val="50"/>
        <w:shd w:val="clear" w:color="auto" w:fill="auto"/>
        <w:spacing w:before="0" w:after="0" w:line="240" w:lineRule="auto"/>
        <w:ind w:left="23" w:right="-1" w:firstLine="828"/>
        <w:jc w:val="both"/>
        <w:rPr>
          <w:rFonts w:ascii="Times New Roman" w:hAnsi="Times New Roman" w:cs="Times New Roman"/>
          <w:b w:val="0"/>
          <w:bCs w:val="0"/>
          <w:sz w:val="28"/>
          <w:szCs w:val="28"/>
        </w:rPr>
      </w:pPr>
    </w:p>
    <w:p w14:paraId="4B05B9E7" w14:textId="2C91C1D1" w:rsidR="00927950" w:rsidRPr="004A6534" w:rsidRDefault="00927950" w:rsidP="00927950">
      <w:pPr>
        <w:pStyle w:val="50"/>
        <w:shd w:val="clear" w:color="auto" w:fill="auto"/>
        <w:spacing w:before="0" w:after="0" w:line="240" w:lineRule="auto"/>
        <w:ind w:left="23" w:right="-1" w:firstLine="828"/>
        <w:jc w:val="both"/>
        <w:rPr>
          <w:rFonts w:ascii="Times New Roman" w:hAnsi="Times New Roman" w:cs="Times New Roman"/>
          <w:b w:val="0"/>
          <w:bCs w:val="0"/>
          <w:color w:val="000000"/>
          <w:sz w:val="28"/>
          <w:szCs w:val="28"/>
        </w:rPr>
      </w:pPr>
      <w:r w:rsidRPr="00EF267E">
        <w:rPr>
          <w:rFonts w:ascii="Times New Roman" w:hAnsi="Times New Roman" w:cs="Times New Roman"/>
          <w:b w:val="0"/>
          <w:bCs w:val="0"/>
          <w:sz w:val="28"/>
          <w:szCs w:val="28"/>
        </w:rPr>
        <w:t xml:space="preserve">В соответствии с Федеральным законом от 6 октября 2003 года </w:t>
      </w:r>
      <w:r w:rsidR="004A6534" w:rsidRPr="00EF267E">
        <w:rPr>
          <w:rFonts w:ascii="Times New Roman" w:hAnsi="Times New Roman" w:cs="Times New Roman"/>
          <w:b w:val="0"/>
          <w:bCs w:val="0"/>
          <w:sz w:val="28"/>
          <w:szCs w:val="28"/>
        </w:rPr>
        <w:t xml:space="preserve">                    </w:t>
      </w:r>
      <w:r w:rsidRPr="00EF267E">
        <w:rPr>
          <w:rFonts w:ascii="Times New Roman" w:hAnsi="Times New Roman" w:cs="Times New Roman"/>
          <w:b w:val="0"/>
          <w:bCs w:val="0"/>
          <w:sz w:val="28"/>
          <w:szCs w:val="28"/>
        </w:rPr>
        <w:t xml:space="preserve">№131-ФЗ «Об общих принципах организации местного самоуправления в Российской Федерации», Федеральным законом от 7 декабря 2011 года </w:t>
      </w:r>
      <w:r w:rsidR="00174B91" w:rsidRPr="00EF267E">
        <w:rPr>
          <w:rFonts w:ascii="Times New Roman" w:hAnsi="Times New Roman" w:cs="Times New Roman"/>
          <w:b w:val="0"/>
          <w:bCs w:val="0"/>
          <w:sz w:val="28"/>
          <w:szCs w:val="28"/>
        </w:rPr>
        <w:t xml:space="preserve">                       </w:t>
      </w:r>
      <w:r w:rsidRPr="00EF267E">
        <w:rPr>
          <w:rFonts w:ascii="Times New Roman" w:hAnsi="Times New Roman" w:cs="Times New Roman"/>
          <w:b w:val="0"/>
          <w:bCs w:val="0"/>
          <w:sz w:val="28"/>
          <w:szCs w:val="28"/>
        </w:rPr>
        <w:t xml:space="preserve">№ 416-ФЗ «О водоснабжении и водоотведении», Постановлением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 </w:t>
      </w:r>
      <w:r w:rsidRPr="00EF267E">
        <w:rPr>
          <w:rFonts w:ascii="Times New Roman" w:hAnsi="Times New Roman" w:cs="Times New Roman"/>
          <w:b w:val="0"/>
          <w:bCs w:val="0"/>
          <w:color w:val="000000"/>
          <w:sz w:val="28"/>
          <w:szCs w:val="28"/>
        </w:rPr>
        <w:t>Уставом  Романовского  муниципального района Саратовской</w:t>
      </w:r>
      <w:r w:rsidRPr="004A6534">
        <w:rPr>
          <w:rFonts w:ascii="Times New Roman" w:hAnsi="Times New Roman" w:cs="Times New Roman"/>
          <w:b w:val="0"/>
          <w:bCs w:val="0"/>
          <w:color w:val="000000"/>
          <w:sz w:val="28"/>
          <w:szCs w:val="28"/>
        </w:rPr>
        <w:t xml:space="preserve"> области  администрация Романовского муниципального района</w:t>
      </w:r>
    </w:p>
    <w:p w14:paraId="35B9B320" w14:textId="77777777" w:rsidR="00927950" w:rsidRPr="004A6534" w:rsidRDefault="00927950" w:rsidP="00927950">
      <w:pPr>
        <w:pStyle w:val="1"/>
        <w:shd w:val="clear" w:color="auto" w:fill="auto"/>
        <w:spacing w:before="0" w:line="240" w:lineRule="auto"/>
        <w:jc w:val="center"/>
        <w:rPr>
          <w:rFonts w:ascii="Times New Roman" w:hAnsi="Times New Roman" w:cs="Times New Roman"/>
          <w:color w:val="000000"/>
          <w:sz w:val="28"/>
          <w:szCs w:val="28"/>
        </w:rPr>
      </w:pPr>
    </w:p>
    <w:p w14:paraId="3019B528" w14:textId="77777777" w:rsidR="00927950" w:rsidRPr="004A6534" w:rsidRDefault="00927950" w:rsidP="00927950">
      <w:pPr>
        <w:pStyle w:val="1"/>
        <w:shd w:val="clear" w:color="auto" w:fill="auto"/>
        <w:spacing w:before="0" w:line="240" w:lineRule="auto"/>
        <w:jc w:val="center"/>
        <w:rPr>
          <w:rFonts w:ascii="Times New Roman" w:hAnsi="Times New Roman" w:cs="Times New Roman"/>
          <w:b/>
          <w:color w:val="000000"/>
          <w:sz w:val="28"/>
          <w:szCs w:val="28"/>
        </w:rPr>
      </w:pPr>
      <w:r w:rsidRPr="004A6534">
        <w:rPr>
          <w:rFonts w:ascii="Times New Roman" w:hAnsi="Times New Roman" w:cs="Times New Roman"/>
          <w:b/>
          <w:color w:val="000000"/>
          <w:sz w:val="28"/>
          <w:szCs w:val="28"/>
        </w:rPr>
        <w:t>ПОСТАНОВЛЯЕТ:</w:t>
      </w:r>
    </w:p>
    <w:p w14:paraId="654793E6" w14:textId="77777777" w:rsidR="00927950" w:rsidRPr="004A6534" w:rsidRDefault="00927950" w:rsidP="00927950">
      <w:pPr>
        <w:pStyle w:val="1"/>
        <w:shd w:val="clear" w:color="auto" w:fill="auto"/>
        <w:spacing w:before="0" w:line="240" w:lineRule="auto"/>
        <w:jc w:val="center"/>
        <w:rPr>
          <w:rFonts w:ascii="Times New Roman" w:hAnsi="Times New Roman" w:cs="Times New Roman"/>
          <w:b/>
          <w:sz w:val="28"/>
          <w:szCs w:val="28"/>
        </w:rPr>
      </w:pPr>
    </w:p>
    <w:p w14:paraId="17CFD3A0" w14:textId="02BCF897" w:rsidR="008940C7" w:rsidRPr="004A6534" w:rsidRDefault="005C5617" w:rsidP="00174B91">
      <w:pPr>
        <w:pStyle w:val="50"/>
        <w:shd w:val="clear" w:color="auto" w:fill="auto"/>
        <w:spacing w:before="0" w:after="0" w:line="240" w:lineRule="auto"/>
        <w:ind w:left="23" w:right="-1" w:firstLine="828"/>
        <w:jc w:val="both"/>
        <w:rPr>
          <w:rFonts w:ascii="Times New Roman" w:hAnsi="Times New Roman" w:cs="Times New Roman"/>
          <w:b w:val="0"/>
          <w:sz w:val="28"/>
          <w:szCs w:val="28"/>
        </w:rPr>
      </w:pPr>
      <w:r w:rsidRPr="004A6534">
        <w:rPr>
          <w:rFonts w:ascii="Times New Roman" w:hAnsi="Times New Roman" w:cs="Times New Roman"/>
          <w:b w:val="0"/>
          <w:sz w:val="28"/>
          <w:szCs w:val="28"/>
        </w:rPr>
        <w:t>1.</w:t>
      </w:r>
      <w:r w:rsidR="00927950" w:rsidRPr="004A6534">
        <w:rPr>
          <w:rFonts w:ascii="Times New Roman" w:hAnsi="Times New Roman" w:cs="Times New Roman"/>
          <w:b w:val="0"/>
          <w:sz w:val="28"/>
          <w:szCs w:val="28"/>
        </w:rPr>
        <w:t xml:space="preserve">Утвердить техническое задание на разработку инвестиционной программы </w:t>
      </w:r>
      <w:r w:rsidR="003261B4" w:rsidRPr="004A6534">
        <w:rPr>
          <w:rFonts w:ascii="Times New Roman" w:hAnsi="Times New Roman" w:cs="Times New Roman"/>
          <w:b w:val="0"/>
          <w:sz w:val="28"/>
          <w:szCs w:val="28"/>
        </w:rPr>
        <w:t xml:space="preserve">МУП РМО «Исток» </w:t>
      </w:r>
      <w:r w:rsidR="009765C3" w:rsidRPr="004A6534">
        <w:rPr>
          <w:rFonts w:ascii="Times New Roman" w:hAnsi="Times New Roman" w:cs="Times New Roman"/>
          <w:b w:val="0"/>
          <w:bCs w:val="0"/>
          <w:sz w:val="28"/>
          <w:szCs w:val="28"/>
        </w:rPr>
        <w:t>по развитию системы холодного водоснабжения на территории Романовского муниципального образования Романовского муниципального района</w:t>
      </w:r>
      <w:r w:rsidRPr="004A6534">
        <w:rPr>
          <w:rFonts w:ascii="Times New Roman" w:hAnsi="Times New Roman" w:cs="Times New Roman"/>
          <w:b w:val="0"/>
          <w:bCs w:val="0"/>
          <w:sz w:val="28"/>
          <w:szCs w:val="28"/>
        </w:rPr>
        <w:t xml:space="preserve"> </w:t>
      </w:r>
      <w:r w:rsidR="009765C3" w:rsidRPr="004A6534">
        <w:rPr>
          <w:rFonts w:ascii="Times New Roman" w:hAnsi="Times New Roman" w:cs="Times New Roman"/>
          <w:b w:val="0"/>
          <w:bCs w:val="0"/>
          <w:sz w:val="28"/>
          <w:szCs w:val="28"/>
        </w:rPr>
        <w:t>Саратовской области на 2025-2027 годы</w:t>
      </w:r>
      <w:r w:rsidR="00927950" w:rsidRPr="004A6534">
        <w:rPr>
          <w:rFonts w:ascii="Times New Roman" w:hAnsi="Times New Roman" w:cs="Times New Roman"/>
          <w:b w:val="0"/>
          <w:sz w:val="28"/>
          <w:szCs w:val="28"/>
        </w:rPr>
        <w:t xml:space="preserve">, согласно </w:t>
      </w:r>
      <w:proofErr w:type="gramStart"/>
      <w:r w:rsidR="00927950" w:rsidRPr="004A6534">
        <w:rPr>
          <w:rFonts w:ascii="Times New Roman" w:hAnsi="Times New Roman" w:cs="Times New Roman"/>
          <w:b w:val="0"/>
          <w:sz w:val="28"/>
          <w:szCs w:val="28"/>
        </w:rPr>
        <w:t>приложени</w:t>
      </w:r>
      <w:r w:rsidR="004A6534">
        <w:rPr>
          <w:rFonts w:ascii="Times New Roman" w:hAnsi="Times New Roman" w:cs="Times New Roman"/>
          <w:b w:val="0"/>
          <w:sz w:val="28"/>
          <w:szCs w:val="28"/>
        </w:rPr>
        <w:t>ю</w:t>
      </w:r>
      <w:r w:rsidR="00927950" w:rsidRPr="004A6534">
        <w:rPr>
          <w:rFonts w:ascii="Times New Roman" w:hAnsi="Times New Roman" w:cs="Times New Roman"/>
          <w:b w:val="0"/>
          <w:sz w:val="28"/>
          <w:szCs w:val="28"/>
        </w:rPr>
        <w:t xml:space="preserve">  к</w:t>
      </w:r>
      <w:proofErr w:type="gramEnd"/>
      <w:r w:rsidR="00927950" w:rsidRPr="004A6534">
        <w:rPr>
          <w:rFonts w:ascii="Times New Roman" w:hAnsi="Times New Roman" w:cs="Times New Roman"/>
          <w:b w:val="0"/>
          <w:sz w:val="28"/>
          <w:szCs w:val="28"/>
        </w:rPr>
        <w:t xml:space="preserve"> настоящему постановлен</w:t>
      </w:r>
      <w:r w:rsidR="009F3AFC">
        <w:rPr>
          <w:rFonts w:ascii="Times New Roman" w:hAnsi="Times New Roman" w:cs="Times New Roman"/>
          <w:b w:val="0"/>
          <w:sz w:val="28"/>
          <w:szCs w:val="28"/>
        </w:rPr>
        <w:t>ию.</w:t>
      </w:r>
    </w:p>
    <w:p w14:paraId="4B7F1D7E" w14:textId="0E479E4B" w:rsidR="008940C7" w:rsidRPr="004A6534" w:rsidRDefault="005C5617" w:rsidP="00174B91">
      <w:pPr>
        <w:pStyle w:val="50"/>
        <w:shd w:val="clear" w:color="auto" w:fill="auto"/>
        <w:tabs>
          <w:tab w:val="left" w:pos="10065"/>
        </w:tabs>
        <w:spacing w:before="0" w:after="0" w:line="240" w:lineRule="auto"/>
        <w:ind w:right="141" w:firstLine="828"/>
        <w:jc w:val="both"/>
        <w:rPr>
          <w:rFonts w:ascii="Times New Roman" w:hAnsi="Times New Roman" w:cs="Times New Roman"/>
          <w:b w:val="0"/>
          <w:sz w:val="28"/>
          <w:szCs w:val="28"/>
        </w:rPr>
      </w:pPr>
      <w:r w:rsidRPr="004A6534">
        <w:rPr>
          <w:rFonts w:ascii="Times New Roman" w:hAnsi="Times New Roman" w:cs="Times New Roman"/>
        </w:rPr>
        <w:t>2.</w:t>
      </w:r>
      <w:r w:rsidR="008940C7" w:rsidRPr="004A6534">
        <w:rPr>
          <w:rFonts w:ascii="Times New Roman" w:hAnsi="Times New Roman" w:cs="Times New Roman"/>
        </w:rPr>
        <w:t xml:space="preserve"> </w:t>
      </w:r>
      <w:r w:rsidR="008940C7" w:rsidRPr="004A6534">
        <w:rPr>
          <w:rFonts w:ascii="Times New Roman" w:hAnsi="Times New Roman" w:cs="Times New Roman"/>
          <w:b w:val="0"/>
          <w:bCs w:val="0"/>
          <w:sz w:val="28"/>
          <w:szCs w:val="28"/>
        </w:rPr>
        <w:t>Рекомендовать МУП РМО «Исток» разработать инвестиционную программу в сфере водоснабжения на период 2025-2027 годы согласно утвержденному техническому заданию.</w:t>
      </w:r>
    </w:p>
    <w:p w14:paraId="4DDD1FD2" w14:textId="1C722D7D" w:rsidR="00927950" w:rsidRPr="004A6534" w:rsidRDefault="00927950" w:rsidP="00174B91">
      <w:pPr>
        <w:pStyle w:val="50"/>
        <w:shd w:val="clear" w:color="auto" w:fill="auto"/>
        <w:tabs>
          <w:tab w:val="left" w:pos="10065"/>
        </w:tabs>
        <w:spacing w:before="0" w:after="0" w:line="240" w:lineRule="auto"/>
        <w:ind w:left="23" w:right="141" w:firstLine="828"/>
        <w:jc w:val="both"/>
        <w:rPr>
          <w:rFonts w:ascii="Times New Roman" w:hAnsi="Times New Roman" w:cs="Times New Roman"/>
          <w:b w:val="0"/>
          <w:sz w:val="28"/>
          <w:szCs w:val="28"/>
        </w:rPr>
      </w:pPr>
      <w:r w:rsidRPr="004A6534">
        <w:rPr>
          <w:rFonts w:ascii="Times New Roman" w:hAnsi="Times New Roman" w:cs="Times New Roman"/>
          <w:b w:val="0"/>
          <w:sz w:val="28"/>
          <w:szCs w:val="28"/>
        </w:rPr>
        <w:t xml:space="preserve"> </w:t>
      </w:r>
      <w:r w:rsidR="008940C7" w:rsidRPr="004A6534">
        <w:rPr>
          <w:rFonts w:ascii="Times New Roman" w:hAnsi="Times New Roman" w:cs="Times New Roman"/>
          <w:b w:val="0"/>
          <w:sz w:val="28"/>
          <w:szCs w:val="28"/>
        </w:rPr>
        <w:t>3</w:t>
      </w:r>
      <w:r w:rsidRPr="004A6534">
        <w:rPr>
          <w:rFonts w:ascii="Times New Roman" w:hAnsi="Times New Roman" w:cs="Times New Roman"/>
          <w:b w:val="0"/>
          <w:sz w:val="28"/>
          <w:szCs w:val="28"/>
        </w:rPr>
        <w:t>. Настоящее постановление вступает в силу с момента подписания и подлежит размещению на официальном сайте.</w:t>
      </w:r>
    </w:p>
    <w:p w14:paraId="6DAFA1C8" w14:textId="56A3606B" w:rsidR="00927950" w:rsidRPr="004A6534" w:rsidRDefault="008940C7" w:rsidP="00174B91">
      <w:pPr>
        <w:pStyle w:val="50"/>
        <w:shd w:val="clear" w:color="auto" w:fill="auto"/>
        <w:tabs>
          <w:tab w:val="left" w:pos="10065"/>
        </w:tabs>
        <w:spacing w:before="0" w:after="0" w:line="240" w:lineRule="auto"/>
        <w:ind w:left="23" w:right="141" w:firstLine="828"/>
        <w:jc w:val="both"/>
        <w:rPr>
          <w:rFonts w:ascii="Times New Roman" w:hAnsi="Times New Roman" w:cs="Times New Roman"/>
          <w:b w:val="0"/>
          <w:bCs w:val="0"/>
          <w:sz w:val="28"/>
          <w:szCs w:val="28"/>
        </w:rPr>
      </w:pPr>
      <w:r w:rsidRPr="004A6534">
        <w:rPr>
          <w:rFonts w:ascii="Times New Roman" w:hAnsi="Times New Roman" w:cs="Times New Roman"/>
          <w:b w:val="0"/>
          <w:color w:val="000000"/>
          <w:sz w:val="28"/>
          <w:szCs w:val="28"/>
        </w:rPr>
        <w:t>4</w:t>
      </w:r>
      <w:r w:rsidR="00927950" w:rsidRPr="004A6534">
        <w:rPr>
          <w:rFonts w:ascii="Times New Roman" w:hAnsi="Times New Roman" w:cs="Times New Roman"/>
          <w:b w:val="0"/>
          <w:color w:val="000000"/>
          <w:sz w:val="28"/>
          <w:szCs w:val="28"/>
        </w:rPr>
        <w:t xml:space="preserve">.Контроль за исполнением настоящего постановления возложить </w:t>
      </w:r>
      <w:proofErr w:type="gramStart"/>
      <w:r w:rsidR="00927950" w:rsidRPr="004A6534">
        <w:rPr>
          <w:rFonts w:ascii="Times New Roman" w:hAnsi="Times New Roman" w:cs="Times New Roman"/>
          <w:b w:val="0"/>
          <w:color w:val="000000"/>
          <w:sz w:val="28"/>
          <w:szCs w:val="28"/>
        </w:rPr>
        <w:t>на  заместителя</w:t>
      </w:r>
      <w:proofErr w:type="gramEnd"/>
      <w:r w:rsidR="00927950" w:rsidRPr="004A6534">
        <w:rPr>
          <w:rFonts w:ascii="Times New Roman" w:hAnsi="Times New Roman" w:cs="Times New Roman"/>
          <w:b w:val="0"/>
          <w:color w:val="000000"/>
          <w:sz w:val="28"/>
          <w:szCs w:val="28"/>
        </w:rPr>
        <w:t xml:space="preserve"> главы администрации  муниципального района</w:t>
      </w:r>
      <w:r w:rsidR="00927950" w:rsidRPr="004A6534">
        <w:rPr>
          <w:rFonts w:ascii="Times New Roman" w:hAnsi="Times New Roman" w:cs="Times New Roman"/>
          <w:b w:val="0"/>
          <w:bCs w:val="0"/>
          <w:color w:val="000000"/>
          <w:sz w:val="28"/>
          <w:szCs w:val="28"/>
        </w:rPr>
        <w:t xml:space="preserve"> по строительству и жилищно-коммунальному хозяйству  </w:t>
      </w:r>
      <w:r w:rsidR="00262CCC" w:rsidRPr="004A6534">
        <w:rPr>
          <w:rFonts w:ascii="Times New Roman" w:hAnsi="Times New Roman" w:cs="Times New Roman"/>
          <w:b w:val="0"/>
          <w:bCs w:val="0"/>
          <w:color w:val="000000"/>
          <w:sz w:val="28"/>
          <w:szCs w:val="28"/>
        </w:rPr>
        <w:t>Исупова В.П.</w:t>
      </w:r>
    </w:p>
    <w:p w14:paraId="05DE6754" w14:textId="77777777" w:rsidR="00927950" w:rsidRPr="004A6534" w:rsidRDefault="00927950" w:rsidP="00927950">
      <w:pPr>
        <w:spacing w:line="280" w:lineRule="exact"/>
        <w:rPr>
          <w:sz w:val="28"/>
        </w:rPr>
      </w:pPr>
    </w:p>
    <w:p w14:paraId="225F0B74" w14:textId="77777777" w:rsidR="00927950" w:rsidRPr="004A6534" w:rsidRDefault="00927950" w:rsidP="00927950">
      <w:pPr>
        <w:pStyle w:val="9"/>
        <w:spacing w:line="280" w:lineRule="exact"/>
        <w:ind w:firstLine="851"/>
      </w:pPr>
      <w:r w:rsidRPr="004A6534">
        <w:t xml:space="preserve">Глава  </w:t>
      </w:r>
    </w:p>
    <w:p w14:paraId="334725ED" w14:textId="77777777" w:rsidR="00927950" w:rsidRPr="004A6534" w:rsidRDefault="00927950" w:rsidP="00927950">
      <w:pPr>
        <w:pStyle w:val="9"/>
        <w:spacing w:line="280" w:lineRule="exact"/>
        <w:ind w:firstLine="851"/>
      </w:pPr>
      <w:r w:rsidRPr="004A6534">
        <w:t xml:space="preserve">муниципального района                    </w:t>
      </w:r>
      <w:r w:rsidRPr="004A6534">
        <w:tab/>
      </w:r>
      <w:r w:rsidRPr="004A6534">
        <w:tab/>
        <w:t xml:space="preserve">     А.И. Щербаков</w:t>
      </w:r>
    </w:p>
    <w:p w14:paraId="4B86C532" w14:textId="77777777" w:rsidR="00927950" w:rsidRPr="004A6534" w:rsidRDefault="00927950" w:rsidP="00927950">
      <w:pPr>
        <w:ind w:firstLine="851"/>
        <w:rPr>
          <w:b/>
          <w:sz w:val="28"/>
        </w:rPr>
      </w:pPr>
    </w:p>
    <w:p w14:paraId="0C47EFAD" w14:textId="77777777" w:rsidR="00927950" w:rsidRPr="004A6534" w:rsidRDefault="00927950" w:rsidP="00927950">
      <w:pPr>
        <w:ind w:firstLine="851"/>
        <w:rPr>
          <w:b/>
          <w:sz w:val="28"/>
        </w:rPr>
      </w:pPr>
    </w:p>
    <w:p w14:paraId="6A09E8AD" w14:textId="541E2542" w:rsidR="00262CCC" w:rsidRPr="004A6534" w:rsidRDefault="00FD4ED7" w:rsidP="004A6534">
      <w:pPr>
        <w:ind w:firstLine="5528"/>
        <w:rPr>
          <w:sz w:val="24"/>
          <w:szCs w:val="24"/>
        </w:rPr>
      </w:pPr>
      <w:r w:rsidRPr="004A6534">
        <w:rPr>
          <w:sz w:val="24"/>
          <w:szCs w:val="24"/>
        </w:rPr>
        <w:lastRenderedPageBreak/>
        <w:t xml:space="preserve">         </w:t>
      </w:r>
      <w:r w:rsidR="00262CCC" w:rsidRPr="004A6534">
        <w:rPr>
          <w:sz w:val="24"/>
          <w:szCs w:val="24"/>
        </w:rPr>
        <w:t xml:space="preserve">Приложение   к постановлению </w:t>
      </w:r>
    </w:p>
    <w:p w14:paraId="19302FCF" w14:textId="61A647F7" w:rsidR="00262CCC" w:rsidRPr="004A6534" w:rsidRDefault="00262CCC" w:rsidP="004A6534">
      <w:pPr>
        <w:ind w:firstLine="5528"/>
        <w:rPr>
          <w:sz w:val="24"/>
          <w:szCs w:val="24"/>
        </w:rPr>
      </w:pPr>
      <w:r w:rsidRPr="004A6534">
        <w:rPr>
          <w:sz w:val="24"/>
          <w:szCs w:val="24"/>
        </w:rPr>
        <w:t xml:space="preserve">         администрации   Романовского </w:t>
      </w:r>
    </w:p>
    <w:p w14:paraId="68A6CE72" w14:textId="21833333" w:rsidR="00262CCC" w:rsidRPr="004A6534" w:rsidRDefault="00262CCC" w:rsidP="004A6534">
      <w:pPr>
        <w:ind w:firstLine="5528"/>
        <w:rPr>
          <w:sz w:val="24"/>
          <w:szCs w:val="24"/>
        </w:rPr>
      </w:pPr>
      <w:r w:rsidRPr="004A6534">
        <w:rPr>
          <w:sz w:val="24"/>
          <w:szCs w:val="24"/>
        </w:rPr>
        <w:t xml:space="preserve">         муниципального      района  </w:t>
      </w:r>
    </w:p>
    <w:p w14:paraId="624AD8BC" w14:textId="3C9B0107" w:rsidR="00262CCC" w:rsidRPr="004A6534" w:rsidRDefault="00262CCC" w:rsidP="004A6534">
      <w:pPr>
        <w:ind w:firstLine="5528"/>
        <w:rPr>
          <w:sz w:val="24"/>
          <w:szCs w:val="24"/>
        </w:rPr>
      </w:pPr>
      <w:r w:rsidRPr="004A6534">
        <w:rPr>
          <w:sz w:val="24"/>
          <w:szCs w:val="24"/>
        </w:rPr>
        <w:t xml:space="preserve">         Саратовской области </w:t>
      </w:r>
    </w:p>
    <w:p w14:paraId="6C697EA8" w14:textId="154E7B52" w:rsidR="00262CCC" w:rsidRPr="004A6534" w:rsidRDefault="00262CCC" w:rsidP="004A6534">
      <w:pPr>
        <w:ind w:firstLine="5528"/>
        <w:rPr>
          <w:sz w:val="24"/>
          <w:szCs w:val="24"/>
        </w:rPr>
      </w:pPr>
      <w:r w:rsidRPr="004A6534">
        <w:rPr>
          <w:sz w:val="24"/>
          <w:szCs w:val="24"/>
        </w:rPr>
        <w:t xml:space="preserve">       </w:t>
      </w:r>
      <w:r w:rsidR="004A6534">
        <w:rPr>
          <w:sz w:val="24"/>
          <w:szCs w:val="24"/>
        </w:rPr>
        <w:t xml:space="preserve">  о</w:t>
      </w:r>
      <w:r w:rsidRPr="004A6534">
        <w:rPr>
          <w:sz w:val="24"/>
          <w:szCs w:val="24"/>
        </w:rPr>
        <w:t>т</w:t>
      </w:r>
      <w:r w:rsidR="004A6534">
        <w:rPr>
          <w:sz w:val="24"/>
          <w:szCs w:val="24"/>
        </w:rPr>
        <w:t xml:space="preserve"> 11.04.2025 </w:t>
      </w:r>
      <w:r w:rsidRPr="004A6534">
        <w:rPr>
          <w:sz w:val="24"/>
          <w:szCs w:val="24"/>
        </w:rPr>
        <w:t xml:space="preserve">года </w:t>
      </w:r>
      <w:proofErr w:type="gramStart"/>
      <w:r w:rsidRPr="004A6534">
        <w:rPr>
          <w:sz w:val="24"/>
          <w:szCs w:val="24"/>
        </w:rPr>
        <w:t xml:space="preserve">№ </w:t>
      </w:r>
      <w:r w:rsidR="004A6534">
        <w:rPr>
          <w:sz w:val="24"/>
          <w:szCs w:val="24"/>
        </w:rPr>
        <w:t xml:space="preserve"> 230</w:t>
      </w:r>
      <w:proofErr w:type="gramEnd"/>
    </w:p>
    <w:p w14:paraId="7F5E47EA" w14:textId="5EF9E99F" w:rsidR="00FD4ED7" w:rsidRPr="004A6534" w:rsidRDefault="00FD4ED7" w:rsidP="00262CCC">
      <w:pPr>
        <w:ind w:firstLine="5529"/>
        <w:rPr>
          <w:sz w:val="24"/>
          <w:szCs w:val="24"/>
        </w:rPr>
      </w:pPr>
    </w:p>
    <w:p w14:paraId="06D81B82" w14:textId="3F93A566" w:rsidR="009765C3" w:rsidRPr="004A6534" w:rsidRDefault="00FD4ED7" w:rsidP="009765C3">
      <w:pPr>
        <w:pStyle w:val="50"/>
        <w:shd w:val="clear" w:color="auto" w:fill="auto"/>
        <w:spacing w:before="0" w:after="0" w:line="240" w:lineRule="auto"/>
        <w:ind w:left="23" w:right="-1" w:hanging="23"/>
        <w:jc w:val="center"/>
        <w:rPr>
          <w:rFonts w:ascii="Times New Roman" w:hAnsi="Times New Roman" w:cs="Times New Roman"/>
          <w:sz w:val="28"/>
          <w:szCs w:val="28"/>
        </w:rPr>
      </w:pPr>
      <w:r w:rsidRPr="004A6534">
        <w:rPr>
          <w:rFonts w:ascii="Times New Roman" w:hAnsi="Times New Roman" w:cs="Times New Roman"/>
          <w:sz w:val="28"/>
          <w:szCs w:val="28"/>
        </w:rPr>
        <w:t>Техническое задание на разработку инвестиционной программы</w:t>
      </w:r>
      <w:r w:rsidR="003261B4" w:rsidRPr="004A6534">
        <w:rPr>
          <w:rFonts w:ascii="Times New Roman" w:hAnsi="Times New Roman" w:cs="Times New Roman"/>
          <w:sz w:val="28"/>
          <w:szCs w:val="28"/>
        </w:rPr>
        <w:t xml:space="preserve"> МУП РМО «Исток»</w:t>
      </w:r>
      <w:r w:rsidRPr="004A6534">
        <w:rPr>
          <w:rFonts w:ascii="Times New Roman" w:hAnsi="Times New Roman" w:cs="Times New Roman"/>
          <w:sz w:val="28"/>
          <w:szCs w:val="28"/>
        </w:rPr>
        <w:t xml:space="preserve"> </w:t>
      </w:r>
      <w:r w:rsidR="009765C3" w:rsidRPr="004A6534">
        <w:rPr>
          <w:rFonts w:ascii="Times New Roman" w:hAnsi="Times New Roman" w:cs="Times New Roman"/>
          <w:sz w:val="28"/>
          <w:szCs w:val="28"/>
        </w:rPr>
        <w:t>по развитию системы холодного водоснабжения</w:t>
      </w:r>
      <w:r w:rsidR="005C5617" w:rsidRPr="004A6534">
        <w:rPr>
          <w:rFonts w:ascii="Times New Roman" w:hAnsi="Times New Roman" w:cs="Times New Roman"/>
          <w:sz w:val="28"/>
          <w:szCs w:val="28"/>
        </w:rPr>
        <w:t xml:space="preserve"> </w:t>
      </w:r>
      <w:r w:rsidR="009765C3" w:rsidRPr="004A6534">
        <w:rPr>
          <w:rFonts w:ascii="Times New Roman" w:hAnsi="Times New Roman" w:cs="Times New Roman"/>
          <w:sz w:val="28"/>
          <w:szCs w:val="28"/>
        </w:rPr>
        <w:t>на территории Романовского</w:t>
      </w:r>
      <w:r w:rsidR="005C5617" w:rsidRPr="004A6534">
        <w:rPr>
          <w:rFonts w:ascii="Times New Roman" w:hAnsi="Times New Roman" w:cs="Times New Roman"/>
          <w:sz w:val="28"/>
          <w:szCs w:val="28"/>
        </w:rPr>
        <w:t xml:space="preserve"> </w:t>
      </w:r>
      <w:r w:rsidR="009765C3" w:rsidRPr="004A6534">
        <w:rPr>
          <w:rFonts w:ascii="Times New Roman" w:hAnsi="Times New Roman" w:cs="Times New Roman"/>
          <w:sz w:val="28"/>
          <w:szCs w:val="28"/>
        </w:rPr>
        <w:t>муниципального образования</w:t>
      </w:r>
    </w:p>
    <w:p w14:paraId="2BA3FCF4" w14:textId="77777777" w:rsidR="009765C3" w:rsidRPr="004A6534" w:rsidRDefault="009765C3" w:rsidP="009765C3">
      <w:pPr>
        <w:pStyle w:val="50"/>
        <w:shd w:val="clear" w:color="auto" w:fill="auto"/>
        <w:spacing w:before="0" w:after="0" w:line="240" w:lineRule="auto"/>
        <w:ind w:left="23" w:right="-1" w:hanging="23"/>
        <w:jc w:val="center"/>
        <w:rPr>
          <w:rFonts w:ascii="Times New Roman" w:hAnsi="Times New Roman" w:cs="Times New Roman"/>
          <w:sz w:val="28"/>
          <w:szCs w:val="28"/>
        </w:rPr>
      </w:pPr>
      <w:r w:rsidRPr="004A6534">
        <w:rPr>
          <w:rFonts w:ascii="Times New Roman" w:hAnsi="Times New Roman" w:cs="Times New Roman"/>
          <w:sz w:val="28"/>
          <w:szCs w:val="28"/>
        </w:rPr>
        <w:t>Романовского муниципального района</w:t>
      </w:r>
    </w:p>
    <w:p w14:paraId="4F3CE5C7" w14:textId="4D2BF55B" w:rsidR="00377D65" w:rsidRPr="004A6534" w:rsidRDefault="009765C3" w:rsidP="009765C3">
      <w:pPr>
        <w:tabs>
          <w:tab w:val="left" w:pos="1418"/>
        </w:tabs>
        <w:jc w:val="center"/>
        <w:rPr>
          <w:b/>
          <w:bCs/>
          <w:sz w:val="28"/>
          <w:szCs w:val="28"/>
        </w:rPr>
      </w:pPr>
      <w:r w:rsidRPr="004A6534">
        <w:rPr>
          <w:b/>
          <w:bCs/>
          <w:sz w:val="28"/>
          <w:szCs w:val="28"/>
        </w:rPr>
        <w:t>Саратовской области</w:t>
      </w:r>
    </w:p>
    <w:p w14:paraId="262CF57C" w14:textId="2C36D959" w:rsidR="00262CCC" w:rsidRPr="004A6534" w:rsidRDefault="00FD4ED7" w:rsidP="009765C3">
      <w:pPr>
        <w:tabs>
          <w:tab w:val="left" w:pos="1418"/>
        </w:tabs>
        <w:jc w:val="center"/>
        <w:rPr>
          <w:b/>
          <w:bCs/>
          <w:sz w:val="28"/>
          <w:szCs w:val="28"/>
        </w:rPr>
      </w:pPr>
      <w:r w:rsidRPr="004A6534">
        <w:rPr>
          <w:b/>
          <w:bCs/>
          <w:sz w:val="28"/>
          <w:szCs w:val="28"/>
        </w:rPr>
        <w:t>на 2025-2027 годы</w:t>
      </w:r>
    </w:p>
    <w:p w14:paraId="77765CF8" w14:textId="77777777" w:rsidR="007D378F" w:rsidRPr="004A6534" w:rsidRDefault="007D378F" w:rsidP="00377D65">
      <w:pPr>
        <w:tabs>
          <w:tab w:val="left" w:pos="1418"/>
        </w:tabs>
        <w:jc w:val="center"/>
        <w:rPr>
          <w:b/>
          <w:sz w:val="28"/>
          <w:szCs w:val="28"/>
        </w:rPr>
      </w:pPr>
    </w:p>
    <w:p w14:paraId="79312250" w14:textId="163CCA2F" w:rsidR="00D46106" w:rsidRPr="004A6534" w:rsidRDefault="00D46106" w:rsidP="00D46106">
      <w:pPr>
        <w:pStyle w:val="a5"/>
        <w:ind w:firstLine="709"/>
        <w:jc w:val="both"/>
        <w:rPr>
          <w:rFonts w:ascii="Times New Roman" w:hAnsi="Times New Roman" w:cs="Times New Roman"/>
          <w:b/>
          <w:bCs/>
          <w:sz w:val="28"/>
          <w:szCs w:val="28"/>
        </w:rPr>
      </w:pPr>
      <w:r w:rsidRPr="004A6534">
        <w:rPr>
          <w:rFonts w:ascii="Times New Roman" w:hAnsi="Times New Roman" w:cs="Times New Roman"/>
          <w:b/>
          <w:bCs/>
          <w:sz w:val="28"/>
          <w:szCs w:val="28"/>
        </w:rPr>
        <w:t>1. Основание для разработки технического задания</w:t>
      </w:r>
    </w:p>
    <w:p w14:paraId="52D83FBA" w14:textId="5D620063" w:rsidR="00377D65" w:rsidRPr="004A6534" w:rsidRDefault="00377D65" w:rsidP="004A6534">
      <w:pPr>
        <w:pStyle w:val="a5"/>
        <w:ind w:firstLine="851"/>
        <w:jc w:val="both"/>
        <w:rPr>
          <w:rFonts w:ascii="Times New Roman" w:hAnsi="Times New Roman" w:cs="Times New Roman"/>
          <w:sz w:val="28"/>
          <w:szCs w:val="28"/>
        </w:rPr>
      </w:pPr>
      <w:r w:rsidRPr="004A6534">
        <w:rPr>
          <w:rFonts w:ascii="Times New Roman" w:hAnsi="Times New Roman" w:cs="Times New Roman"/>
          <w:sz w:val="28"/>
          <w:szCs w:val="28"/>
        </w:rPr>
        <w:t>1.</w:t>
      </w:r>
      <w:proofErr w:type="gramStart"/>
      <w:r w:rsidRPr="004A6534">
        <w:rPr>
          <w:rFonts w:ascii="Times New Roman" w:hAnsi="Times New Roman" w:cs="Times New Roman"/>
          <w:sz w:val="28"/>
          <w:szCs w:val="28"/>
        </w:rPr>
        <w:t>1.Федеральный</w:t>
      </w:r>
      <w:proofErr w:type="gramEnd"/>
      <w:r w:rsidRPr="004A6534">
        <w:rPr>
          <w:rFonts w:ascii="Times New Roman" w:hAnsi="Times New Roman" w:cs="Times New Roman"/>
          <w:sz w:val="28"/>
          <w:szCs w:val="28"/>
        </w:rPr>
        <w:t xml:space="preserve"> закон Российской Федерации от 7 декабря 2011 г.   </w:t>
      </w:r>
      <w:r w:rsidR="004A6534">
        <w:rPr>
          <w:rFonts w:ascii="Times New Roman" w:hAnsi="Times New Roman" w:cs="Times New Roman"/>
          <w:sz w:val="28"/>
          <w:szCs w:val="28"/>
        </w:rPr>
        <w:t xml:space="preserve">                   </w:t>
      </w:r>
      <w:r w:rsidRPr="004A6534">
        <w:rPr>
          <w:rFonts w:ascii="Times New Roman" w:hAnsi="Times New Roman" w:cs="Times New Roman"/>
          <w:sz w:val="28"/>
          <w:szCs w:val="28"/>
        </w:rPr>
        <w:t>№ 416-ФЗ «О водоснабжении и водоотведении»</w:t>
      </w:r>
      <w:r w:rsidR="004A6534">
        <w:rPr>
          <w:rFonts w:ascii="Times New Roman" w:hAnsi="Times New Roman" w:cs="Times New Roman"/>
          <w:sz w:val="28"/>
          <w:szCs w:val="28"/>
        </w:rPr>
        <w:t>.</w:t>
      </w:r>
    </w:p>
    <w:p w14:paraId="73DCA8D0" w14:textId="3ED8FAE6" w:rsidR="00377D65" w:rsidRPr="004A6534" w:rsidRDefault="00377D65" w:rsidP="004A6534">
      <w:pPr>
        <w:pStyle w:val="a5"/>
        <w:ind w:firstLine="851"/>
        <w:jc w:val="both"/>
        <w:rPr>
          <w:rFonts w:ascii="Times New Roman" w:hAnsi="Times New Roman" w:cs="Times New Roman"/>
          <w:sz w:val="28"/>
          <w:szCs w:val="28"/>
        </w:rPr>
      </w:pPr>
      <w:r w:rsidRPr="004A6534">
        <w:rPr>
          <w:rFonts w:ascii="Times New Roman" w:hAnsi="Times New Roman" w:cs="Times New Roman"/>
          <w:sz w:val="28"/>
          <w:szCs w:val="28"/>
        </w:rPr>
        <w:t xml:space="preserve">1.2. Постановление Правительства Российской Федерации от 29 </w:t>
      </w:r>
      <w:proofErr w:type="gramStart"/>
      <w:r w:rsidRPr="004A6534">
        <w:rPr>
          <w:rFonts w:ascii="Times New Roman" w:hAnsi="Times New Roman" w:cs="Times New Roman"/>
          <w:sz w:val="28"/>
          <w:szCs w:val="28"/>
        </w:rPr>
        <w:t>июля  2013</w:t>
      </w:r>
      <w:proofErr w:type="gramEnd"/>
      <w:r w:rsidRPr="004A6534">
        <w:rPr>
          <w:rFonts w:ascii="Times New Roman" w:hAnsi="Times New Roman" w:cs="Times New Roman"/>
          <w:sz w:val="28"/>
          <w:szCs w:val="28"/>
        </w:rPr>
        <w:t xml:space="preserve"> г. № 641 «Об инвестиционных и производственных программах организаций, осуществляющих деятельность в сфере водоснабжения и водоотведения»</w:t>
      </w:r>
      <w:r w:rsidR="004A6534">
        <w:rPr>
          <w:rFonts w:ascii="Times New Roman" w:hAnsi="Times New Roman" w:cs="Times New Roman"/>
          <w:sz w:val="28"/>
          <w:szCs w:val="28"/>
        </w:rPr>
        <w:t>.</w:t>
      </w:r>
    </w:p>
    <w:p w14:paraId="52E12775" w14:textId="0DA2E980" w:rsidR="00377D65" w:rsidRPr="004A6534" w:rsidRDefault="00377D65" w:rsidP="004A6534">
      <w:pPr>
        <w:pStyle w:val="a5"/>
        <w:ind w:firstLine="851"/>
        <w:jc w:val="both"/>
        <w:rPr>
          <w:rFonts w:ascii="Times New Roman" w:hAnsi="Times New Roman" w:cs="Times New Roman"/>
          <w:sz w:val="28"/>
          <w:szCs w:val="28"/>
        </w:rPr>
      </w:pPr>
      <w:r w:rsidRPr="004A6534">
        <w:rPr>
          <w:rFonts w:ascii="Times New Roman" w:hAnsi="Times New Roman" w:cs="Times New Roman"/>
          <w:sz w:val="28"/>
          <w:szCs w:val="28"/>
        </w:rPr>
        <w:t>1.</w:t>
      </w:r>
      <w:proofErr w:type="gramStart"/>
      <w:r w:rsidRPr="004A6534">
        <w:rPr>
          <w:rFonts w:ascii="Times New Roman" w:hAnsi="Times New Roman" w:cs="Times New Roman"/>
          <w:sz w:val="28"/>
          <w:szCs w:val="28"/>
        </w:rPr>
        <w:t>3.Постановление</w:t>
      </w:r>
      <w:proofErr w:type="gramEnd"/>
      <w:r w:rsidRPr="004A6534">
        <w:rPr>
          <w:rFonts w:ascii="Times New Roman" w:hAnsi="Times New Roman" w:cs="Times New Roman"/>
          <w:sz w:val="28"/>
          <w:szCs w:val="28"/>
        </w:rPr>
        <w:t xml:space="preserve"> Правительства Российской Федерации от 5сентября 2013года №782 № «О схемах водоснабжения и водоотведения»</w:t>
      </w:r>
      <w:r w:rsidR="004A6534">
        <w:rPr>
          <w:rFonts w:ascii="Times New Roman" w:hAnsi="Times New Roman" w:cs="Times New Roman"/>
          <w:sz w:val="28"/>
          <w:szCs w:val="28"/>
        </w:rPr>
        <w:t>.</w:t>
      </w:r>
      <w:r w:rsidRPr="004A6534">
        <w:rPr>
          <w:rFonts w:ascii="Times New Roman" w:hAnsi="Times New Roman" w:cs="Times New Roman"/>
          <w:sz w:val="28"/>
          <w:szCs w:val="28"/>
        </w:rPr>
        <w:t xml:space="preserve"> </w:t>
      </w:r>
    </w:p>
    <w:p w14:paraId="7F4E4741" w14:textId="0334D555" w:rsidR="00377D65" w:rsidRPr="004A6534" w:rsidRDefault="00377D65" w:rsidP="004A6534">
      <w:pPr>
        <w:pStyle w:val="a5"/>
        <w:ind w:firstLine="851"/>
        <w:jc w:val="both"/>
        <w:rPr>
          <w:rFonts w:ascii="Times New Roman" w:hAnsi="Times New Roman" w:cs="Times New Roman"/>
          <w:sz w:val="28"/>
          <w:szCs w:val="28"/>
        </w:rPr>
      </w:pPr>
      <w:r w:rsidRPr="004A6534">
        <w:rPr>
          <w:rFonts w:ascii="Times New Roman" w:hAnsi="Times New Roman" w:cs="Times New Roman"/>
          <w:sz w:val="28"/>
          <w:szCs w:val="28"/>
        </w:rPr>
        <w:t>1.</w:t>
      </w:r>
      <w:proofErr w:type="gramStart"/>
      <w:r w:rsidRPr="004A6534">
        <w:rPr>
          <w:rFonts w:ascii="Times New Roman" w:hAnsi="Times New Roman" w:cs="Times New Roman"/>
          <w:sz w:val="28"/>
          <w:szCs w:val="28"/>
        </w:rPr>
        <w:t>4.Приказ</w:t>
      </w:r>
      <w:proofErr w:type="gramEnd"/>
      <w:r w:rsidRPr="004A6534">
        <w:rPr>
          <w:rFonts w:ascii="Times New Roman" w:hAnsi="Times New Roman" w:cs="Times New Roman"/>
          <w:sz w:val="28"/>
          <w:szCs w:val="28"/>
        </w:rPr>
        <w:t xml:space="preserve"> Министерства Регионального развития Российской Федерации от10октября 2007года №99 «Об утверждении методических рекомендаций по подготовке технических заданий по разработке инвестиционных программа организаций коммунального комплекса»</w:t>
      </w:r>
      <w:r w:rsidR="004A6534">
        <w:rPr>
          <w:rFonts w:ascii="Times New Roman" w:hAnsi="Times New Roman" w:cs="Times New Roman"/>
          <w:sz w:val="28"/>
          <w:szCs w:val="28"/>
        </w:rPr>
        <w:t>.</w:t>
      </w:r>
    </w:p>
    <w:p w14:paraId="4C60B6D1" w14:textId="2AD40050" w:rsidR="00377D65" w:rsidRDefault="00377D65" w:rsidP="004A6534">
      <w:pPr>
        <w:pStyle w:val="a5"/>
        <w:ind w:firstLine="851"/>
        <w:jc w:val="both"/>
        <w:rPr>
          <w:rFonts w:ascii="Times New Roman" w:hAnsi="Times New Roman" w:cs="Times New Roman"/>
          <w:sz w:val="28"/>
          <w:szCs w:val="28"/>
        </w:rPr>
      </w:pPr>
      <w:r w:rsidRPr="004A6534">
        <w:rPr>
          <w:rFonts w:ascii="Times New Roman" w:hAnsi="Times New Roman" w:cs="Times New Roman"/>
          <w:sz w:val="28"/>
          <w:szCs w:val="28"/>
        </w:rPr>
        <w:t>1.5. Приказ Министерства Регионального развития</w:t>
      </w:r>
      <w:r>
        <w:rPr>
          <w:rFonts w:ascii="Times New Roman" w:hAnsi="Times New Roman" w:cs="Times New Roman"/>
          <w:sz w:val="28"/>
          <w:szCs w:val="28"/>
        </w:rPr>
        <w:t xml:space="preserve"> Российской Федерации от10октября 2007года №100 «Об утверждении методических рекомендаций по подготовке технических заданий по разработке инвестиционных программа организаций коммунального комплекса»</w:t>
      </w:r>
      <w:r w:rsidR="004A6534">
        <w:rPr>
          <w:rFonts w:ascii="Times New Roman" w:hAnsi="Times New Roman" w:cs="Times New Roman"/>
          <w:sz w:val="28"/>
          <w:szCs w:val="28"/>
        </w:rPr>
        <w:t>.</w:t>
      </w:r>
      <w:r>
        <w:rPr>
          <w:rFonts w:ascii="Times New Roman" w:hAnsi="Times New Roman" w:cs="Times New Roman"/>
          <w:sz w:val="28"/>
          <w:szCs w:val="28"/>
        </w:rPr>
        <w:t xml:space="preserve"> </w:t>
      </w:r>
    </w:p>
    <w:p w14:paraId="22327A72" w14:textId="40804B80" w:rsidR="00377D65" w:rsidRDefault="00377D65" w:rsidP="004A6534">
      <w:pPr>
        <w:pStyle w:val="a5"/>
        <w:ind w:firstLine="851"/>
        <w:jc w:val="both"/>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6.Постановление</w:t>
      </w:r>
      <w:proofErr w:type="gramEnd"/>
      <w:r>
        <w:rPr>
          <w:rFonts w:ascii="Times New Roman" w:hAnsi="Times New Roman" w:cs="Times New Roman"/>
          <w:sz w:val="28"/>
          <w:szCs w:val="28"/>
        </w:rPr>
        <w:t xml:space="preserve"> Правительства Российской Федерации от 29июля 2013года №644 «Об утверждении правил холодного водоснабжения и водоотведения и о внесении изменений в некоторые акты Правительства Российской Федерации»; 1.7.Градостроительный кодекс Российской Федерации от 29декабря 2004года </w:t>
      </w:r>
      <w:r w:rsidR="004A6534">
        <w:rPr>
          <w:rFonts w:ascii="Times New Roman" w:hAnsi="Times New Roman" w:cs="Times New Roman"/>
          <w:sz w:val="28"/>
          <w:szCs w:val="28"/>
        </w:rPr>
        <w:t xml:space="preserve"> </w:t>
      </w:r>
      <w:r>
        <w:rPr>
          <w:rFonts w:ascii="Times New Roman" w:hAnsi="Times New Roman" w:cs="Times New Roman"/>
          <w:sz w:val="28"/>
          <w:szCs w:val="28"/>
        </w:rPr>
        <w:t>№ 190-ФЗ</w:t>
      </w:r>
      <w:r w:rsidR="004A6534">
        <w:rPr>
          <w:rFonts w:ascii="Times New Roman" w:hAnsi="Times New Roman" w:cs="Times New Roman"/>
          <w:sz w:val="28"/>
          <w:szCs w:val="28"/>
        </w:rPr>
        <w:t>.</w:t>
      </w:r>
    </w:p>
    <w:p w14:paraId="734520E1" w14:textId="4F32AFAF" w:rsidR="00377D65" w:rsidRDefault="00377D65" w:rsidP="004A6534">
      <w:pPr>
        <w:pStyle w:val="a5"/>
        <w:ind w:firstLine="851"/>
        <w:jc w:val="both"/>
        <w:rPr>
          <w:rFonts w:ascii="Times New Roman" w:hAnsi="Times New Roman" w:cs="Times New Roman"/>
          <w:sz w:val="28"/>
          <w:szCs w:val="28"/>
        </w:rPr>
      </w:pPr>
      <w:r>
        <w:rPr>
          <w:rFonts w:ascii="Times New Roman" w:hAnsi="Times New Roman" w:cs="Times New Roman"/>
          <w:sz w:val="28"/>
          <w:szCs w:val="28"/>
        </w:rPr>
        <w:t xml:space="preserve">1.8. </w:t>
      </w:r>
      <w:r w:rsidRPr="007E7605">
        <w:rPr>
          <w:rFonts w:ascii="Times New Roman" w:hAnsi="Times New Roman" w:cs="Times New Roman"/>
          <w:sz w:val="28"/>
          <w:szCs w:val="28"/>
        </w:rPr>
        <w:t>Постановление администрации Романовского муниципального района от 11 июля 2024 г. № 352  «Об утверждении  схемы водоснабжения и водоотведения Романовского муниципального образования Романовского муниципального района Саратовской области  на период с 2024года до 2034 года», постановление администрации Романовского муниципального района Саратовской области от 22.08.2024года №433 «О внесении изменений в постановление администрации Романовского муниципального района Саратовской области от 11.07.2024</w:t>
      </w:r>
      <w:r w:rsidR="009F3AFC">
        <w:rPr>
          <w:rFonts w:ascii="Times New Roman" w:hAnsi="Times New Roman" w:cs="Times New Roman"/>
          <w:sz w:val="28"/>
          <w:szCs w:val="28"/>
        </w:rPr>
        <w:t xml:space="preserve"> </w:t>
      </w:r>
      <w:r w:rsidRPr="007E7605">
        <w:rPr>
          <w:rFonts w:ascii="Times New Roman" w:hAnsi="Times New Roman" w:cs="Times New Roman"/>
          <w:sz w:val="28"/>
          <w:szCs w:val="28"/>
        </w:rPr>
        <w:t>года №352».</w:t>
      </w:r>
    </w:p>
    <w:p w14:paraId="19349F55" w14:textId="77777777" w:rsidR="00F34852" w:rsidRDefault="00F34852" w:rsidP="00D46106">
      <w:pPr>
        <w:pStyle w:val="a5"/>
        <w:ind w:firstLine="709"/>
        <w:jc w:val="both"/>
        <w:rPr>
          <w:rFonts w:ascii="Times New Roman" w:hAnsi="Times New Roman" w:cs="Times New Roman"/>
          <w:b/>
          <w:bCs/>
          <w:sz w:val="28"/>
          <w:szCs w:val="28"/>
        </w:rPr>
      </w:pPr>
    </w:p>
    <w:p w14:paraId="5128E231" w14:textId="5B24433F" w:rsidR="00D46106" w:rsidRPr="00C64DED" w:rsidRDefault="00D46106" w:rsidP="00D46106">
      <w:pPr>
        <w:pStyle w:val="a5"/>
        <w:ind w:firstLine="709"/>
        <w:jc w:val="both"/>
        <w:rPr>
          <w:rFonts w:ascii="Times New Roman" w:hAnsi="Times New Roman" w:cs="Times New Roman"/>
          <w:b/>
          <w:bCs/>
          <w:sz w:val="28"/>
          <w:szCs w:val="28"/>
        </w:rPr>
      </w:pPr>
      <w:r w:rsidRPr="00C64DED">
        <w:rPr>
          <w:rFonts w:ascii="Times New Roman" w:hAnsi="Times New Roman" w:cs="Times New Roman"/>
          <w:b/>
          <w:bCs/>
          <w:sz w:val="28"/>
          <w:szCs w:val="28"/>
        </w:rPr>
        <w:t xml:space="preserve">2. Цели и задачи разработки и реализации инвестиционной программы </w:t>
      </w:r>
    </w:p>
    <w:p w14:paraId="287A5010" w14:textId="56C14F46" w:rsidR="00D46106" w:rsidRDefault="00D46106" w:rsidP="00D46106">
      <w:pPr>
        <w:pStyle w:val="a5"/>
        <w:ind w:firstLine="709"/>
        <w:jc w:val="both"/>
        <w:rPr>
          <w:rFonts w:ascii="Times New Roman" w:hAnsi="Times New Roman" w:cs="Times New Roman"/>
          <w:sz w:val="28"/>
          <w:szCs w:val="28"/>
        </w:rPr>
      </w:pPr>
      <w:r w:rsidRPr="007E7605">
        <w:rPr>
          <w:rFonts w:ascii="Times New Roman" w:hAnsi="Times New Roman" w:cs="Times New Roman"/>
          <w:sz w:val="28"/>
          <w:szCs w:val="28"/>
        </w:rPr>
        <w:t>2.</w:t>
      </w:r>
      <w:proofErr w:type="gramStart"/>
      <w:r w:rsidRPr="007E7605">
        <w:rPr>
          <w:rFonts w:ascii="Times New Roman" w:hAnsi="Times New Roman" w:cs="Times New Roman"/>
          <w:sz w:val="28"/>
          <w:szCs w:val="28"/>
        </w:rPr>
        <w:t>1.Основные</w:t>
      </w:r>
      <w:proofErr w:type="gramEnd"/>
      <w:r w:rsidRPr="007E7605">
        <w:rPr>
          <w:rFonts w:ascii="Times New Roman" w:hAnsi="Times New Roman" w:cs="Times New Roman"/>
          <w:sz w:val="28"/>
          <w:szCs w:val="28"/>
        </w:rPr>
        <w:t xml:space="preserve"> цели разработки и реализации инвестиционной программы: </w:t>
      </w:r>
    </w:p>
    <w:p w14:paraId="2CEC41E0" w14:textId="06791607" w:rsidR="00502008" w:rsidRDefault="00502008" w:rsidP="004A6534">
      <w:pPr>
        <w:tabs>
          <w:tab w:val="left" w:pos="1418"/>
        </w:tabs>
        <w:ind w:firstLine="851"/>
        <w:jc w:val="both"/>
        <w:rPr>
          <w:bCs/>
          <w:sz w:val="28"/>
          <w:szCs w:val="28"/>
        </w:rPr>
      </w:pPr>
      <w:r>
        <w:rPr>
          <w:bCs/>
          <w:sz w:val="28"/>
          <w:szCs w:val="28"/>
        </w:rPr>
        <w:t>2.1.1. Развитие централизованно</w:t>
      </w:r>
      <w:r w:rsidR="007D378F">
        <w:rPr>
          <w:bCs/>
          <w:sz w:val="28"/>
          <w:szCs w:val="28"/>
        </w:rPr>
        <w:t>й системы холодного</w:t>
      </w:r>
      <w:r>
        <w:rPr>
          <w:bCs/>
          <w:sz w:val="28"/>
          <w:szCs w:val="28"/>
        </w:rPr>
        <w:t xml:space="preserve"> водоснабжения и обеспечение надежности водоснабжения населения в Романовском муниципальном образовании. </w:t>
      </w:r>
    </w:p>
    <w:p w14:paraId="433F41DC" w14:textId="5EC246E8" w:rsidR="00502008" w:rsidRDefault="00502008" w:rsidP="004A6534">
      <w:pPr>
        <w:tabs>
          <w:tab w:val="left" w:pos="1418"/>
        </w:tabs>
        <w:ind w:firstLine="851"/>
        <w:jc w:val="both"/>
        <w:rPr>
          <w:bCs/>
          <w:sz w:val="28"/>
          <w:szCs w:val="28"/>
        </w:rPr>
      </w:pPr>
      <w:r>
        <w:rPr>
          <w:bCs/>
          <w:sz w:val="28"/>
          <w:szCs w:val="28"/>
        </w:rPr>
        <w:lastRenderedPageBreak/>
        <w:t>2.1.2. Увеличени</w:t>
      </w:r>
      <w:r w:rsidR="004A6534">
        <w:rPr>
          <w:bCs/>
          <w:sz w:val="28"/>
          <w:szCs w:val="28"/>
        </w:rPr>
        <w:t>е</w:t>
      </w:r>
      <w:r>
        <w:rPr>
          <w:bCs/>
          <w:sz w:val="28"/>
          <w:szCs w:val="28"/>
        </w:rPr>
        <w:t xml:space="preserve"> объемов производства коммунальной продукции по водоснабжению при повышении качества и сохранении приемлемости действующей ценовой политики. </w:t>
      </w:r>
    </w:p>
    <w:p w14:paraId="5801A6B2" w14:textId="1EDA26F7" w:rsidR="000A0A62" w:rsidRDefault="000A0A62" w:rsidP="004A6534">
      <w:pPr>
        <w:tabs>
          <w:tab w:val="left" w:pos="1418"/>
        </w:tabs>
        <w:ind w:firstLine="851"/>
        <w:jc w:val="both"/>
        <w:rPr>
          <w:bCs/>
          <w:sz w:val="28"/>
          <w:szCs w:val="28"/>
        </w:rPr>
      </w:pPr>
      <w:r>
        <w:rPr>
          <w:bCs/>
          <w:sz w:val="28"/>
          <w:szCs w:val="28"/>
        </w:rPr>
        <w:t>2.1.</w:t>
      </w:r>
      <w:proofErr w:type="gramStart"/>
      <w:r>
        <w:rPr>
          <w:bCs/>
          <w:sz w:val="28"/>
          <w:szCs w:val="28"/>
        </w:rPr>
        <w:t>3.</w:t>
      </w:r>
      <w:r w:rsidR="00502008">
        <w:rPr>
          <w:bCs/>
          <w:sz w:val="28"/>
          <w:szCs w:val="28"/>
        </w:rPr>
        <w:t>Улучшени</w:t>
      </w:r>
      <w:r w:rsidR="004A6534">
        <w:rPr>
          <w:bCs/>
          <w:sz w:val="28"/>
          <w:szCs w:val="28"/>
        </w:rPr>
        <w:t>е</w:t>
      </w:r>
      <w:proofErr w:type="gramEnd"/>
      <w:r w:rsidR="00502008">
        <w:rPr>
          <w:bCs/>
          <w:sz w:val="28"/>
          <w:szCs w:val="28"/>
        </w:rPr>
        <w:t xml:space="preserve"> работы системы </w:t>
      </w:r>
      <w:r w:rsidR="007D378F">
        <w:rPr>
          <w:bCs/>
          <w:sz w:val="28"/>
          <w:szCs w:val="28"/>
        </w:rPr>
        <w:t xml:space="preserve">холодного </w:t>
      </w:r>
      <w:r w:rsidR="00502008">
        <w:rPr>
          <w:bCs/>
          <w:sz w:val="28"/>
          <w:szCs w:val="28"/>
        </w:rPr>
        <w:t xml:space="preserve">водоснабжения. </w:t>
      </w:r>
    </w:p>
    <w:p w14:paraId="5C061D88" w14:textId="608274A2" w:rsidR="000A0A62" w:rsidRDefault="000A0A62" w:rsidP="004A6534">
      <w:pPr>
        <w:tabs>
          <w:tab w:val="left" w:pos="1418"/>
        </w:tabs>
        <w:ind w:firstLine="851"/>
        <w:jc w:val="both"/>
        <w:rPr>
          <w:bCs/>
          <w:sz w:val="28"/>
          <w:szCs w:val="28"/>
        </w:rPr>
      </w:pPr>
      <w:r>
        <w:rPr>
          <w:bCs/>
          <w:sz w:val="28"/>
          <w:szCs w:val="28"/>
        </w:rPr>
        <w:t>2.1.</w:t>
      </w:r>
      <w:proofErr w:type="gramStart"/>
      <w:r>
        <w:rPr>
          <w:bCs/>
          <w:sz w:val="28"/>
          <w:szCs w:val="28"/>
        </w:rPr>
        <w:t>4.</w:t>
      </w:r>
      <w:r w:rsidR="00502008">
        <w:rPr>
          <w:bCs/>
          <w:sz w:val="28"/>
          <w:szCs w:val="28"/>
        </w:rPr>
        <w:t>Повышен</w:t>
      </w:r>
      <w:r w:rsidR="009F3AFC">
        <w:rPr>
          <w:bCs/>
          <w:sz w:val="28"/>
          <w:szCs w:val="28"/>
        </w:rPr>
        <w:t>и</w:t>
      </w:r>
      <w:r w:rsidR="004A6534">
        <w:rPr>
          <w:bCs/>
          <w:sz w:val="28"/>
          <w:szCs w:val="28"/>
        </w:rPr>
        <w:t>е</w:t>
      </w:r>
      <w:proofErr w:type="gramEnd"/>
      <w:r w:rsidR="00502008">
        <w:rPr>
          <w:bCs/>
          <w:sz w:val="28"/>
          <w:szCs w:val="28"/>
        </w:rPr>
        <w:t xml:space="preserve"> качества питьевой воды. </w:t>
      </w:r>
    </w:p>
    <w:p w14:paraId="77E67E26" w14:textId="77777777" w:rsidR="009F3AFC" w:rsidRDefault="000A0A62" w:rsidP="004A6534">
      <w:pPr>
        <w:tabs>
          <w:tab w:val="left" w:pos="1418"/>
        </w:tabs>
        <w:ind w:firstLine="851"/>
        <w:jc w:val="both"/>
        <w:rPr>
          <w:bCs/>
          <w:sz w:val="28"/>
          <w:szCs w:val="28"/>
        </w:rPr>
      </w:pPr>
      <w:r>
        <w:rPr>
          <w:bCs/>
          <w:sz w:val="28"/>
          <w:szCs w:val="28"/>
        </w:rPr>
        <w:t>2.1.</w:t>
      </w:r>
      <w:proofErr w:type="gramStart"/>
      <w:r>
        <w:rPr>
          <w:bCs/>
          <w:sz w:val="28"/>
          <w:szCs w:val="28"/>
        </w:rPr>
        <w:t>5.</w:t>
      </w:r>
      <w:r w:rsidR="00502008">
        <w:rPr>
          <w:bCs/>
          <w:sz w:val="28"/>
          <w:szCs w:val="28"/>
        </w:rPr>
        <w:t>Обеспечение</w:t>
      </w:r>
      <w:proofErr w:type="gramEnd"/>
      <w:r w:rsidR="00502008">
        <w:rPr>
          <w:bCs/>
          <w:sz w:val="28"/>
          <w:szCs w:val="28"/>
        </w:rPr>
        <w:t xml:space="preserve"> рационального использования энергоресурсов, направленных на сокращение объемов потерь при подъеме и поданной в водопроводную сеть</w:t>
      </w:r>
      <w:r>
        <w:rPr>
          <w:bCs/>
          <w:sz w:val="28"/>
          <w:szCs w:val="28"/>
        </w:rPr>
        <w:t>.</w:t>
      </w:r>
      <w:r w:rsidR="00502008">
        <w:rPr>
          <w:bCs/>
          <w:sz w:val="28"/>
          <w:szCs w:val="28"/>
        </w:rPr>
        <w:t xml:space="preserve"> </w:t>
      </w:r>
    </w:p>
    <w:p w14:paraId="48D7D04C" w14:textId="63EF8C4E" w:rsidR="00502008" w:rsidRDefault="000A0A62" w:rsidP="004A6534">
      <w:pPr>
        <w:tabs>
          <w:tab w:val="left" w:pos="1418"/>
        </w:tabs>
        <w:ind w:firstLine="851"/>
        <w:jc w:val="both"/>
        <w:rPr>
          <w:bCs/>
          <w:sz w:val="28"/>
          <w:szCs w:val="28"/>
        </w:rPr>
      </w:pPr>
      <w:r>
        <w:rPr>
          <w:bCs/>
          <w:sz w:val="28"/>
          <w:szCs w:val="28"/>
        </w:rPr>
        <w:t>2.1.</w:t>
      </w:r>
      <w:proofErr w:type="gramStart"/>
      <w:r>
        <w:rPr>
          <w:bCs/>
          <w:sz w:val="28"/>
          <w:szCs w:val="28"/>
        </w:rPr>
        <w:t>6.О</w:t>
      </w:r>
      <w:r w:rsidR="00502008">
        <w:rPr>
          <w:bCs/>
          <w:sz w:val="28"/>
          <w:szCs w:val="28"/>
        </w:rPr>
        <w:t>беспечение</w:t>
      </w:r>
      <w:proofErr w:type="gramEnd"/>
      <w:r w:rsidR="00502008">
        <w:rPr>
          <w:bCs/>
          <w:sz w:val="28"/>
          <w:szCs w:val="28"/>
        </w:rPr>
        <w:t xml:space="preserve"> экологической безопасности природных ресурсов</w:t>
      </w:r>
      <w:r>
        <w:rPr>
          <w:bCs/>
          <w:sz w:val="28"/>
          <w:szCs w:val="28"/>
        </w:rPr>
        <w:t>.</w:t>
      </w:r>
    </w:p>
    <w:p w14:paraId="17FFD284" w14:textId="6FF4C7CB" w:rsidR="000A0A62" w:rsidRDefault="000A0A62" w:rsidP="004A6534">
      <w:pPr>
        <w:tabs>
          <w:tab w:val="left" w:pos="1418"/>
        </w:tabs>
        <w:ind w:firstLine="851"/>
        <w:jc w:val="both"/>
        <w:rPr>
          <w:bCs/>
          <w:sz w:val="28"/>
          <w:szCs w:val="28"/>
        </w:rPr>
      </w:pPr>
      <w:r>
        <w:rPr>
          <w:bCs/>
          <w:sz w:val="28"/>
          <w:szCs w:val="28"/>
        </w:rPr>
        <w:t>Реализация мероприятий инвестиционной программы положительно скажется на эксплуатационных показателях системы водоснабжения, в результате чего ожидается улучшение целевых показателей:</w:t>
      </w:r>
    </w:p>
    <w:p w14:paraId="1CA19BD4" w14:textId="52950F62" w:rsidR="000A0A62" w:rsidRDefault="000A0A62" w:rsidP="004A6534">
      <w:pPr>
        <w:tabs>
          <w:tab w:val="left" w:pos="1418"/>
        </w:tabs>
        <w:ind w:firstLine="851"/>
        <w:jc w:val="both"/>
        <w:rPr>
          <w:bCs/>
          <w:sz w:val="28"/>
          <w:szCs w:val="28"/>
        </w:rPr>
      </w:pPr>
      <w:r>
        <w:rPr>
          <w:bCs/>
          <w:sz w:val="28"/>
          <w:szCs w:val="28"/>
        </w:rPr>
        <w:t>-повышение качества услуг водоснабжения;</w:t>
      </w:r>
    </w:p>
    <w:p w14:paraId="3B7BFED7" w14:textId="02616C47" w:rsidR="000A0A62" w:rsidRDefault="000A0A62" w:rsidP="004A6534">
      <w:pPr>
        <w:tabs>
          <w:tab w:val="left" w:pos="1418"/>
        </w:tabs>
        <w:ind w:firstLine="851"/>
        <w:jc w:val="both"/>
        <w:rPr>
          <w:bCs/>
          <w:sz w:val="28"/>
          <w:szCs w:val="28"/>
        </w:rPr>
      </w:pPr>
      <w:r>
        <w:rPr>
          <w:bCs/>
          <w:sz w:val="28"/>
          <w:szCs w:val="28"/>
        </w:rPr>
        <w:t>-доведения качества питьевой воды до требований уровня, соответствующего государственному стандарту.</w:t>
      </w:r>
    </w:p>
    <w:p w14:paraId="72828C28" w14:textId="77777777" w:rsidR="00F34852" w:rsidRDefault="00F34852" w:rsidP="00502008">
      <w:pPr>
        <w:tabs>
          <w:tab w:val="left" w:pos="1418"/>
        </w:tabs>
        <w:jc w:val="both"/>
        <w:rPr>
          <w:bCs/>
          <w:sz w:val="28"/>
          <w:szCs w:val="28"/>
        </w:rPr>
      </w:pPr>
    </w:p>
    <w:p w14:paraId="7C6C2068" w14:textId="77777777" w:rsidR="00F34852" w:rsidRDefault="00F34852" w:rsidP="00502008">
      <w:pPr>
        <w:tabs>
          <w:tab w:val="left" w:pos="1418"/>
        </w:tabs>
        <w:jc w:val="both"/>
        <w:rPr>
          <w:bCs/>
          <w:sz w:val="28"/>
          <w:szCs w:val="28"/>
        </w:rPr>
      </w:pPr>
    </w:p>
    <w:p w14:paraId="6E83A3E6" w14:textId="1547BEB7" w:rsidR="000A0A62" w:rsidRPr="00530A7B" w:rsidRDefault="000A0A62" w:rsidP="00502008">
      <w:pPr>
        <w:tabs>
          <w:tab w:val="left" w:pos="1418"/>
        </w:tabs>
        <w:jc w:val="both"/>
        <w:rPr>
          <w:b/>
          <w:sz w:val="28"/>
          <w:szCs w:val="28"/>
        </w:rPr>
      </w:pPr>
      <w:r w:rsidRPr="00530A7B">
        <w:rPr>
          <w:b/>
          <w:sz w:val="28"/>
          <w:szCs w:val="28"/>
        </w:rPr>
        <w:t>Таблица1 Плановые показатели развития системы централизованного водоснабжения</w:t>
      </w:r>
    </w:p>
    <w:tbl>
      <w:tblPr>
        <w:tblW w:w="5075" w:type="pct"/>
        <w:tblLayout w:type="fixed"/>
        <w:tblLook w:val="0000" w:firstRow="0" w:lastRow="0" w:firstColumn="0" w:lastColumn="0" w:noHBand="0" w:noVBand="0"/>
      </w:tblPr>
      <w:tblGrid>
        <w:gridCol w:w="3303"/>
        <w:gridCol w:w="41"/>
        <w:gridCol w:w="1386"/>
        <w:gridCol w:w="40"/>
        <w:gridCol w:w="1720"/>
        <w:gridCol w:w="40"/>
        <w:gridCol w:w="986"/>
        <w:gridCol w:w="40"/>
        <w:gridCol w:w="1085"/>
        <w:gridCol w:w="40"/>
        <w:gridCol w:w="1380"/>
      </w:tblGrid>
      <w:tr w:rsidR="000A0A62" w:rsidRPr="005352C6" w14:paraId="60B91A05" w14:textId="77777777" w:rsidTr="00F34852">
        <w:trPr>
          <w:trHeight w:val="510"/>
          <w:tblHeader/>
        </w:trPr>
        <w:tc>
          <w:tcPr>
            <w:tcW w:w="1661" w:type="pct"/>
            <w:gridSpan w:val="2"/>
            <w:vMerge w:val="restart"/>
            <w:tcBorders>
              <w:top w:val="single" w:sz="4" w:space="0" w:color="000000"/>
              <w:left w:val="single" w:sz="4" w:space="0" w:color="000000"/>
              <w:bottom w:val="single" w:sz="4" w:space="0" w:color="000000"/>
            </w:tcBorders>
            <w:shd w:val="clear" w:color="auto" w:fill="auto"/>
            <w:vAlign w:val="center"/>
          </w:tcPr>
          <w:p w14:paraId="190C60CE" w14:textId="77777777" w:rsidR="000A0A62" w:rsidRPr="005352C6" w:rsidRDefault="000A0A62" w:rsidP="000852D1">
            <w:pPr>
              <w:pStyle w:val="a5"/>
              <w:ind w:firstLine="709"/>
              <w:jc w:val="both"/>
              <w:rPr>
                <w:rFonts w:ascii="Times New Roman" w:hAnsi="Times New Roman" w:cs="Times New Roman"/>
                <w:sz w:val="24"/>
                <w:szCs w:val="24"/>
              </w:rPr>
            </w:pPr>
            <w:r w:rsidRPr="005352C6">
              <w:rPr>
                <w:rFonts w:ascii="Times New Roman" w:hAnsi="Times New Roman" w:cs="Times New Roman"/>
                <w:sz w:val="24"/>
                <w:szCs w:val="24"/>
              </w:rPr>
              <w:t>Наименование целевого показателя</w:t>
            </w:r>
          </w:p>
        </w:tc>
        <w:tc>
          <w:tcPr>
            <w:tcW w:w="709" w:type="pct"/>
            <w:gridSpan w:val="2"/>
            <w:vMerge w:val="restart"/>
            <w:tcBorders>
              <w:top w:val="single" w:sz="4" w:space="0" w:color="000000"/>
              <w:left w:val="single" w:sz="4" w:space="0" w:color="000000"/>
              <w:bottom w:val="single" w:sz="4" w:space="0" w:color="000000"/>
            </w:tcBorders>
            <w:shd w:val="clear" w:color="auto" w:fill="auto"/>
            <w:vAlign w:val="center"/>
          </w:tcPr>
          <w:p w14:paraId="0AEA7949" w14:textId="77777777" w:rsidR="000A0A62" w:rsidRPr="005352C6" w:rsidRDefault="000A0A62" w:rsidP="000852D1">
            <w:pPr>
              <w:pStyle w:val="a5"/>
              <w:jc w:val="center"/>
              <w:rPr>
                <w:rFonts w:ascii="Times New Roman" w:hAnsi="Times New Roman" w:cs="Times New Roman"/>
                <w:sz w:val="24"/>
                <w:szCs w:val="24"/>
              </w:rPr>
            </w:pPr>
            <w:r w:rsidRPr="005352C6">
              <w:rPr>
                <w:rFonts w:ascii="Times New Roman" w:hAnsi="Times New Roman" w:cs="Times New Roman"/>
                <w:sz w:val="24"/>
                <w:szCs w:val="24"/>
              </w:rPr>
              <w:t>Единица измерения</w:t>
            </w:r>
          </w:p>
        </w:tc>
        <w:tc>
          <w:tcPr>
            <w:tcW w:w="875" w:type="pct"/>
            <w:gridSpan w:val="2"/>
            <w:vMerge w:val="restart"/>
            <w:tcBorders>
              <w:top w:val="single" w:sz="4" w:space="0" w:color="000000"/>
              <w:left w:val="single" w:sz="4" w:space="0" w:color="000000"/>
              <w:right w:val="single" w:sz="4" w:space="0" w:color="auto"/>
            </w:tcBorders>
            <w:vAlign w:val="center"/>
          </w:tcPr>
          <w:p w14:paraId="603B8CB5" w14:textId="77777777" w:rsidR="000A0A62" w:rsidRPr="005352C6" w:rsidRDefault="000A0A62" w:rsidP="000852D1">
            <w:pPr>
              <w:pStyle w:val="a5"/>
              <w:jc w:val="center"/>
              <w:rPr>
                <w:rFonts w:ascii="Times New Roman" w:hAnsi="Times New Roman" w:cs="Times New Roman"/>
                <w:sz w:val="24"/>
                <w:szCs w:val="24"/>
              </w:rPr>
            </w:pPr>
            <w:r w:rsidRPr="005352C6">
              <w:rPr>
                <w:rFonts w:ascii="Times New Roman" w:hAnsi="Times New Roman" w:cs="Times New Roman"/>
                <w:sz w:val="24"/>
                <w:szCs w:val="24"/>
              </w:rPr>
              <w:t>Фактическое значение показателя за 20</w:t>
            </w:r>
            <w:r>
              <w:rPr>
                <w:rFonts w:ascii="Times New Roman" w:hAnsi="Times New Roman" w:cs="Times New Roman"/>
                <w:sz w:val="24"/>
                <w:szCs w:val="24"/>
              </w:rPr>
              <w:t>24</w:t>
            </w:r>
            <w:r w:rsidRPr="005352C6">
              <w:rPr>
                <w:rFonts w:ascii="Times New Roman" w:hAnsi="Times New Roman" w:cs="Times New Roman"/>
                <w:sz w:val="24"/>
                <w:szCs w:val="24"/>
              </w:rPr>
              <w:t>год</w:t>
            </w:r>
          </w:p>
        </w:tc>
        <w:tc>
          <w:tcPr>
            <w:tcW w:w="1755" w:type="pct"/>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6791D584" w14:textId="77777777" w:rsidR="000A0A62" w:rsidRPr="005352C6" w:rsidRDefault="000A0A62" w:rsidP="000852D1">
            <w:pPr>
              <w:pStyle w:val="a5"/>
              <w:ind w:firstLine="709"/>
              <w:jc w:val="both"/>
              <w:rPr>
                <w:rFonts w:ascii="Times New Roman" w:hAnsi="Times New Roman" w:cs="Times New Roman"/>
                <w:sz w:val="24"/>
                <w:szCs w:val="24"/>
              </w:rPr>
            </w:pPr>
            <w:r w:rsidRPr="005352C6">
              <w:rPr>
                <w:rFonts w:ascii="Times New Roman" w:hAnsi="Times New Roman" w:cs="Times New Roman"/>
                <w:sz w:val="24"/>
                <w:szCs w:val="24"/>
              </w:rPr>
              <w:t>Значение показателя по годам</w:t>
            </w:r>
          </w:p>
        </w:tc>
      </w:tr>
      <w:tr w:rsidR="000A0A62" w:rsidRPr="005352C6" w14:paraId="350E13A0" w14:textId="77777777" w:rsidTr="00F34852">
        <w:trPr>
          <w:trHeight w:val="540"/>
          <w:tblHeader/>
        </w:trPr>
        <w:tc>
          <w:tcPr>
            <w:tcW w:w="1661" w:type="pct"/>
            <w:gridSpan w:val="2"/>
            <w:vMerge/>
            <w:tcBorders>
              <w:left w:val="single" w:sz="4" w:space="0" w:color="000000"/>
              <w:bottom w:val="single" w:sz="4" w:space="0" w:color="000000"/>
            </w:tcBorders>
            <w:shd w:val="clear" w:color="auto" w:fill="auto"/>
            <w:vAlign w:val="center"/>
          </w:tcPr>
          <w:p w14:paraId="38280F54" w14:textId="77777777" w:rsidR="000A0A62" w:rsidRPr="005352C6" w:rsidRDefault="000A0A62" w:rsidP="000852D1">
            <w:pPr>
              <w:pStyle w:val="a5"/>
              <w:ind w:firstLine="709"/>
              <w:jc w:val="both"/>
              <w:rPr>
                <w:rFonts w:ascii="Times New Roman" w:hAnsi="Times New Roman" w:cs="Times New Roman"/>
                <w:sz w:val="24"/>
                <w:szCs w:val="24"/>
              </w:rPr>
            </w:pPr>
          </w:p>
        </w:tc>
        <w:tc>
          <w:tcPr>
            <w:tcW w:w="709" w:type="pct"/>
            <w:gridSpan w:val="2"/>
            <w:vMerge/>
            <w:tcBorders>
              <w:top w:val="single" w:sz="4" w:space="0" w:color="000000"/>
              <w:left w:val="single" w:sz="4" w:space="0" w:color="000000"/>
              <w:bottom w:val="single" w:sz="4" w:space="0" w:color="000000"/>
            </w:tcBorders>
            <w:shd w:val="clear" w:color="auto" w:fill="auto"/>
            <w:vAlign w:val="center"/>
          </w:tcPr>
          <w:p w14:paraId="73E0D75D" w14:textId="77777777" w:rsidR="000A0A62" w:rsidRPr="005352C6" w:rsidRDefault="000A0A62" w:rsidP="000852D1">
            <w:pPr>
              <w:pStyle w:val="a5"/>
              <w:ind w:firstLine="709"/>
              <w:jc w:val="both"/>
              <w:rPr>
                <w:rFonts w:ascii="Times New Roman" w:hAnsi="Times New Roman" w:cs="Times New Roman"/>
                <w:sz w:val="24"/>
                <w:szCs w:val="24"/>
              </w:rPr>
            </w:pPr>
          </w:p>
        </w:tc>
        <w:tc>
          <w:tcPr>
            <w:tcW w:w="875" w:type="pct"/>
            <w:gridSpan w:val="2"/>
            <w:vMerge/>
            <w:tcBorders>
              <w:left w:val="single" w:sz="4" w:space="0" w:color="000000"/>
              <w:bottom w:val="single" w:sz="4" w:space="0" w:color="000000"/>
              <w:right w:val="single" w:sz="4" w:space="0" w:color="auto"/>
            </w:tcBorders>
          </w:tcPr>
          <w:p w14:paraId="13B3006D" w14:textId="77777777" w:rsidR="000A0A62" w:rsidRPr="005352C6" w:rsidRDefault="000A0A62" w:rsidP="000852D1">
            <w:pPr>
              <w:pStyle w:val="a5"/>
              <w:ind w:firstLine="709"/>
              <w:jc w:val="both"/>
              <w:rPr>
                <w:rFonts w:ascii="Times New Roman" w:hAnsi="Times New Roman" w:cs="Times New Roman"/>
                <w:sz w:val="24"/>
                <w:szCs w:val="24"/>
              </w:rPr>
            </w:pPr>
          </w:p>
        </w:tc>
        <w:tc>
          <w:tcPr>
            <w:tcW w:w="510" w:type="pct"/>
            <w:gridSpan w:val="2"/>
            <w:tcBorders>
              <w:left w:val="single" w:sz="4" w:space="0" w:color="auto"/>
              <w:bottom w:val="single" w:sz="4" w:space="0" w:color="000000"/>
            </w:tcBorders>
            <w:shd w:val="clear" w:color="auto" w:fill="auto"/>
            <w:vAlign w:val="center"/>
          </w:tcPr>
          <w:p w14:paraId="55240FF7" w14:textId="77777777" w:rsidR="000A0A62" w:rsidRPr="005352C6" w:rsidRDefault="000A0A62" w:rsidP="000852D1">
            <w:pPr>
              <w:pStyle w:val="a5"/>
              <w:ind w:hanging="25"/>
              <w:jc w:val="both"/>
              <w:rPr>
                <w:rFonts w:ascii="Times New Roman" w:hAnsi="Times New Roman" w:cs="Times New Roman"/>
                <w:sz w:val="24"/>
                <w:szCs w:val="24"/>
              </w:rPr>
            </w:pPr>
            <w:r w:rsidRPr="005352C6">
              <w:rPr>
                <w:rFonts w:ascii="Times New Roman" w:hAnsi="Times New Roman" w:cs="Times New Roman"/>
                <w:sz w:val="24"/>
                <w:szCs w:val="24"/>
              </w:rPr>
              <w:t>202</w:t>
            </w:r>
            <w:r>
              <w:rPr>
                <w:rFonts w:ascii="Times New Roman" w:hAnsi="Times New Roman" w:cs="Times New Roman"/>
                <w:sz w:val="24"/>
                <w:szCs w:val="24"/>
              </w:rPr>
              <w:t>5</w:t>
            </w:r>
            <w:r w:rsidRPr="005352C6">
              <w:rPr>
                <w:rFonts w:ascii="Times New Roman" w:hAnsi="Times New Roman" w:cs="Times New Roman"/>
                <w:sz w:val="24"/>
                <w:szCs w:val="24"/>
              </w:rPr>
              <w:t xml:space="preserve"> год</w:t>
            </w:r>
          </w:p>
        </w:tc>
        <w:tc>
          <w:tcPr>
            <w:tcW w:w="559" w:type="pct"/>
            <w:gridSpan w:val="2"/>
            <w:tcBorders>
              <w:left w:val="single" w:sz="4" w:space="0" w:color="000000"/>
              <w:bottom w:val="single" w:sz="4" w:space="0" w:color="000000"/>
            </w:tcBorders>
            <w:shd w:val="clear" w:color="auto" w:fill="auto"/>
            <w:vAlign w:val="center"/>
          </w:tcPr>
          <w:p w14:paraId="638563AD" w14:textId="77777777" w:rsidR="000A0A62" w:rsidRPr="005352C6" w:rsidRDefault="000A0A62" w:rsidP="000852D1">
            <w:pPr>
              <w:pStyle w:val="a5"/>
              <w:ind w:hanging="25"/>
              <w:jc w:val="both"/>
              <w:rPr>
                <w:rFonts w:ascii="Times New Roman" w:hAnsi="Times New Roman" w:cs="Times New Roman"/>
                <w:sz w:val="24"/>
                <w:szCs w:val="24"/>
              </w:rPr>
            </w:pPr>
            <w:r w:rsidRPr="005352C6">
              <w:rPr>
                <w:rFonts w:ascii="Times New Roman" w:hAnsi="Times New Roman" w:cs="Times New Roman"/>
                <w:sz w:val="24"/>
                <w:szCs w:val="24"/>
              </w:rPr>
              <w:t>202</w:t>
            </w:r>
            <w:r>
              <w:rPr>
                <w:rFonts w:ascii="Times New Roman" w:hAnsi="Times New Roman" w:cs="Times New Roman"/>
                <w:sz w:val="24"/>
                <w:szCs w:val="24"/>
              </w:rPr>
              <w:t>6</w:t>
            </w:r>
            <w:r w:rsidRPr="005352C6">
              <w:rPr>
                <w:rFonts w:ascii="Times New Roman" w:hAnsi="Times New Roman" w:cs="Times New Roman"/>
                <w:sz w:val="24"/>
                <w:szCs w:val="24"/>
              </w:rPr>
              <w:t xml:space="preserve"> год</w:t>
            </w:r>
          </w:p>
        </w:tc>
        <w:tc>
          <w:tcPr>
            <w:tcW w:w="686" w:type="pct"/>
            <w:tcBorders>
              <w:left w:val="single" w:sz="4" w:space="0" w:color="000000"/>
              <w:bottom w:val="single" w:sz="4" w:space="0" w:color="000000"/>
              <w:right w:val="single" w:sz="4" w:space="0" w:color="000000"/>
            </w:tcBorders>
            <w:shd w:val="clear" w:color="auto" w:fill="auto"/>
            <w:vAlign w:val="center"/>
          </w:tcPr>
          <w:p w14:paraId="0F4DC1BC" w14:textId="77777777" w:rsidR="000A0A62" w:rsidRPr="005352C6" w:rsidRDefault="000A0A62" w:rsidP="000852D1">
            <w:pPr>
              <w:pStyle w:val="a5"/>
              <w:ind w:hanging="25"/>
              <w:jc w:val="both"/>
              <w:rPr>
                <w:rFonts w:ascii="Times New Roman" w:hAnsi="Times New Roman" w:cs="Times New Roman"/>
                <w:sz w:val="24"/>
                <w:szCs w:val="24"/>
              </w:rPr>
            </w:pPr>
            <w:r w:rsidRPr="005352C6">
              <w:rPr>
                <w:rFonts w:ascii="Times New Roman" w:hAnsi="Times New Roman" w:cs="Times New Roman"/>
                <w:sz w:val="24"/>
                <w:szCs w:val="24"/>
              </w:rPr>
              <w:t>202</w:t>
            </w:r>
            <w:r>
              <w:rPr>
                <w:rFonts w:ascii="Times New Roman" w:hAnsi="Times New Roman" w:cs="Times New Roman"/>
                <w:sz w:val="24"/>
                <w:szCs w:val="24"/>
              </w:rPr>
              <w:t>7</w:t>
            </w:r>
            <w:r w:rsidRPr="005352C6">
              <w:rPr>
                <w:rFonts w:ascii="Times New Roman" w:hAnsi="Times New Roman" w:cs="Times New Roman"/>
                <w:sz w:val="24"/>
                <w:szCs w:val="24"/>
              </w:rPr>
              <w:t xml:space="preserve"> год</w:t>
            </w:r>
          </w:p>
        </w:tc>
      </w:tr>
      <w:tr w:rsidR="000A0A62" w:rsidRPr="005352C6" w14:paraId="1905CF03" w14:textId="77777777" w:rsidTr="00F34852">
        <w:trPr>
          <w:trHeight w:val="333"/>
          <w:tblHeader/>
        </w:trPr>
        <w:tc>
          <w:tcPr>
            <w:tcW w:w="1661" w:type="pct"/>
            <w:gridSpan w:val="2"/>
            <w:tcBorders>
              <w:left w:val="single" w:sz="4" w:space="0" w:color="000000"/>
              <w:bottom w:val="single" w:sz="4" w:space="0" w:color="000000"/>
            </w:tcBorders>
            <w:shd w:val="clear" w:color="auto" w:fill="auto"/>
            <w:vAlign w:val="center"/>
          </w:tcPr>
          <w:p w14:paraId="7813C227" w14:textId="77777777" w:rsidR="000A0A62" w:rsidRPr="005352C6" w:rsidRDefault="000A0A62" w:rsidP="000852D1">
            <w:pPr>
              <w:pStyle w:val="a5"/>
              <w:ind w:firstLine="709"/>
              <w:jc w:val="center"/>
              <w:rPr>
                <w:rFonts w:ascii="Times New Roman" w:hAnsi="Times New Roman" w:cs="Times New Roman"/>
                <w:sz w:val="24"/>
                <w:szCs w:val="24"/>
              </w:rPr>
            </w:pPr>
            <w:r w:rsidRPr="005352C6">
              <w:rPr>
                <w:rFonts w:ascii="Times New Roman" w:hAnsi="Times New Roman" w:cs="Times New Roman"/>
                <w:sz w:val="24"/>
                <w:szCs w:val="24"/>
              </w:rPr>
              <w:t>1</w:t>
            </w:r>
          </w:p>
        </w:tc>
        <w:tc>
          <w:tcPr>
            <w:tcW w:w="709" w:type="pct"/>
            <w:gridSpan w:val="2"/>
            <w:tcBorders>
              <w:top w:val="single" w:sz="4" w:space="0" w:color="000000"/>
              <w:left w:val="single" w:sz="4" w:space="0" w:color="000000"/>
              <w:bottom w:val="single" w:sz="4" w:space="0" w:color="000000"/>
            </w:tcBorders>
            <w:shd w:val="clear" w:color="auto" w:fill="auto"/>
            <w:vAlign w:val="center"/>
          </w:tcPr>
          <w:p w14:paraId="290C5AFD" w14:textId="77777777" w:rsidR="000A0A62" w:rsidRPr="005352C6" w:rsidRDefault="000A0A62" w:rsidP="000852D1">
            <w:pPr>
              <w:pStyle w:val="a5"/>
              <w:ind w:firstLine="709"/>
              <w:jc w:val="center"/>
              <w:rPr>
                <w:rFonts w:ascii="Times New Roman" w:hAnsi="Times New Roman" w:cs="Times New Roman"/>
                <w:sz w:val="24"/>
                <w:szCs w:val="24"/>
              </w:rPr>
            </w:pPr>
            <w:r w:rsidRPr="005352C6">
              <w:rPr>
                <w:rFonts w:ascii="Times New Roman" w:hAnsi="Times New Roman" w:cs="Times New Roman"/>
                <w:sz w:val="24"/>
                <w:szCs w:val="24"/>
              </w:rPr>
              <w:t>2</w:t>
            </w:r>
          </w:p>
        </w:tc>
        <w:tc>
          <w:tcPr>
            <w:tcW w:w="875" w:type="pct"/>
            <w:gridSpan w:val="2"/>
            <w:tcBorders>
              <w:left w:val="single" w:sz="4" w:space="0" w:color="000000"/>
              <w:bottom w:val="single" w:sz="4" w:space="0" w:color="000000"/>
              <w:right w:val="single" w:sz="4" w:space="0" w:color="000000"/>
            </w:tcBorders>
          </w:tcPr>
          <w:p w14:paraId="5A0B6976" w14:textId="77777777" w:rsidR="000A0A62" w:rsidRPr="005352C6" w:rsidRDefault="000A0A62" w:rsidP="000852D1">
            <w:pPr>
              <w:pStyle w:val="a5"/>
              <w:ind w:firstLine="709"/>
              <w:jc w:val="center"/>
              <w:rPr>
                <w:rFonts w:ascii="Times New Roman" w:hAnsi="Times New Roman" w:cs="Times New Roman"/>
                <w:sz w:val="24"/>
                <w:szCs w:val="24"/>
              </w:rPr>
            </w:pPr>
            <w:r w:rsidRPr="005352C6">
              <w:rPr>
                <w:rFonts w:ascii="Times New Roman" w:hAnsi="Times New Roman" w:cs="Times New Roman"/>
                <w:sz w:val="24"/>
                <w:szCs w:val="24"/>
              </w:rPr>
              <w:t>3</w:t>
            </w:r>
          </w:p>
        </w:tc>
        <w:tc>
          <w:tcPr>
            <w:tcW w:w="510" w:type="pct"/>
            <w:gridSpan w:val="2"/>
            <w:tcBorders>
              <w:left w:val="single" w:sz="4" w:space="0" w:color="000000"/>
              <w:bottom w:val="single" w:sz="4" w:space="0" w:color="000000"/>
            </w:tcBorders>
            <w:shd w:val="clear" w:color="auto" w:fill="auto"/>
            <w:vAlign w:val="center"/>
          </w:tcPr>
          <w:p w14:paraId="02D9ADA3" w14:textId="77777777" w:rsidR="000A0A62" w:rsidRPr="005352C6" w:rsidRDefault="000A0A62" w:rsidP="000852D1">
            <w:pPr>
              <w:pStyle w:val="a5"/>
              <w:ind w:firstLine="709"/>
              <w:jc w:val="center"/>
              <w:rPr>
                <w:rFonts w:ascii="Times New Roman" w:hAnsi="Times New Roman" w:cs="Times New Roman"/>
                <w:sz w:val="24"/>
                <w:szCs w:val="24"/>
              </w:rPr>
            </w:pPr>
            <w:r w:rsidRPr="005352C6">
              <w:rPr>
                <w:rFonts w:ascii="Times New Roman" w:hAnsi="Times New Roman" w:cs="Times New Roman"/>
                <w:sz w:val="24"/>
                <w:szCs w:val="24"/>
              </w:rPr>
              <w:t>4</w:t>
            </w:r>
          </w:p>
        </w:tc>
        <w:tc>
          <w:tcPr>
            <w:tcW w:w="559" w:type="pct"/>
            <w:gridSpan w:val="2"/>
            <w:tcBorders>
              <w:left w:val="single" w:sz="4" w:space="0" w:color="000000"/>
              <w:bottom w:val="single" w:sz="4" w:space="0" w:color="000000"/>
            </w:tcBorders>
            <w:shd w:val="clear" w:color="auto" w:fill="auto"/>
            <w:vAlign w:val="center"/>
          </w:tcPr>
          <w:p w14:paraId="73E6EA8D" w14:textId="77777777" w:rsidR="000A0A62" w:rsidRPr="005352C6" w:rsidRDefault="000A0A62" w:rsidP="000852D1">
            <w:pPr>
              <w:pStyle w:val="a5"/>
              <w:ind w:firstLine="709"/>
              <w:jc w:val="center"/>
              <w:rPr>
                <w:rFonts w:ascii="Times New Roman" w:hAnsi="Times New Roman" w:cs="Times New Roman"/>
                <w:sz w:val="24"/>
                <w:szCs w:val="24"/>
              </w:rPr>
            </w:pPr>
            <w:r w:rsidRPr="005352C6">
              <w:rPr>
                <w:rFonts w:ascii="Times New Roman" w:hAnsi="Times New Roman" w:cs="Times New Roman"/>
                <w:sz w:val="24"/>
                <w:szCs w:val="24"/>
              </w:rPr>
              <w:t>5</w:t>
            </w:r>
          </w:p>
        </w:tc>
        <w:tc>
          <w:tcPr>
            <w:tcW w:w="686" w:type="pct"/>
            <w:tcBorders>
              <w:left w:val="single" w:sz="4" w:space="0" w:color="000000"/>
              <w:bottom w:val="single" w:sz="4" w:space="0" w:color="000000"/>
              <w:right w:val="single" w:sz="4" w:space="0" w:color="000000"/>
            </w:tcBorders>
            <w:shd w:val="clear" w:color="auto" w:fill="auto"/>
            <w:vAlign w:val="center"/>
          </w:tcPr>
          <w:p w14:paraId="7CC12718" w14:textId="77777777" w:rsidR="000A0A62" w:rsidRPr="005352C6" w:rsidRDefault="000A0A62" w:rsidP="000852D1">
            <w:pPr>
              <w:pStyle w:val="a5"/>
              <w:ind w:firstLine="709"/>
              <w:jc w:val="center"/>
              <w:rPr>
                <w:rFonts w:ascii="Times New Roman" w:hAnsi="Times New Roman" w:cs="Times New Roman"/>
                <w:sz w:val="24"/>
                <w:szCs w:val="24"/>
              </w:rPr>
            </w:pPr>
            <w:r w:rsidRPr="005352C6">
              <w:rPr>
                <w:rFonts w:ascii="Times New Roman" w:hAnsi="Times New Roman" w:cs="Times New Roman"/>
                <w:sz w:val="24"/>
                <w:szCs w:val="24"/>
              </w:rPr>
              <w:t>6</w:t>
            </w:r>
          </w:p>
        </w:tc>
      </w:tr>
      <w:tr w:rsidR="000A0A62" w:rsidRPr="005352C6" w14:paraId="46CCB4DC" w14:textId="77777777" w:rsidTr="00F34852">
        <w:trPr>
          <w:trHeight w:val="47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0EE37358" w14:textId="77777777" w:rsidR="000A0A62" w:rsidRPr="005352C6" w:rsidRDefault="000A0A62" w:rsidP="000852D1">
            <w:pPr>
              <w:pStyle w:val="a5"/>
              <w:ind w:firstLine="709"/>
              <w:jc w:val="both"/>
              <w:rPr>
                <w:rFonts w:ascii="Times New Roman" w:hAnsi="Times New Roman" w:cs="Times New Roman"/>
                <w:sz w:val="24"/>
                <w:szCs w:val="24"/>
              </w:rPr>
            </w:pPr>
            <w:r w:rsidRPr="005352C6">
              <w:rPr>
                <w:rFonts w:ascii="Times New Roman" w:hAnsi="Times New Roman" w:cs="Times New Roman"/>
                <w:sz w:val="24"/>
                <w:szCs w:val="24"/>
              </w:rPr>
              <w:t xml:space="preserve">Показатели надежности, качества, энергетической эффективности объектов централизованных систем холодного водоснабжения </w:t>
            </w:r>
          </w:p>
        </w:tc>
      </w:tr>
      <w:tr w:rsidR="000A0A62" w:rsidRPr="005352C6" w14:paraId="4BA6092F" w14:textId="77777777" w:rsidTr="00F34852">
        <w:trPr>
          <w:trHeight w:val="47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3643371C" w14:textId="77777777" w:rsidR="000A0A62" w:rsidRPr="005352C6" w:rsidRDefault="000A0A62" w:rsidP="000852D1">
            <w:pPr>
              <w:pStyle w:val="a5"/>
              <w:ind w:firstLine="709"/>
              <w:jc w:val="both"/>
              <w:rPr>
                <w:rFonts w:ascii="Times New Roman" w:hAnsi="Times New Roman" w:cs="Times New Roman"/>
                <w:sz w:val="24"/>
                <w:szCs w:val="24"/>
              </w:rPr>
            </w:pPr>
            <w:r w:rsidRPr="005352C6">
              <w:rPr>
                <w:rFonts w:ascii="Times New Roman" w:hAnsi="Times New Roman" w:cs="Times New Roman"/>
                <w:sz w:val="24"/>
                <w:szCs w:val="24"/>
              </w:rPr>
              <w:t>Показатели качества воды</w:t>
            </w:r>
          </w:p>
        </w:tc>
      </w:tr>
      <w:tr w:rsidR="000A0A62" w:rsidRPr="005352C6" w14:paraId="47FF446C" w14:textId="77777777" w:rsidTr="00F34852">
        <w:trPr>
          <w:trHeight w:val="680"/>
        </w:trPr>
        <w:tc>
          <w:tcPr>
            <w:tcW w:w="1661" w:type="pct"/>
            <w:gridSpan w:val="2"/>
            <w:tcBorders>
              <w:left w:val="single" w:sz="4" w:space="0" w:color="000000"/>
              <w:bottom w:val="single" w:sz="4" w:space="0" w:color="000000"/>
            </w:tcBorders>
            <w:shd w:val="clear" w:color="auto" w:fill="FFFFFF"/>
            <w:vAlign w:val="center"/>
          </w:tcPr>
          <w:p w14:paraId="3BBB2C03" w14:textId="77777777" w:rsidR="000A0A62" w:rsidRPr="005352C6" w:rsidRDefault="000A0A62" w:rsidP="00F34852">
            <w:pPr>
              <w:pStyle w:val="a5"/>
              <w:jc w:val="both"/>
              <w:rPr>
                <w:rFonts w:ascii="Times New Roman" w:hAnsi="Times New Roman" w:cs="Times New Roman"/>
                <w:sz w:val="24"/>
                <w:szCs w:val="24"/>
              </w:rPr>
            </w:pPr>
            <w:r w:rsidRPr="005352C6">
              <w:rPr>
                <w:rFonts w:ascii="Times New Roman" w:hAnsi="Times New Roman" w:cs="Times New Roman"/>
                <w:sz w:val="24"/>
                <w:szCs w:val="24"/>
              </w:rPr>
              <w:t>1. Доля проб питьевой воды, подаваемой с источников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709" w:type="pct"/>
            <w:gridSpan w:val="2"/>
            <w:tcBorders>
              <w:left w:val="single" w:sz="4" w:space="0" w:color="000000"/>
              <w:bottom w:val="single" w:sz="4" w:space="0" w:color="000000"/>
            </w:tcBorders>
            <w:shd w:val="clear" w:color="auto" w:fill="FFFFFF"/>
            <w:vAlign w:val="center"/>
          </w:tcPr>
          <w:p w14:paraId="16944410" w14:textId="77777777" w:rsidR="000A0A62" w:rsidRPr="005352C6" w:rsidRDefault="000A0A62" w:rsidP="000852D1">
            <w:pPr>
              <w:pStyle w:val="a5"/>
              <w:ind w:hanging="144"/>
              <w:jc w:val="center"/>
              <w:rPr>
                <w:rFonts w:ascii="Times New Roman" w:hAnsi="Times New Roman" w:cs="Times New Roman"/>
                <w:sz w:val="24"/>
                <w:szCs w:val="24"/>
              </w:rPr>
            </w:pPr>
            <w:r w:rsidRPr="005352C6">
              <w:rPr>
                <w:rFonts w:ascii="Times New Roman" w:hAnsi="Times New Roman" w:cs="Times New Roman"/>
                <w:sz w:val="24"/>
                <w:szCs w:val="24"/>
              </w:rPr>
              <w:t>%</w:t>
            </w:r>
          </w:p>
        </w:tc>
        <w:tc>
          <w:tcPr>
            <w:tcW w:w="875" w:type="pct"/>
            <w:gridSpan w:val="2"/>
            <w:tcBorders>
              <w:left w:val="single" w:sz="4" w:space="0" w:color="000000"/>
              <w:bottom w:val="single" w:sz="4" w:space="0" w:color="000000"/>
              <w:right w:val="single" w:sz="4" w:space="0" w:color="000000"/>
            </w:tcBorders>
            <w:shd w:val="clear" w:color="auto" w:fill="FFFFFF"/>
            <w:vAlign w:val="center"/>
          </w:tcPr>
          <w:p w14:paraId="5103CC8A" w14:textId="77777777" w:rsidR="000A0A62" w:rsidRPr="005352C6" w:rsidRDefault="000A0A62" w:rsidP="000852D1">
            <w:pPr>
              <w:pStyle w:val="a5"/>
              <w:jc w:val="center"/>
              <w:rPr>
                <w:rFonts w:ascii="Times New Roman" w:hAnsi="Times New Roman" w:cs="Times New Roman"/>
                <w:sz w:val="24"/>
                <w:szCs w:val="24"/>
              </w:rPr>
            </w:pPr>
            <w:r w:rsidRPr="005352C6">
              <w:rPr>
                <w:rFonts w:ascii="Times New Roman" w:hAnsi="Times New Roman" w:cs="Times New Roman"/>
                <w:sz w:val="24"/>
                <w:szCs w:val="24"/>
              </w:rPr>
              <w:t>0</w:t>
            </w:r>
          </w:p>
        </w:tc>
        <w:tc>
          <w:tcPr>
            <w:tcW w:w="510" w:type="pct"/>
            <w:gridSpan w:val="2"/>
            <w:tcBorders>
              <w:left w:val="single" w:sz="4" w:space="0" w:color="000000"/>
              <w:bottom w:val="single" w:sz="4" w:space="0" w:color="000000"/>
            </w:tcBorders>
            <w:shd w:val="clear" w:color="auto" w:fill="FFFFFF"/>
            <w:vAlign w:val="center"/>
          </w:tcPr>
          <w:p w14:paraId="19CAA2DA" w14:textId="77777777" w:rsidR="000A0A62" w:rsidRPr="005352C6" w:rsidRDefault="000A0A62" w:rsidP="000852D1">
            <w:pPr>
              <w:pStyle w:val="a5"/>
              <w:jc w:val="center"/>
              <w:rPr>
                <w:rFonts w:ascii="Times New Roman" w:hAnsi="Times New Roman" w:cs="Times New Roman"/>
                <w:sz w:val="24"/>
                <w:szCs w:val="24"/>
              </w:rPr>
            </w:pPr>
            <w:r w:rsidRPr="005352C6">
              <w:rPr>
                <w:rFonts w:ascii="Times New Roman" w:hAnsi="Times New Roman" w:cs="Times New Roman"/>
                <w:sz w:val="24"/>
                <w:szCs w:val="24"/>
              </w:rPr>
              <w:t>0</w:t>
            </w:r>
          </w:p>
        </w:tc>
        <w:tc>
          <w:tcPr>
            <w:tcW w:w="559" w:type="pct"/>
            <w:gridSpan w:val="2"/>
            <w:tcBorders>
              <w:left w:val="single" w:sz="4" w:space="0" w:color="000000"/>
              <w:bottom w:val="single" w:sz="4" w:space="0" w:color="000000"/>
            </w:tcBorders>
            <w:shd w:val="clear" w:color="auto" w:fill="FFFFFF"/>
            <w:vAlign w:val="center"/>
          </w:tcPr>
          <w:p w14:paraId="0DD63B12" w14:textId="77777777" w:rsidR="000A0A62" w:rsidRPr="005352C6" w:rsidRDefault="000A0A62" w:rsidP="000852D1">
            <w:pPr>
              <w:pStyle w:val="a5"/>
              <w:jc w:val="center"/>
              <w:rPr>
                <w:rFonts w:ascii="Times New Roman" w:hAnsi="Times New Roman" w:cs="Times New Roman"/>
                <w:sz w:val="24"/>
                <w:szCs w:val="24"/>
              </w:rPr>
            </w:pPr>
            <w:r w:rsidRPr="005352C6">
              <w:rPr>
                <w:rFonts w:ascii="Times New Roman" w:hAnsi="Times New Roman" w:cs="Times New Roman"/>
                <w:sz w:val="24"/>
                <w:szCs w:val="24"/>
              </w:rPr>
              <w:t>0</w:t>
            </w:r>
          </w:p>
        </w:tc>
        <w:tc>
          <w:tcPr>
            <w:tcW w:w="686" w:type="pct"/>
            <w:tcBorders>
              <w:left w:val="single" w:sz="4" w:space="0" w:color="000000"/>
              <w:bottom w:val="single" w:sz="4" w:space="0" w:color="000000"/>
              <w:right w:val="single" w:sz="4" w:space="0" w:color="000000"/>
            </w:tcBorders>
            <w:shd w:val="clear" w:color="auto" w:fill="FFFFFF"/>
            <w:vAlign w:val="center"/>
          </w:tcPr>
          <w:p w14:paraId="6EA4EC04" w14:textId="77777777" w:rsidR="000A0A62" w:rsidRPr="005352C6" w:rsidRDefault="000A0A62" w:rsidP="000852D1">
            <w:pPr>
              <w:pStyle w:val="a5"/>
              <w:jc w:val="center"/>
              <w:rPr>
                <w:rFonts w:ascii="Times New Roman" w:hAnsi="Times New Roman" w:cs="Times New Roman"/>
                <w:sz w:val="24"/>
                <w:szCs w:val="24"/>
              </w:rPr>
            </w:pPr>
            <w:r w:rsidRPr="005352C6">
              <w:rPr>
                <w:rFonts w:ascii="Times New Roman" w:hAnsi="Times New Roman" w:cs="Times New Roman"/>
                <w:sz w:val="24"/>
                <w:szCs w:val="24"/>
              </w:rPr>
              <w:t>0</w:t>
            </w:r>
          </w:p>
        </w:tc>
      </w:tr>
      <w:tr w:rsidR="000A0A62" w:rsidRPr="005352C6" w14:paraId="57A27FF9" w14:textId="77777777" w:rsidTr="00F34852">
        <w:trPr>
          <w:trHeight w:val="680"/>
        </w:trPr>
        <w:tc>
          <w:tcPr>
            <w:tcW w:w="1661" w:type="pct"/>
            <w:gridSpan w:val="2"/>
            <w:tcBorders>
              <w:left w:val="single" w:sz="4" w:space="0" w:color="000000"/>
              <w:bottom w:val="single" w:sz="4" w:space="0" w:color="000000"/>
            </w:tcBorders>
            <w:shd w:val="clear" w:color="auto" w:fill="FFFFFF"/>
            <w:vAlign w:val="center"/>
          </w:tcPr>
          <w:p w14:paraId="26F0BD86" w14:textId="77777777" w:rsidR="000A0A62" w:rsidRPr="005352C6" w:rsidRDefault="000A0A62" w:rsidP="00F34852">
            <w:pPr>
              <w:pStyle w:val="a5"/>
              <w:ind w:firstLine="22"/>
              <w:jc w:val="both"/>
              <w:rPr>
                <w:rFonts w:ascii="Times New Roman" w:hAnsi="Times New Roman" w:cs="Times New Roman"/>
                <w:sz w:val="24"/>
                <w:szCs w:val="24"/>
              </w:rPr>
            </w:pPr>
            <w:r w:rsidRPr="005352C6">
              <w:rPr>
                <w:rFonts w:ascii="Times New Roman" w:hAnsi="Times New Roman" w:cs="Times New Roman"/>
                <w:sz w:val="24"/>
                <w:szCs w:val="24"/>
              </w:rPr>
              <w:t>2.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709" w:type="pct"/>
            <w:gridSpan w:val="2"/>
            <w:tcBorders>
              <w:left w:val="single" w:sz="4" w:space="0" w:color="000000"/>
              <w:bottom w:val="single" w:sz="4" w:space="0" w:color="000000"/>
            </w:tcBorders>
            <w:shd w:val="clear" w:color="auto" w:fill="FFFFFF"/>
            <w:vAlign w:val="center"/>
          </w:tcPr>
          <w:p w14:paraId="7CA392CB" w14:textId="77777777" w:rsidR="000A0A62" w:rsidRPr="005352C6" w:rsidRDefault="000A0A62" w:rsidP="000852D1">
            <w:pPr>
              <w:pStyle w:val="a5"/>
              <w:ind w:firstLine="709"/>
              <w:jc w:val="both"/>
              <w:rPr>
                <w:rFonts w:ascii="Times New Roman" w:hAnsi="Times New Roman" w:cs="Times New Roman"/>
                <w:sz w:val="24"/>
                <w:szCs w:val="24"/>
              </w:rPr>
            </w:pPr>
            <w:r w:rsidRPr="005352C6">
              <w:rPr>
                <w:rFonts w:ascii="Times New Roman" w:hAnsi="Times New Roman" w:cs="Times New Roman"/>
                <w:sz w:val="24"/>
                <w:szCs w:val="24"/>
              </w:rPr>
              <w:t>%</w:t>
            </w:r>
          </w:p>
        </w:tc>
        <w:tc>
          <w:tcPr>
            <w:tcW w:w="875" w:type="pct"/>
            <w:gridSpan w:val="2"/>
            <w:tcBorders>
              <w:left w:val="single" w:sz="4" w:space="0" w:color="000000"/>
              <w:bottom w:val="single" w:sz="4" w:space="0" w:color="000000"/>
              <w:right w:val="single" w:sz="4" w:space="0" w:color="000000"/>
            </w:tcBorders>
            <w:shd w:val="clear" w:color="auto" w:fill="FFFFFF"/>
            <w:vAlign w:val="center"/>
          </w:tcPr>
          <w:p w14:paraId="2A438323" w14:textId="77777777" w:rsidR="000A0A62" w:rsidRPr="005352C6" w:rsidRDefault="000A0A62" w:rsidP="000852D1">
            <w:pPr>
              <w:pStyle w:val="a5"/>
              <w:ind w:firstLine="709"/>
              <w:jc w:val="both"/>
              <w:rPr>
                <w:rFonts w:ascii="Times New Roman" w:hAnsi="Times New Roman" w:cs="Times New Roman"/>
                <w:sz w:val="24"/>
                <w:szCs w:val="24"/>
              </w:rPr>
            </w:pPr>
            <w:r w:rsidRPr="005352C6">
              <w:rPr>
                <w:rFonts w:ascii="Times New Roman" w:hAnsi="Times New Roman" w:cs="Times New Roman"/>
                <w:sz w:val="24"/>
                <w:szCs w:val="24"/>
              </w:rPr>
              <w:t>0</w:t>
            </w:r>
          </w:p>
        </w:tc>
        <w:tc>
          <w:tcPr>
            <w:tcW w:w="510" w:type="pct"/>
            <w:gridSpan w:val="2"/>
            <w:tcBorders>
              <w:left w:val="single" w:sz="4" w:space="0" w:color="000000"/>
              <w:bottom w:val="single" w:sz="4" w:space="0" w:color="000000"/>
            </w:tcBorders>
            <w:shd w:val="clear" w:color="auto" w:fill="FFFFFF"/>
            <w:vAlign w:val="center"/>
          </w:tcPr>
          <w:p w14:paraId="7B0AA642" w14:textId="77777777" w:rsidR="000A0A62" w:rsidRPr="005352C6" w:rsidRDefault="000A0A62" w:rsidP="000852D1">
            <w:pPr>
              <w:pStyle w:val="a5"/>
              <w:ind w:firstLine="709"/>
              <w:jc w:val="both"/>
              <w:rPr>
                <w:rFonts w:ascii="Times New Roman" w:hAnsi="Times New Roman" w:cs="Times New Roman"/>
                <w:sz w:val="24"/>
                <w:szCs w:val="24"/>
              </w:rPr>
            </w:pPr>
            <w:r w:rsidRPr="005352C6">
              <w:rPr>
                <w:rFonts w:ascii="Times New Roman" w:hAnsi="Times New Roman" w:cs="Times New Roman"/>
                <w:sz w:val="24"/>
                <w:szCs w:val="24"/>
              </w:rPr>
              <w:t>0</w:t>
            </w:r>
          </w:p>
        </w:tc>
        <w:tc>
          <w:tcPr>
            <w:tcW w:w="559" w:type="pct"/>
            <w:gridSpan w:val="2"/>
            <w:tcBorders>
              <w:left w:val="single" w:sz="4" w:space="0" w:color="000000"/>
              <w:bottom w:val="single" w:sz="4" w:space="0" w:color="000000"/>
            </w:tcBorders>
            <w:shd w:val="clear" w:color="auto" w:fill="FFFFFF"/>
            <w:vAlign w:val="center"/>
          </w:tcPr>
          <w:p w14:paraId="62993C4B" w14:textId="77777777" w:rsidR="000A0A62" w:rsidRPr="005352C6" w:rsidRDefault="000A0A62" w:rsidP="000852D1">
            <w:pPr>
              <w:pStyle w:val="a5"/>
              <w:ind w:firstLine="709"/>
              <w:jc w:val="both"/>
              <w:rPr>
                <w:rFonts w:ascii="Times New Roman" w:hAnsi="Times New Roman" w:cs="Times New Roman"/>
                <w:sz w:val="24"/>
                <w:szCs w:val="24"/>
              </w:rPr>
            </w:pPr>
            <w:r w:rsidRPr="005352C6">
              <w:rPr>
                <w:rFonts w:ascii="Times New Roman" w:hAnsi="Times New Roman" w:cs="Times New Roman"/>
                <w:sz w:val="24"/>
                <w:szCs w:val="24"/>
              </w:rPr>
              <w:t>0</w:t>
            </w:r>
          </w:p>
        </w:tc>
        <w:tc>
          <w:tcPr>
            <w:tcW w:w="686" w:type="pct"/>
            <w:tcBorders>
              <w:left w:val="single" w:sz="4" w:space="0" w:color="000000"/>
              <w:bottom w:val="single" w:sz="4" w:space="0" w:color="000000"/>
              <w:right w:val="single" w:sz="4" w:space="0" w:color="000000"/>
            </w:tcBorders>
            <w:shd w:val="clear" w:color="auto" w:fill="FFFFFF"/>
            <w:vAlign w:val="center"/>
          </w:tcPr>
          <w:p w14:paraId="2BAAEF13" w14:textId="77777777" w:rsidR="000A0A62" w:rsidRPr="005352C6" w:rsidRDefault="000A0A62" w:rsidP="000852D1">
            <w:pPr>
              <w:pStyle w:val="a5"/>
              <w:ind w:firstLine="709"/>
              <w:jc w:val="both"/>
              <w:rPr>
                <w:rFonts w:ascii="Times New Roman" w:hAnsi="Times New Roman" w:cs="Times New Roman"/>
                <w:sz w:val="24"/>
                <w:szCs w:val="24"/>
              </w:rPr>
            </w:pPr>
            <w:r w:rsidRPr="005352C6">
              <w:rPr>
                <w:rFonts w:ascii="Times New Roman" w:hAnsi="Times New Roman" w:cs="Times New Roman"/>
                <w:sz w:val="24"/>
                <w:szCs w:val="24"/>
              </w:rPr>
              <w:t>0</w:t>
            </w:r>
          </w:p>
        </w:tc>
      </w:tr>
      <w:tr w:rsidR="000A0A62" w:rsidRPr="005352C6" w14:paraId="74C0FB78" w14:textId="77777777" w:rsidTr="00F34852">
        <w:trPr>
          <w:trHeight w:val="68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101445A8" w14:textId="77777777" w:rsidR="000A0A62" w:rsidRPr="005352C6" w:rsidRDefault="000A0A62" w:rsidP="000852D1">
            <w:pPr>
              <w:pStyle w:val="a5"/>
              <w:ind w:firstLine="709"/>
              <w:jc w:val="both"/>
              <w:rPr>
                <w:rFonts w:ascii="Times New Roman" w:hAnsi="Times New Roman" w:cs="Times New Roman"/>
                <w:sz w:val="24"/>
                <w:szCs w:val="24"/>
              </w:rPr>
            </w:pPr>
            <w:r w:rsidRPr="005352C6">
              <w:rPr>
                <w:rFonts w:ascii="Times New Roman" w:hAnsi="Times New Roman" w:cs="Times New Roman"/>
                <w:sz w:val="24"/>
                <w:szCs w:val="24"/>
              </w:rPr>
              <w:t>Показатели надежности и бесперебойности водоснабжения</w:t>
            </w:r>
          </w:p>
        </w:tc>
      </w:tr>
      <w:tr w:rsidR="000A0A62" w:rsidRPr="005352C6" w14:paraId="0BF7090F" w14:textId="77777777" w:rsidTr="00F34852">
        <w:trPr>
          <w:trHeight w:val="507"/>
        </w:trPr>
        <w:tc>
          <w:tcPr>
            <w:tcW w:w="1641" w:type="pct"/>
            <w:tcBorders>
              <w:top w:val="single" w:sz="4" w:space="0" w:color="000000"/>
              <w:left w:val="single" w:sz="4" w:space="0" w:color="000000"/>
              <w:bottom w:val="single" w:sz="4" w:space="0" w:color="000000"/>
            </w:tcBorders>
            <w:shd w:val="clear" w:color="auto" w:fill="FFFFFF"/>
            <w:vAlign w:val="center"/>
          </w:tcPr>
          <w:p w14:paraId="2A7C28B3" w14:textId="77777777" w:rsidR="000A0A62" w:rsidRPr="005352C6" w:rsidRDefault="000A0A62" w:rsidP="000852D1">
            <w:pPr>
              <w:pStyle w:val="a5"/>
              <w:jc w:val="both"/>
              <w:rPr>
                <w:rFonts w:ascii="Times New Roman" w:hAnsi="Times New Roman" w:cs="Times New Roman"/>
                <w:sz w:val="24"/>
                <w:szCs w:val="24"/>
              </w:rPr>
            </w:pPr>
            <w:r w:rsidRPr="005352C6">
              <w:rPr>
                <w:rFonts w:ascii="Times New Roman" w:hAnsi="Times New Roman" w:cs="Times New Roman"/>
                <w:sz w:val="24"/>
                <w:szCs w:val="24"/>
              </w:rPr>
              <w:t xml:space="preserve">3. Количество перерывов в подаче воды, произошедших </w:t>
            </w:r>
            <w:r w:rsidRPr="005352C6">
              <w:rPr>
                <w:rFonts w:ascii="Times New Roman" w:hAnsi="Times New Roman" w:cs="Times New Roman"/>
                <w:sz w:val="24"/>
                <w:szCs w:val="24"/>
              </w:rPr>
              <w:lastRenderedPageBreak/>
              <w:t>в результате аварий, повреждений и иных технологических нарушений в расчете на протяженность водопроводной сети в год</w:t>
            </w:r>
          </w:p>
          <w:p w14:paraId="78322979" w14:textId="77777777" w:rsidR="000A0A62" w:rsidRPr="005352C6" w:rsidRDefault="000A0A62" w:rsidP="000852D1">
            <w:pPr>
              <w:pStyle w:val="a5"/>
              <w:jc w:val="both"/>
              <w:rPr>
                <w:rFonts w:ascii="Times New Roman" w:hAnsi="Times New Roman" w:cs="Times New Roman"/>
                <w:sz w:val="24"/>
                <w:szCs w:val="24"/>
              </w:rPr>
            </w:pPr>
          </w:p>
        </w:tc>
        <w:tc>
          <w:tcPr>
            <w:tcW w:w="709" w:type="pct"/>
            <w:gridSpan w:val="2"/>
            <w:tcBorders>
              <w:left w:val="single" w:sz="4" w:space="0" w:color="000000"/>
              <w:bottom w:val="single" w:sz="4" w:space="0" w:color="000000"/>
            </w:tcBorders>
            <w:shd w:val="clear" w:color="auto" w:fill="FFFFFF"/>
            <w:vAlign w:val="center"/>
          </w:tcPr>
          <w:p w14:paraId="376E0DFB" w14:textId="77777777" w:rsidR="000A0A62" w:rsidRPr="005352C6" w:rsidRDefault="000A0A62" w:rsidP="000852D1">
            <w:pPr>
              <w:pStyle w:val="a5"/>
              <w:ind w:hanging="3"/>
              <w:jc w:val="both"/>
              <w:rPr>
                <w:rFonts w:ascii="Times New Roman" w:hAnsi="Times New Roman" w:cs="Times New Roman"/>
                <w:sz w:val="24"/>
                <w:szCs w:val="24"/>
              </w:rPr>
            </w:pPr>
            <w:r w:rsidRPr="005352C6">
              <w:rPr>
                <w:rFonts w:ascii="Times New Roman" w:hAnsi="Times New Roman" w:cs="Times New Roman"/>
                <w:sz w:val="24"/>
                <w:szCs w:val="24"/>
              </w:rPr>
              <w:lastRenderedPageBreak/>
              <w:t>ед./км</w:t>
            </w:r>
          </w:p>
        </w:tc>
        <w:tc>
          <w:tcPr>
            <w:tcW w:w="875" w:type="pct"/>
            <w:gridSpan w:val="2"/>
            <w:tcBorders>
              <w:left w:val="single" w:sz="4" w:space="0" w:color="000000"/>
              <w:bottom w:val="single" w:sz="4" w:space="0" w:color="000000"/>
              <w:right w:val="single" w:sz="4" w:space="0" w:color="000000"/>
            </w:tcBorders>
            <w:shd w:val="clear" w:color="auto" w:fill="FFFFFF"/>
            <w:vAlign w:val="center"/>
          </w:tcPr>
          <w:p w14:paraId="141B15F3" w14:textId="77777777" w:rsidR="000A0A62" w:rsidRPr="005352C6" w:rsidRDefault="000A0A62" w:rsidP="000852D1">
            <w:pPr>
              <w:pStyle w:val="a5"/>
              <w:ind w:hanging="3"/>
              <w:jc w:val="both"/>
              <w:rPr>
                <w:rFonts w:ascii="Times New Roman" w:hAnsi="Times New Roman" w:cs="Times New Roman"/>
                <w:sz w:val="24"/>
                <w:szCs w:val="24"/>
              </w:rPr>
            </w:pPr>
            <w:r>
              <w:rPr>
                <w:rFonts w:ascii="Times New Roman" w:hAnsi="Times New Roman" w:cs="Times New Roman"/>
                <w:sz w:val="24"/>
                <w:szCs w:val="24"/>
              </w:rPr>
              <w:t>1,8</w:t>
            </w:r>
          </w:p>
        </w:tc>
        <w:tc>
          <w:tcPr>
            <w:tcW w:w="510" w:type="pct"/>
            <w:gridSpan w:val="2"/>
            <w:tcBorders>
              <w:left w:val="single" w:sz="4" w:space="0" w:color="000000"/>
              <w:bottom w:val="single" w:sz="4" w:space="0" w:color="000000"/>
            </w:tcBorders>
            <w:shd w:val="clear" w:color="auto" w:fill="FFFFFF"/>
            <w:vAlign w:val="center"/>
          </w:tcPr>
          <w:p w14:paraId="6E25D4DB" w14:textId="77777777" w:rsidR="000A0A62" w:rsidRPr="005352C6" w:rsidRDefault="000A0A62" w:rsidP="000852D1">
            <w:pPr>
              <w:pStyle w:val="a5"/>
              <w:ind w:hanging="3"/>
              <w:jc w:val="both"/>
              <w:rPr>
                <w:rFonts w:ascii="Times New Roman" w:hAnsi="Times New Roman" w:cs="Times New Roman"/>
                <w:sz w:val="24"/>
                <w:szCs w:val="24"/>
              </w:rPr>
            </w:pPr>
            <w:r>
              <w:rPr>
                <w:rFonts w:ascii="Times New Roman" w:hAnsi="Times New Roman" w:cs="Times New Roman"/>
                <w:sz w:val="24"/>
                <w:szCs w:val="24"/>
              </w:rPr>
              <w:t>1,4</w:t>
            </w:r>
          </w:p>
        </w:tc>
        <w:tc>
          <w:tcPr>
            <w:tcW w:w="559" w:type="pct"/>
            <w:gridSpan w:val="2"/>
            <w:tcBorders>
              <w:left w:val="single" w:sz="4" w:space="0" w:color="000000"/>
              <w:bottom w:val="single" w:sz="4" w:space="0" w:color="000000"/>
            </w:tcBorders>
            <w:shd w:val="clear" w:color="auto" w:fill="FFFFFF"/>
            <w:vAlign w:val="center"/>
          </w:tcPr>
          <w:p w14:paraId="3C63BDA2" w14:textId="77777777" w:rsidR="000A0A62" w:rsidRPr="005352C6" w:rsidRDefault="000A0A62" w:rsidP="000852D1">
            <w:pPr>
              <w:pStyle w:val="a5"/>
              <w:ind w:hanging="3"/>
              <w:jc w:val="both"/>
              <w:rPr>
                <w:rFonts w:ascii="Times New Roman" w:hAnsi="Times New Roman" w:cs="Times New Roman"/>
                <w:sz w:val="24"/>
                <w:szCs w:val="24"/>
              </w:rPr>
            </w:pPr>
            <w:r>
              <w:rPr>
                <w:rFonts w:ascii="Times New Roman" w:hAnsi="Times New Roman" w:cs="Times New Roman"/>
                <w:sz w:val="24"/>
                <w:szCs w:val="24"/>
              </w:rPr>
              <w:t>1,1</w:t>
            </w:r>
          </w:p>
        </w:tc>
        <w:tc>
          <w:tcPr>
            <w:tcW w:w="705" w:type="pct"/>
            <w:gridSpan w:val="2"/>
            <w:tcBorders>
              <w:left w:val="single" w:sz="4" w:space="0" w:color="000000"/>
              <w:bottom w:val="single" w:sz="4" w:space="0" w:color="000000"/>
              <w:right w:val="single" w:sz="4" w:space="0" w:color="000000"/>
            </w:tcBorders>
            <w:shd w:val="clear" w:color="auto" w:fill="FFFFFF"/>
            <w:vAlign w:val="center"/>
          </w:tcPr>
          <w:p w14:paraId="596ED53A" w14:textId="77777777" w:rsidR="000A0A62" w:rsidRPr="005352C6" w:rsidRDefault="000A0A62" w:rsidP="000852D1">
            <w:pPr>
              <w:pStyle w:val="a5"/>
              <w:ind w:hanging="3"/>
              <w:jc w:val="both"/>
              <w:rPr>
                <w:rFonts w:ascii="Times New Roman" w:hAnsi="Times New Roman" w:cs="Times New Roman"/>
                <w:sz w:val="24"/>
                <w:szCs w:val="24"/>
              </w:rPr>
            </w:pPr>
            <w:r>
              <w:rPr>
                <w:rFonts w:ascii="Times New Roman" w:hAnsi="Times New Roman" w:cs="Times New Roman"/>
                <w:sz w:val="24"/>
                <w:szCs w:val="24"/>
              </w:rPr>
              <w:t>0,9</w:t>
            </w:r>
          </w:p>
        </w:tc>
      </w:tr>
      <w:tr w:rsidR="000A0A62" w:rsidRPr="005352C6" w14:paraId="0B8BE951" w14:textId="77777777" w:rsidTr="00F34852">
        <w:trPr>
          <w:trHeight w:val="540"/>
        </w:trPr>
        <w:tc>
          <w:tcPr>
            <w:tcW w:w="1641" w:type="pct"/>
            <w:tcBorders>
              <w:top w:val="single" w:sz="4" w:space="0" w:color="000000"/>
              <w:left w:val="single" w:sz="4" w:space="0" w:color="000000"/>
              <w:bottom w:val="single" w:sz="4" w:space="0" w:color="000000"/>
            </w:tcBorders>
            <w:shd w:val="clear" w:color="auto" w:fill="FFFFFF"/>
            <w:vAlign w:val="center"/>
          </w:tcPr>
          <w:p w14:paraId="1F234903" w14:textId="77777777" w:rsidR="000A0A62" w:rsidRPr="005352C6" w:rsidRDefault="000A0A62" w:rsidP="000852D1">
            <w:pPr>
              <w:pStyle w:val="a5"/>
              <w:jc w:val="both"/>
              <w:rPr>
                <w:rFonts w:ascii="Times New Roman" w:hAnsi="Times New Roman" w:cs="Times New Roman"/>
                <w:sz w:val="24"/>
                <w:szCs w:val="24"/>
              </w:rPr>
            </w:pPr>
            <w:r w:rsidRPr="005352C6">
              <w:rPr>
                <w:rFonts w:ascii="Times New Roman" w:hAnsi="Times New Roman" w:cs="Times New Roman"/>
                <w:sz w:val="24"/>
                <w:szCs w:val="24"/>
              </w:rPr>
              <w:t>3.1. Протяженность водопроводной сети</w:t>
            </w:r>
          </w:p>
        </w:tc>
        <w:tc>
          <w:tcPr>
            <w:tcW w:w="709" w:type="pct"/>
            <w:gridSpan w:val="2"/>
            <w:tcBorders>
              <w:left w:val="single" w:sz="4" w:space="0" w:color="000000"/>
              <w:bottom w:val="single" w:sz="4" w:space="0" w:color="000000"/>
            </w:tcBorders>
            <w:shd w:val="clear" w:color="auto" w:fill="FFFFFF"/>
            <w:vAlign w:val="center"/>
          </w:tcPr>
          <w:p w14:paraId="27B4B349" w14:textId="77777777" w:rsidR="000A0A62" w:rsidRPr="005352C6" w:rsidRDefault="000A0A62" w:rsidP="000852D1">
            <w:pPr>
              <w:pStyle w:val="a5"/>
              <w:ind w:hanging="3"/>
              <w:jc w:val="both"/>
              <w:rPr>
                <w:rFonts w:ascii="Times New Roman" w:hAnsi="Times New Roman" w:cs="Times New Roman"/>
                <w:sz w:val="24"/>
                <w:szCs w:val="24"/>
              </w:rPr>
            </w:pPr>
            <w:r w:rsidRPr="005352C6">
              <w:rPr>
                <w:rFonts w:ascii="Times New Roman" w:hAnsi="Times New Roman" w:cs="Times New Roman"/>
                <w:sz w:val="24"/>
                <w:szCs w:val="24"/>
              </w:rPr>
              <w:t>км</w:t>
            </w:r>
          </w:p>
        </w:tc>
        <w:tc>
          <w:tcPr>
            <w:tcW w:w="875" w:type="pct"/>
            <w:gridSpan w:val="2"/>
            <w:tcBorders>
              <w:left w:val="single" w:sz="4" w:space="0" w:color="000000"/>
              <w:bottom w:val="single" w:sz="4" w:space="0" w:color="000000"/>
              <w:right w:val="single" w:sz="4" w:space="0" w:color="000000"/>
            </w:tcBorders>
            <w:shd w:val="clear" w:color="auto" w:fill="FFFFFF"/>
            <w:vAlign w:val="center"/>
          </w:tcPr>
          <w:p w14:paraId="5A4EBE07" w14:textId="77777777" w:rsidR="000A0A62" w:rsidRPr="005352C6" w:rsidRDefault="000A0A62" w:rsidP="000852D1">
            <w:pPr>
              <w:pStyle w:val="a5"/>
              <w:ind w:hanging="3"/>
              <w:jc w:val="both"/>
              <w:rPr>
                <w:rFonts w:ascii="Times New Roman" w:hAnsi="Times New Roman" w:cs="Times New Roman"/>
                <w:sz w:val="24"/>
                <w:szCs w:val="24"/>
              </w:rPr>
            </w:pPr>
            <w:r>
              <w:rPr>
                <w:rFonts w:ascii="Times New Roman" w:hAnsi="Times New Roman" w:cs="Times New Roman"/>
                <w:sz w:val="24"/>
                <w:szCs w:val="24"/>
              </w:rPr>
              <w:t>20,554</w:t>
            </w:r>
          </w:p>
          <w:p w14:paraId="19DCE976" w14:textId="77777777" w:rsidR="000A0A62" w:rsidRPr="005352C6" w:rsidRDefault="000A0A62" w:rsidP="000852D1">
            <w:pPr>
              <w:pStyle w:val="a5"/>
              <w:ind w:hanging="3"/>
              <w:jc w:val="both"/>
              <w:rPr>
                <w:rFonts w:ascii="Times New Roman" w:hAnsi="Times New Roman" w:cs="Times New Roman"/>
                <w:sz w:val="24"/>
                <w:szCs w:val="24"/>
              </w:rPr>
            </w:pPr>
          </w:p>
        </w:tc>
        <w:tc>
          <w:tcPr>
            <w:tcW w:w="510" w:type="pct"/>
            <w:gridSpan w:val="2"/>
            <w:tcBorders>
              <w:left w:val="single" w:sz="4" w:space="0" w:color="000000"/>
              <w:bottom w:val="single" w:sz="4" w:space="0" w:color="000000"/>
            </w:tcBorders>
            <w:shd w:val="clear" w:color="auto" w:fill="FFFFFF"/>
            <w:vAlign w:val="center"/>
          </w:tcPr>
          <w:p w14:paraId="4AF52251" w14:textId="79533B88" w:rsidR="000A0A62" w:rsidRPr="005352C6" w:rsidRDefault="005505BF" w:rsidP="000852D1">
            <w:pPr>
              <w:pStyle w:val="a5"/>
              <w:ind w:hanging="3"/>
              <w:jc w:val="both"/>
              <w:rPr>
                <w:rFonts w:ascii="Times New Roman" w:hAnsi="Times New Roman" w:cs="Times New Roman"/>
                <w:sz w:val="24"/>
                <w:szCs w:val="24"/>
              </w:rPr>
            </w:pPr>
            <w:r>
              <w:rPr>
                <w:rFonts w:ascii="Times New Roman" w:hAnsi="Times New Roman" w:cs="Times New Roman"/>
                <w:sz w:val="24"/>
                <w:szCs w:val="24"/>
              </w:rPr>
              <w:t>25,209</w:t>
            </w:r>
          </w:p>
        </w:tc>
        <w:tc>
          <w:tcPr>
            <w:tcW w:w="559" w:type="pct"/>
            <w:gridSpan w:val="2"/>
            <w:tcBorders>
              <w:left w:val="single" w:sz="4" w:space="0" w:color="000000"/>
              <w:bottom w:val="single" w:sz="4" w:space="0" w:color="000000"/>
            </w:tcBorders>
            <w:shd w:val="clear" w:color="auto" w:fill="FFFFFF"/>
            <w:vAlign w:val="center"/>
          </w:tcPr>
          <w:p w14:paraId="63798047" w14:textId="75B049A3" w:rsidR="000A0A62" w:rsidRDefault="005505BF" w:rsidP="000852D1">
            <w:pPr>
              <w:pStyle w:val="a5"/>
              <w:ind w:hanging="3"/>
              <w:jc w:val="both"/>
              <w:rPr>
                <w:rFonts w:ascii="Times New Roman" w:hAnsi="Times New Roman" w:cs="Times New Roman"/>
                <w:sz w:val="24"/>
                <w:szCs w:val="24"/>
              </w:rPr>
            </w:pPr>
            <w:r>
              <w:rPr>
                <w:rFonts w:ascii="Times New Roman" w:hAnsi="Times New Roman" w:cs="Times New Roman"/>
                <w:sz w:val="24"/>
                <w:szCs w:val="24"/>
              </w:rPr>
              <w:t>27,729</w:t>
            </w:r>
          </w:p>
          <w:p w14:paraId="39325E16" w14:textId="41655061" w:rsidR="00D7390A" w:rsidRPr="005352C6" w:rsidRDefault="00D7390A" w:rsidP="000852D1">
            <w:pPr>
              <w:pStyle w:val="a5"/>
              <w:ind w:hanging="3"/>
              <w:jc w:val="both"/>
              <w:rPr>
                <w:rFonts w:ascii="Times New Roman" w:hAnsi="Times New Roman" w:cs="Times New Roman"/>
                <w:sz w:val="24"/>
                <w:szCs w:val="24"/>
              </w:rPr>
            </w:pPr>
          </w:p>
        </w:tc>
        <w:tc>
          <w:tcPr>
            <w:tcW w:w="705" w:type="pct"/>
            <w:gridSpan w:val="2"/>
            <w:tcBorders>
              <w:left w:val="single" w:sz="4" w:space="0" w:color="000000"/>
              <w:bottom w:val="single" w:sz="4" w:space="0" w:color="000000"/>
              <w:right w:val="single" w:sz="4" w:space="0" w:color="000000"/>
            </w:tcBorders>
            <w:shd w:val="clear" w:color="auto" w:fill="FFFFFF"/>
            <w:vAlign w:val="center"/>
          </w:tcPr>
          <w:p w14:paraId="5C50319B" w14:textId="11467898" w:rsidR="000A0A62" w:rsidRPr="005352C6" w:rsidRDefault="005505BF" w:rsidP="000852D1">
            <w:pPr>
              <w:pStyle w:val="a5"/>
              <w:ind w:hanging="3"/>
              <w:jc w:val="both"/>
              <w:rPr>
                <w:rFonts w:ascii="Times New Roman" w:hAnsi="Times New Roman" w:cs="Times New Roman"/>
                <w:sz w:val="24"/>
                <w:szCs w:val="24"/>
              </w:rPr>
            </w:pPr>
            <w:r>
              <w:rPr>
                <w:rFonts w:ascii="Times New Roman" w:hAnsi="Times New Roman" w:cs="Times New Roman"/>
                <w:sz w:val="24"/>
                <w:szCs w:val="24"/>
              </w:rPr>
              <w:t>27,729</w:t>
            </w:r>
          </w:p>
        </w:tc>
      </w:tr>
      <w:tr w:rsidR="000A0A62" w:rsidRPr="005352C6" w14:paraId="593677CA" w14:textId="77777777" w:rsidTr="00F34852">
        <w:trPr>
          <w:trHeight w:val="68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11829262" w14:textId="77777777" w:rsidR="000A0A62" w:rsidRPr="005352C6" w:rsidRDefault="000A0A62" w:rsidP="000852D1">
            <w:pPr>
              <w:pStyle w:val="a5"/>
              <w:ind w:firstLine="709"/>
              <w:jc w:val="both"/>
              <w:rPr>
                <w:rFonts w:ascii="Times New Roman" w:hAnsi="Times New Roman" w:cs="Times New Roman"/>
                <w:sz w:val="24"/>
                <w:szCs w:val="24"/>
              </w:rPr>
            </w:pPr>
            <w:r w:rsidRPr="005352C6">
              <w:rPr>
                <w:rFonts w:ascii="Times New Roman" w:hAnsi="Times New Roman" w:cs="Times New Roman"/>
                <w:sz w:val="24"/>
                <w:szCs w:val="24"/>
              </w:rPr>
              <w:t>Показатели эффективности использования ресурсов</w:t>
            </w:r>
          </w:p>
        </w:tc>
      </w:tr>
      <w:tr w:rsidR="000A0A62" w:rsidRPr="005352C6" w14:paraId="6FC77275" w14:textId="77777777" w:rsidTr="00F34852">
        <w:trPr>
          <w:trHeight w:val="680"/>
        </w:trPr>
        <w:tc>
          <w:tcPr>
            <w:tcW w:w="1661" w:type="pct"/>
            <w:gridSpan w:val="2"/>
            <w:tcBorders>
              <w:top w:val="single" w:sz="4" w:space="0" w:color="000000"/>
              <w:left w:val="single" w:sz="4" w:space="0" w:color="000000"/>
              <w:bottom w:val="single" w:sz="4" w:space="0" w:color="000000"/>
            </w:tcBorders>
            <w:shd w:val="clear" w:color="auto" w:fill="FFFFFF"/>
            <w:vAlign w:val="center"/>
          </w:tcPr>
          <w:p w14:paraId="038FC832" w14:textId="77777777" w:rsidR="00F34852" w:rsidRDefault="000A0A62" w:rsidP="00F34852">
            <w:pPr>
              <w:pStyle w:val="a5"/>
              <w:jc w:val="both"/>
              <w:rPr>
                <w:rFonts w:ascii="Times New Roman" w:hAnsi="Times New Roman" w:cs="Times New Roman"/>
                <w:sz w:val="24"/>
                <w:szCs w:val="24"/>
              </w:rPr>
            </w:pPr>
            <w:r w:rsidRPr="005352C6">
              <w:rPr>
                <w:rFonts w:ascii="Times New Roman" w:hAnsi="Times New Roman" w:cs="Times New Roman"/>
                <w:sz w:val="24"/>
                <w:szCs w:val="24"/>
              </w:rPr>
              <w:t xml:space="preserve">4. Доля потерь воды в централизованных системах водоснабжения при ее транспортировке в общем объеме, поданной в водопроводную сеть     </w:t>
            </w:r>
          </w:p>
          <w:p w14:paraId="199E7772" w14:textId="14D3271A" w:rsidR="000A0A62" w:rsidRPr="005352C6" w:rsidRDefault="000A0A62" w:rsidP="00F34852">
            <w:pPr>
              <w:pStyle w:val="a5"/>
              <w:jc w:val="both"/>
              <w:rPr>
                <w:rFonts w:ascii="Times New Roman" w:hAnsi="Times New Roman" w:cs="Times New Roman"/>
                <w:sz w:val="24"/>
                <w:szCs w:val="24"/>
              </w:rPr>
            </w:pPr>
            <w:r w:rsidRPr="005352C6">
              <w:rPr>
                <w:rFonts w:ascii="Times New Roman" w:hAnsi="Times New Roman" w:cs="Times New Roman"/>
                <w:sz w:val="24"/>
                <w:szCs w:val="24"/>
              </w:rPr>
              <w:t xml:space="preserve">           </w:t>
            </w:r>
          </w:p>
          <w:p w14:paraId="6F591BF0" w14:textId="77777777" w:rsidR="000A0A62" w:rsidRPr="005352C6" w:rsidRDefault="000A0A62" w:rsidP="000852D1">
            <w:pPr>
              <w:pStyle w:val="a5"/>
              <w:ind w:firstLine="709"/>
              <w:jc w:val="both"/>
              <w:rPr>
                <w:rFonts w:ascii="Times New Roman" w:hAnsi="Times New Roman" w:cs="Times New Roman"/>
                <w:sz w:val="24"/>
                <w:szCs w:val="24"/>
              </w:rPr>
            </w:pPr>
          </w:p>
        </w:tc>
        <w:tc>
          <w:tcPr>
            <w:tcW w:w="709" w:type="pct"/>
            <w:gridSpan w:val="2"/>
            <w:tcBorders>
              <w:left w:val="single" w:sz="4" w:space="0" w:color="000000"/>
              <w:bottom w:val="single" w:sz="4" w:space="0" w:color="auto"/>
            </w:tcBorders>
            <w:shd w:val="clear" w:color="auto" w:fill="FFFFFF"/>
            <w:vAlign w:val="center"/>
          </w:tcPr>
          <w:p w14:paraId="4891C9FC" w14:textId="77777777" w:rsidR="000A0A62" w:rsidRPr="005352C6" w:rsidRDefault="000A0A62" w:rsidP="000852D1">
            <w:pPr>
              <w:pStyle w:val="a5"/>
              <w:ind w:hanging="3"/>
              <w:jc w:val="both"/>
              <w:rPr>
                <w:rFonts w:ascii="Times New Roman" w:hAnsi="Times New Roman" w:cs="Times New Roman"/>
                <w:sz w:val="24"/>
                <w:szCs w:val="24"/>
              </w:rPr>
            </w:pPr>
            <w:r w:rsidRPr="005352C6">
              <w:rPr>
                <w:rFonts w:ascii="Times New Roman" w:hAnsi="Times New Roman" w:cs="Times New Roman"/>
                <w:sz w:val="24"/>
                <w:szCs w:val="24"/>
              </w:rPr>
              <w:t>%</w:t>
            </w:r>
          </w:p>
        </w:tc>
        <w:tc>
          <w:tcPr>
            <w:tcW w:w="875" w:type="pct"/>
            <w:gridSpan w:val="2"/>
            <w:tcBorders>
              <w:left w:val="single" w:sz="4" w:space="0" w:color="000000"/>
              <w:bottom w:val="single" w:sz="4" w:space="0" w:color="auto"/>
              <w:right w:val="single" w:sz="4" w:space="0" w:color="000000"/>
            </w:tcBorders>
            <w:shd w:val="clear" w:color="auto" w:fill="FFFFFF"/>
            <w:vAlign w:val="center"/>
          </w:tcPr>
          <w:p w14:paraId="1BFEB5DF" w14:textId="77777777" w:rsidR="000A0A62" w:rsidRPr="005352C6" w:rsidRDefault="000A0A62" w:rsidP="000852D1">
            <w:pPr>
              <w:pStyle w:val="a5"/>
              <w:ind w:hanging="3"/>
              <w:jc w:val="both"/>
              <w:rPr>
                <w:rFonts w:ascii="Times New Roman" w:hAnsi="Times New Roman" w:cs="Times New Roman"/>
                <w:sz w:val="24"/>
                <w:szCs w:val="24"/>
              </w:rPr>
            </w:pPr>
            <w:r>
              <w:rPr>
                <w:rFonts w:ascii="Times New Roman" w:hAnsi="Times New Roman" w:cs="Times New Roman"/>
                <w:sz w:val="24"/>
                <w:szCs w:val="24"/>
              </w:rPr>
              <w:t>8,6</w:t>
            </w:r>
          </w:p>
        </w:tc>
        <w:tc>
          <w:tcPr>
            <w:tcW w:w="510" w:type="pct"/>
            <w:gridSpan w:val="2"/>
            <w:tcBorders>
              <w:left w:val="single" w:sz="4" w:space="0" w:color="000000"/>
              <w:bottom w:val="single" w:sz="4" w:space="0" w:color="auto"/>
            </w:tcBorders>
            <w:shd w:val="clear" w:color="auto" w:fill="FFFFFF"/>
            <w:vAlign w:val="center"/>
          </w:tcPr>
          <w:p w14:paraId="1593E004" w14:textId="77777777" w:rsidR="000A0A62" w:rsidRPr="005352C6" w:rsidRDefault="000A0A62" w:rsidP="000852D1">
            <w:pPr>
              <w:pStyle w:val="a5"/>
              <w:ind w:hanging="3"/>
              <w:jc w:val="both"/>
              <w:rPr>
                <w:rFonts w:ascii="Times New Roman" w:hAnsi="Times New Roman" w:cs="Times New Roman"/>
                <w:sz w:val="24"/>
                <w:szCs w:val="24"/>
              </w:rPr>
            </w:pPr>
            <w:r>
              <w:rPr>
                <w:rFonts w:ascii="Times New Roman" w:hAnsi="Times New Roman" w:cs="Times New Roman"/>
                <w:sz w:val="24"/>
                <w:szCs w:val="24"/>
              </w:rPr>
              <w:t>8,6</w:t>
            </w:r>
          </w:p>
        </w:tc>
        <w:tc>
          <w:tcPr>
            <w:tcW w:w="559" w:type="pct"/>
            <w:gridSpan w:val="2"/>
            <w:tcBorders>
              <w:left w:val="single" w:sz="4" w:space="0" w:color="000000"/>
              <w:bottom w:val="single" w:sz="4" w:space="0" w:color="auto"/>
            </w:tcBorders>
            <w:shd w:val="clear" w:color="auto" w:fill="FFFFFF"/>
            <w:vAlign w:val="center"/>
          </w:tcPr>
          <w:p w14:paraId="6505AF2D" w14:textId="77777777" w:rsidR="000A0A62" w:rsidRPr="005352C6" w:rsidRDefault="000A0A62" w:rsidP="000852D1">
            <w:pPr>
              <w:pStyle w:val="a5"/>
              <w:ind w:hanging="3"/>
              <w:jc w:val="both"/>
              <w:rPr>
                <w:rFonts w:ascii="Times New Roman" w:hAnsi="Times New Roman" w:cs="Times New Roman"/>
                <w:sz w:val="24"/>
                <w:szCs w:val="24"/>
              </w:rPr>
            </w:pPr>
            <w:r>
              <w:rPr>
                <w:rFonts w:ascii="Times New Roman" w:hAnsi="Times New Roman" w:cs="Times New Roman"/>
                <w:sz w:val="24"/>
                <w:szCs w:val="24"/>
              </w:rPr>
              <w:t>8,6</w:t>
            </w:r>
          </w:p>
        </w:tc>
        <w:tc>
          <w:tcPr>
            <w:tcW w:w="686" w:type="pct"/>
            <w:tcBorders>
              <w:left w:val="single" w:sz="4" w:space="0" w:color="000000"/>
              <w:bottom w:val="single" w:sz="4" w:space="0" w:color="auto"/>
              <w:right w:val="single" w:sz="4" w:space="0" w:color="000000"/>
            </w:tcBorders>
            <w:shd w:val="clear" w:color="auto" w:fill="FFFFFF"/>
            <w:vAlign w:val="center"/>
          </w:tcPr>
          <w:p w14:paraId="261E3441" w14:textId="6BE122EE" w:rsidR="000A0A62" w:rsidRPr="005352C6" w:rsidRDefault="000A0A62" w:rsidP="000852D1">
            <w:pPr>
              <w:pStyle w:val="a5"/>
              <w:ind w:hanging="3"/>
              <w:jc w:val="both"/>
              <w:rPr>
                <w:rFonts w:ascii="Times New Roman" w:hAnsi="Times New Roman" w:cs="Times New Roman"/>
                <w:sz w:val="24"/>
                <w:szCs w:val="24"/>
              </w:rPr>
            </w:pPr>
            <w:r>
              <w:rPr>
                <w:rFonts w:ascii="Times New Roman" w:hAnsi="Times New Roman" w:cs="Times New Roman"/>
                <w:sz w:val="24"/>
                <w:szCs w:val="24"/>
              </w:rPr>
              <w:t>8,6</w:t>
            </w:r>
          </w:p>
        </w:tc>
      </w:tr>
    </w:tbl>
    <w:p w14:paraId="0D49FF28" w14:textId="77777777" w:rsidR="000A0A62" w:rsidRPr="00524102" w:rsidRDefault="000A0A62" w:rsidP="00502008">
      <w:pPr>
        <w:tabs>
          <w:tab w:val="left" w:pos="1418"/>
        </w:tabs>
        <w:jc w:val="both"/>
        <w:rPr>
          <w:bCs/>
          <w:sz w:val="28"/>
          <w:szCs w:val="28"/>
        </w:rPr>
      </w:pPr>
    </w:p>
    <w:p w14:paraId="510B25B1" w14:textId="77777777" w:rsidR="00502008" w:rsidRPr="007E7605" w:rsidRDefault="00502008" w:rsidP="00D46106">
      <w:pPr>
        <w:pStyle w:val="a5"/>
        <w:ind w:firstLine="709"/>
        <w:jc w:val="both"/>
        <w:rPr>
          <w:rFonts w:ascii="Times New Roman" w:hAnsi="Times New Roman" w:cs="Times New Roman"/>
          <w:sz w:val="28"/>
          <w:szCs w:val="28"/>
        </w:rPr>
      </w:pPr>
    </w:p>
    <w:p w14:paraId="0E2CAE70" w14:textId="1B24493F" w:rsidR="00D46106" w:rsidRDefault="00D46106" w:rsidP="00D46106">
      <w:pPr>
        <w:pStyle w:val="a5"/>
        <w:ind w:firstLine="709"/>
        <w:jc w:val="both"/>
        <w:rPr>
          <w:rFonts w:ascii="Times New Roman" w:hAnsi="Times New Roman" w:cs="Times New Roman"/>
          <w:sz w:val="28"/>
          <w:szCs w:val="28"/>
        </w:rPr>
      </w:pPr>
      <w:r w:rsidRPr="007E7605">
        <w:rPr>
          <w:rFonts w:ascii="Times New Roman" w:hAnsi="Times New Roman" w:cs="Times New Roman"/>
          <w:sz w:val="28"/>
          <w:szCs w:val="28"/>
        </w:rPr>
        <w:t>2.2.</w:t>
      </w:r>
      <w:r w:rsidR="00F34852">
        <w:rPr>
          <w:rFonts w:ascii="Times New Roman" w:hAnsi="Times New Roman" w:cs="Times New Roman"/>
          <w:sz w:val="28"/>
          <w:szCs w:val="28"/>
        </w:rPr>
        <w:t>В ходе реализации инвестиционной программы должны быть решены следующие задачи:</w:t>
      </w:r>
    </w:p>
    <w:p w14:paraId="5A1AA6E3" w14:textId="51DCDC5D" w:rsidR="00F34852" w:rsidRDefault="00F34852" w:rsidP="00D46106">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2.2.1 Разработка плана </w:t>
      </w:r>
      <w:proofErr w:type="gramStart"/>
      <w:r>
        <w:rPr>
          <w:rFonts w:ascii="Times New Roman" w:hAnsi="Times New Roman" w:cs="Times New Roman"/>
          <w:sz w:val="28"/>
          <w:szCs w:val="28"/>
        </w:rPr>
        <w:t>мероприятий  по</w:t>
      </w:r>
      <w:proofErr w:type="gramEnd"/>
      <w:r>
        <w:rPr>
          <w:rFonts w:ascii="Times New Roman" w:hAnsi="Times New Roman" w:cs="Times New Roman"/>
          <w:sz w:val="28"/>
          <w:szCs w:val="28"/>
        </w:rPr>
        <w:t xml:space="preserve"> развитию </w:t>
      </w:r>
      <w:r w:rsidR="007D378F">
        <w:rPr>
          <w:rFonts w:ascii="Times New Roman" w:hAnsi="Times New Roman" w:cs="Times New Roman"/>
          <w:sz w:val="28"/>
          <w:szCs w:val="28"/>
        </w:rPr>
        <w:t xml:space="preserve"> централизованной </w:t>
      </w:r>
      <w:r>
        <w:rPr>
          <w:rFonts w:ascii="Times New Roman" w:hAnsi="Times New Roman" w:cs="Times New Roman"/>
          <w:sz w:val="28"/>
          <w:szCs w:val="28"/>
        </w:rPr>
        <w:t>системы холодного водоснабжения на территории Романовского муниципального образования на 2025-2027годы;</w:t>
      </w:r>
    </w:p>
    <w:p w14:paraId="5357AAFB" w14:textId="1597FBD3" w:rsidR="00F34852" w:rsidRDefault="00F34852" w:rsidP="00D46106">
      <w:pPr>
        <w:pStyle w:val="a5"/>
        <w:ind w:firstLine="709"/>
        <w:jc w:val="both"/>
        <w:rPr>
          <w:rFonts w:ascii="Times New Roman" w:hAnsi="Times New Roman" w:cs="Times New Roman"/>
          <w:sz w:val="28"/>
          <w:szCs w:val="28"/>
        </w:rPr>
      </w:pPr>
      <w:r>
        <w:rPr>
          <w:rFonts w:ascii="Times New Roman" w:hAnsi="Times New Roman" w:cs="Times New Roman"/>
          <w:sz w:val="28"/>
          <w:szCs w:val="28"/>
        </w:rPr>
        <w:t>2.2.2. Обоснование мероприятий по развитию системы коммунальной инфраструктуры холодного водоснабжения;</w:t>
      </w:r>
    </w:p>
    <w:p w14:paraId="02A49031" w14:textId="269FBEB2" w:rsidR="00F34852" w:rsidRPr="007E7605" w:rsidRDefault="00F34852" w:rsidP="00D46106">
      <w:pPr>
        <w:pStyle w:val="a5"/>
        <w:ind w:firstLine="709"/>
        <w:jc w:val="both"/>
        <w:rPr>
          <w:rFonts w:ascii="Times New Roman" w:hAnsi="Times New Roman" w:cs="Times New Roman"/>
          <w:sz w:val="28"/>
          <w:szCs w:val="28"/>
        </w:rPr>
      </w:pPr>
      <w:r>
        <w:rPr>
          <w:rFonts w:ascii="Times New Roman" w:hAnsi="Times New Roman" w:cs="Times New Roman"/>
          <w:sz w:val="28"/>
          <w:szCs w:val="28"/>
        </w:rPr>
        <w:t>2.2.3. Определение объема финансовых потребностей, необходимых для осуществления финансирования указанных мероприятий</w:t>
      </w:r>
    </w:p>
    <w:p w14:paraId="632CB742" w14:textId="582E83F9" w:rsidR="00D46106" w:rsidRDefault="00D46106" w:rsidP="00D46106">
      <w:pPr>
        <w:pStyle w:val="a5"/>
        <w:ind w:firstLine="709"/>
        <w:jc w:val="both"/>
        <w:rPr>
          <w:rFonts w:ascii="Times New Roman" w:hAnsi="Times New Roman" w:cs="Times New Roman"/>
          <w:sz w:val="28"/>
          <w:szCs w:val="28"/>
        </w:rPr>
      </w:pPr>
      <w:r w:rsidRPr="007E7605">
        <w:rPr>
          <w:rFonts w:ascii="Times New Roman" w:hAnsi="Times New Roman" w:cs="Times New Roman"/>
          <w:sz w:val="28"/>
          <w:szCs w:val="28"/>
        </w:rPr>
        <w:t xml:space="preserve">Определение финансовых потребностей с определением источника финансирования и графика реализации необходимых мероприятий по реконструкции </w:t>
      </w:r>
      <w:proofErr w:type="gramStart"/>
      <w:r w:rsidRPr="007E7605">
        <w:rPr>
          <w:rFonts w:ascii="Times New Roman" w:hAnsi="Times New Roman" w:cs="Times New Roman"/>
          <w:sz w:val="28"/>
          <w:szCs w:val="28"/>
        </w:rPr>
        <w:t>и  модернизации</w:t>
      </w:r>
      <w:proofErr w:type="gramEnd"/>
      <w:r w:rsidRPr="007E7605">
        <w:rPr>
          <w:rFonts w:ascii="Times New Roman" w:hAnsi="Times New Roman" w:cs="Times New Roman"/>
          <w:sz w:val="28"/>
          <w:szCs w:val="28"/>
        </w:rPr>
        <w:t xml:space="preserve"> существующих объектов системы водоснабжения.</w:t>
      </w:r>
    </w:p>
    <w:p w14:paraId="5B06830D" w14:textId="73AB66F3" w:rsidR="00F34852" w:rsidRDefault="004A6534" w:rsidP="009F3AFC">
      <w:pPr>
        <w:pStyle w:val="a5"/>
        <w:ind w:firstLine="709"/>
        <w:jc w:val="both"/>
        <w:rPr>
          <w:rFonts w:ascii="Times New Roman" w:hAnsi="Times New Roman" w:cs="Times New Roman"/>
          <w:sz w:val="28"/>
          <w:szCs w:val="28"/>
        </w:rPr>
      </w:pPr>
      <w:r>
        <w:rPr>
          <w:rFonts w:ascii="Times New Roman" w:hAnsi="Times New Roman" w:cs="Times New Roman"/>
          <w:sz w:val="28"/>
          <w:szCs w:val="28"/>
        </w:rPr>
        <w:t>2.2.</w:t>
      </w:r>
      <w:proofErr w:type="gramStart"/>
      <w:r>
        <w:rPr>
          <w:rFonts w:ascii="Times New Roman" w:hAnsi="Times New Roman" w:cs="Times New Roman"/>
          <w:sz w:val="28"/>
          <w:szCs w:val="28"/>
        </w:rPr>
        <w:t>4.</w:t>
      </w:r>
      <w:r w:rsidR="00F34852">
        <w:rPr>
          <w:rFonts w:ascii="Times New Roman" w:hAnsi="Times New Roman" w:cs="Times New Roman"/>
          <w:sz w:val="28"/>
          <w:szCs w:val="28"/>
        </w:rPr>
        <w:t>Развитие</w:t>
      </w:r>
      <w:proofErr w:type="gramEnd"/>
      <w:r w:rsidR="00F34852">
        <w:rPr>
          <w:rFonts w:ascii="Times New Roman" w:hAnsi="Times New Roman" w:cs="Times New Roman"/>
          <w:sz w:val="28"/>
          <w:szCs w:val="28"/>
        </w:rPr>
        <w:t xml:space="preserve"> системы коммунальной инфраструктуры холодного водоснабжения в соответствии с разработанным планом мероприятий;</w:t>
      </w:r>
    </w:p>
    <w:p w14:paraId="0A18902B" w14:textId="2742CD6F" w:rsidR="00F34852" w:rsidRDefault="004A6534" w:rsidP="009F3AFC">
      <w:pPr>
        <w:pStyle w:val="a5"/>
        <w:ind w:firstLine="851"/>
        <w:jc w:val="both"/>
        <w:rPr>
          <w:rFonts w:ascii="Times New Roman" w:hAnsi="Times New Roman" w:cs="Times New Roman"/>
          <w:sz w:val="28"/>
          <w:szCs w:val="28"/>
        </w:rPr>
      </w:pPr>
      <w:r>
        <w:rPr>
          <w:rFonts w:ascii="Times New Roman" w:hAnsi="Times New Roman" w:cs="Times New Roman"/>
          <w:sz w:val="28"/>
          <w:szCs w:val="28"/>
        </w:rPr>
        <w:t>2.2.5.</w:t>
      </w:r>
      <w:r w:rsidR="00BC6A34">
        <w:rPr>
          <w:rFonts w:ascii="Times New Roman" w:hAnsi="Times New Roman" w:cs="Times New Roman"/>
          <w:sz w:val="28"/>
          <w:szCs w:val="28"/>
        </w:rPr>
        <w:t xml:space="preserve"> Обеспечение надежности и качества холодного водоснабжения.</w:t>
      </w:r>
    </w:p>
    <w:p w14:paraId="01A306A9" w14:textId="1FB2C252" w:rsidR="00DA34F0" w:rsidRDefault="00923B74" w:rsidP="00923B74">
      <w:pPr>
        <w:pStyle w:val="a5"/>
        <w:ind w:left="851"/>
        <w:jc w:val="center"/>
        <w:rPr>
          <w:rFonts w:ascii="Times New Roman" w:hAnsi="Times New Roman" w:cs="Times New Roman"/>
          <w:b/>
          <w:bCs/>
          <w:sz w:val="28"/>
          <w:szCs w:val="28"/>
        </w:rPr>
      </w:pPr>
      <w:r>
        <w:rPr>
          <w:rFonts w:ascii="Times New Roman" w:hAnsi="Times New Roman" w:cs="Times New Roman"/>
          <w:b/>
          <w:bCs/>
          <w:sz w:val="28"/>
          <w:szCs w:val="28"/>
        </w:rPr>
        <w:t>3.</w:t>
      </w:r>
      <w:r w:rsidR="00DA34F0" w:rsidRPr="00DA34F0">
        <w:rPr>
          <w:rFonts w:ascii="Times New Roman" w:hAnsi="Times New Roman" w:cs="Times New Roman"/>
          <w:b/>
          <w:bCs/>
          <w:sz w:val="28"/>
          <w:szCs w:val="28"/>
        </w:rPr>
        <w:t>Требования к инвестиционной программе</w:t>
      </w:r>
    </w:p>
    <w:p w14:paraId="6304E4F5" w14:textId="699B72EC" w:rsidR="00DA34F0" w:rsidRDefault="00DA34F0" w:rsidP="009A4B86">
      <w:pPr>
        <w:pStyle w:val="a5"/>
        <w:ind w:left="1241" w:hanging="390"/>
        <w:rPr>
          <w:rFonts w:ascii="Times New Roman" w:hAnsi="Times New Roman" w:cs="Times New Roman"/>
          <w:sz w:val="28"/>
          <w:szCs w:val="28"/>
        </w:rPr>
      </w:pPr>
      <w:r w:rsidRPr="00DA34F0">
        <w:rPr>
          <w:rFonts w:ascii="Times New Roman" w:hAnsi="Times New Roman" w:cs="Times New Roman"/>
          <w:sz w:val="28"/>
          <w:szCs w:val="28"/>
        </w:rPr>
        <w:t>3.</w:t>
      </w:r>
      <w:proofErr w:type="gramStart"/>
      <w:r w:rsidRPr="00DA34F0">
        <w:rPr>
          <w:rFonts w:ascii="Times New Roman" w:hAnsi="Times New Roman" w:cs="Times New Roman"/>
          <w:sz w:val="28"/>
          <w:szCs w:val="28"/>
        </w:rPr>
        <w:t>1.</w:t>
      </w:r>
      <w:r>
        <w:rPr>
          <w:rFonts w:ascii="Times New Roman" w:hAnsi="Times New Roman" w:cs="Times New Roman"/>
          <w:sz w:val="28"/>
          <w:szCs w:val="28"/>
        </w:rPr>
        <w:t>Инвестиционная</w:t>
      </w:r>
      <w:proofErr w:type="gramEnd"/>
      <w:r>
        <w:rPr>
          <w:rFonts w:ascii="Times New Roman" w:hAnsi="Times New Roman" w:cs="Times New Roman"/>
          <w:sz w:val="28"/>
          <w:szCs w:val="28"/>
        </w:rPr>
        <w:t xml:space="preserve"> программа должна содержать:</w:t>
      </w:r>
    </w:p>
    <w:p w14:paraId="0B94A70C" w14:textId="0A32E758" w:rsidR="00DA34F0" w:rsidRDefault="00DA34F0" w:rsidP="009A4B86">
      <w:pPr>
        <w:pStyle w:val="a5"/>
        <w:ind w:left="1241" w:hanging="390"/>
        <w:rPr>
          <w:rFonts w:ascii="Times New Roman" w:hAnsi="Times New Roman" w:cs="Times New Roman"/>
          <w:sz w:val="28"/>
          <w:szCs w:val="28"/>
        </w:rPr>
      </w:pPr>
      <w:r>
        <w:rPr>
          <w:rFonts w:ascii="Times New Roman" w:hAnsi="Times New Roman" w:cs="Times New Roman"/>
          <w:sz w:val="28"/>
          <w:szCs w:val="28"/>
        </w:rPr>
        <w:t>3.1.1. Паспорт инвестиционной программы;</w:t>
      </w:r>
    </w:p>
    <w:p w14:paraId="6F3D0690" w14:textId="3E8A1520" w:rsidR="00DA34F0" w:rsidRDefault="00DA34F0" w:rsidP="009A4B86">
      <w:pPr>
        <w:pStyle w:val="a5"/>
        <w:ind w:left="1241" w:hanging="390"/>
        <w:rPr>
          <w:rFonts w:ascii="Times New Roman" w:hAnsi="Times New Roman" w:cs="Times New Roman"/>
          <w:sz w:val="28"/>
          <w:szCs w:val="28"/>
        </w:rPr>
      </w:pPr>
      <w:r>
        <w:rPr>
          <w:rFonts w:ascii="Times New Roman" w:hAnsi="Times New Roman" w:cs="Times New Roman"/>
          <w:sz w:val="28"/>
          <w:szCs w:val="28"/>
        </w:rPr>
        <w:t>3.1.2. Цели и задачи инвестиционной программы;</w:t>
      </w:r>
    </w:p>
    <w:p w14:paraId="546AC43D" w14:textId="32CDE7A6" w:rsidR="00DA34F0" w:rsidRDefault="00DA34F0" w:rsidP="009A4B86">
      <w:pPr>
        <w:pStyle w:val="a5"/>
        <w:ind w:firstLine="851"/>
        <w:rPr>
          <w:rFonts w:ascii="Times New Roman" w:hAnsi="Times New Roman" w:cs="Times New Roman"/>
          <w:sz w:val="28"/>
          <w:szCs w:val="28"/>
        </w:rPr>
      </w:pPr>
      <w:r>
        <w:rPr>
          <w:rFonts w:ascii="Times New Roman" w:hAnsi="Times New Roman" w:cs="Times New Roman"/>
          <w:sz w:val="28"/>
          <w:szCs w:val="28"/>
        </w:rPr>
        <w:t>3.1.3. Перечень мероприятий по</w:t>
      </w:r>
      <w:r w:rsidR="003D187C">
        <w:rPr>
          <w:rFonts w:ascii="Times New Roman" w:hAnsi="Times New Roman" w:cs="Times New Roman"/>
          <w:sz w:val="28"/>
          <w:szCs w:val="28"/>
        </w:rPr>
        <w:t xml:space="preserve"> строительству,</w:t>
      </w:r>
      <w:r>
        <w:rPr>
          <w:rFonts w:ascii="Times New Roman" w:hAnsi="Times New Roman" w:cs="Times New Roman"/>
          <w:sz w:val="28"/>
          <w:szCs w:val="28"/>
        </w:rPr>
        <w:t xml:space="preserve"> реконструкции и модернизации объектов централизованной системы водоснабжения, описание и план технических мероприятий инвестиционной программы, направленных на развитие системы холодного водоснабжения. По каждому мероприятию необходимо указывать адрес объекта и год, в котором планируется реализация;</w:t>
      </w:r>
    </w:p>
    <w:p w14:paraId="29B717CE" w14:textId="77777777" w:rsidR="003A1494" w:rsidRDefault="00DA34F0" w:rsidP="009A4B86">
      <w:pPr>
        <w:pStyle w:val="a5"/>
        <w:ind w:left="1241" w:hanging="390"/>
        <w:rPr>
          <w:rFonts w:ascii="Times New Roman" w:hAnsi="Times New Roman" w:cs="Times New Roman"/>
          <w:sz w:val="28"/>
          <w:szCs w:val="28"/>
        </w:rPr>
      </w:pPr>
      <w:r>
        <w:rPr>
          <w:rFonts w:ascii="Times New Roman" w:hAnsi="Times New Roman" w:cs="Times New Roman"/>
          <w:sz w:val="28"/>
          <w:szCs w:val="28"/>
        </w:rPr>
        <w:t xml:space="preserve">3.1.4 Описание </w:t>
      </w:r>
      <w:r w:rsidR="003A1494">
        <w:rPr>
          <w:rFonts w:ascii="Times New Roman" w:hAnsi="Times New Roman" w:cs="Times New Roman"/>
          <w:sz w:val="28"/>
          <w:szCs w:val="28"/>
        </w:rPr>
        <w:t>действующих систем холодного водоснабжения;</w:t>
      </w:r>
    </w:p>
    <w:p w14:paraId="48207C63" w14:textId="77777777" w:rsidR="003A1494" w:rsidRDefault="003A1494" w:rsidP="009A4B86">
      <w:pPr>
        <w:pStyle w:val="a5"/>
        <w:ind w:left="1241" w:hanging="390"/>
        <w:rPr>
          <w:rFonts w:ascii="Times New Roman" w:hAnsi="Times New Roman" w:cs="Times New Roman"/>
          <w:sz w:val="28"/>
          <w:szCs w:val="28"/>
        </w:rPr>
      </w:pPr>
      <w:r>
        <w:rPr>
          <w:rFonts w:ascii="Times New Roman" w:hAnsi="Times New Roman" w:cs="Times New Roman"/>
          <w:sz w:val="28"/>
          <w:szCs w:val="28"/>
        </w:rPr>
        <w:t>3.1.5 Анализ существующего состояния систем холодного водоснабжения;</w:t>
      </w:r>
    </w:p>
    <w:p w14:paraId="492789CF" w14:textId="0CDEB127" w:rsidR="003A1494" w:rsidRDefault="003A1494" w:rsidP="009A4B86">
      <w:pPr>
        <w:pStyle w:val="a5"/>
        <w:ind w:left="1241" w:hanging="390"/>
        <w:rPr>
          <w:rFonts w:ascii="Times New Roman" w:hAnsi="Times New Roman" w:cs="Times New Roman"/>
          <w:sz w:val="28"/>
          <w:szCs w:val="28"/>
        </w:rPr>
      </w:pPr>
      <w:r>
        <w:rPr>
          <w:rFonts w:ascii="Times New Roman" w:hAnsi="Times New Roman" w:cs="Times New Roman"/>
          <w:sz w:val="28"/>
          <w:szCs w:val="28"/>
        </w:rPr>
        <w:lastRenderedPageBreak/>
        <w:t>3.1.6. Сведения о развитии инженерной инфраструктуры;</w:t>
      </w:r>
    </w:p>
    <w:p w14:paraId="563EEEAC" w14:textId="26A80B09" w:rsidR="003A1494" w:rsidRDefault="003A1494" w:rsidP="009A4B86">
      <w:pPr>
        <w:pStyle w:val="a5"/>
        <w:ind w:firstLine="851"/>
        <w:rPr>
          <w:rFonts w:ascii="Times New Roman" w:hAnsi="Times New Roman" w:cs="Times New Roman"/>
          <w:sz w:val="28"/>
          <w:szCs w:val="28"/>
        </w:rPr>
      </w:pPr>
      <w:r>
        <w:rPr>
          <w:rFonts w:ascii="Times New Roman" w:hAnsi="Times New Roman" w:cs="Times New Roman"/>
          <w:sz w:val="28"/>
          <w:szCs w:val="28"/>
        </w:rPr>
        <w:t>3.1.7. Перечень, описание и план технических мероприятий, направленных на развитие системы холодного водоснабжения. По каждому мероприятию необходимо указывать адрес объекта, на котором оно будет реализовываться, и год, в котором планируется его реализация;</w:t>
      </w:r>
    </w:p>
    <w:p w14:paraId="17BC26CC" w14:textId="083F56D4" w:rsidR="003A1494" w:rsidRDefault="003A1494" w:rsidP="009A4B86">
      <w:pPr>
        <w:pStyle w:val="a5"/>
        <w:ind w:left="-142" w:firstLine="993"/>
        <w:rPr>
          <w:rFonts w:ascii="Times New Roman" w:hAnsi="Times New Roman" w:cs="Times New Roman"/>
          <w:sz w:val="28"/>
          <w:szCs w:val="28"/>
        </w:rPr>
      </w:pPr>
      <w:r>
        <w:rPr>
          <w:rFonts w:ascii="Times New Roman" w:hAnsi="Times New Roman" w:cs="Times New Roman"/>
          <w:sz w:val="28"/>
          <w:szCs w:val="28"/>
        </w:rPr>
        <w:t>3.1.8. Ожидаемые результаты реализации мероприятий, представленные в виде индикаторов на текущий момент, на отдельных этапах</w:t>
      </w:r>
      <w:r w:rsidR="009A4B86">
        <w:rPr>
          <w:rFonts w:ascii="Times New Roman" w:hAnsi="Times New Roman" w:cs="Times New Roman"/>
          <w:sz w:val="28"/>
          <w:szCs w:val="28"/>
        </w:rPr>
        <w:t xml:space="preserve"> и на момент завершения реализации инвестиционной программы, должны соответствовать значениям целевых показателей и индикаторов, согласно таблице 1;</w:t>
      </w:r>
    </w:p>
    <w:p w14:paraId="00F2A869" w14:textId="3D549C6E" w:rsidR="009A4B86" w:rsidRDefault="009A4B86" w:rsidP="004A6534">
      <w:pPr>
        <w:pStyle w:val="a5"/>
        <w:ind w:left="-142" w:firstLine="993"/>
        <w:jc w:val="both"/>
        <w:rPr>
          <w:rFonts w:ascii="Times New Roman" w:hAnsi="Times New Roman" w:cs="Times New Roman"/>
          <w:sz w:val="28"/>
          <w:szCs w:val="28"/>
        </w:rPr>
      </w:pPr>
      <w:r>
        <w:rPr>
          <w:rFonts w:ascii="Times New Roman" w:hAnsi="Times New Roman" w:cs="Times New Roman"/>
          <w:sz w:val="28"/>
          <w:szCs w:val="28"/>
        </w:rPr>
        <w:t>3.1.9. Объем финансовых потребностей по реализации инвестиционной программы;</w:t>
      </w:r>
    </w:p>
    <w:p w14:paraId="430EB7A5" w14:textId="10E8D4A6" w:rsidR="003A1494" w:rsidRDefault="002B2C50" w:rsidP="004A6534">
      <w:pPr>
        <w:pStyle w:val="a5"/>
        <w:ind w:firstLine="851"/>
        <w:jc w:val="both"/>
        <w:rPr>
          <w:rFonts w:ascii="Times New Roman" w:hAnsi="Times New Roman" w:cs="Times New Roman"/>
          <w:sz w:val="28"/>
          <w:szCs w:val="28"/>
        </w:rPr>
      </w:pPr>
      <w:r>
        <w:rPr>
          <w:rFonts w:ascii="Times New Roman" w:hAnsi="Times New Roman" w:cs="Times New Roman"/>
          <w:sz w:val="28"/>
          <w:szCs w:val="28"/>
        </w:rPr>
        <w:t>3.1.10. План финансирования инвестиционной программы с указанием источников ее финансирования;</w:t>
      </w:r>
    </w:p>
    <w:p w14:paraId="7B50A27B" w14:textId="56BD2C1F" w:rsidR="002B2C50" w:rsidRDefault="002B2C50" w:rsidP="004A6534">
      <w:pPr>
        <w:pStyle w:val="a5"/>
        <w:ind w:firstLine="851"/>
        <w:jc w:val="both"/>
        <w:rPr>
          <w:rFonts w:ascii="Times New Roman" w:hAnsi="Times New Roman" w:cs="Times New Roman"/>
          <w:sz w:val="28"/>
          <w:szCs w:val="28"/>
        </w:rPr>
      </w:pPr>
      <w:r>
        <w:rPr>
          <w:rFonts w:ascii="Times New Roman" w:hAnsi="Times New Roman" w:cs="Times New Roman"/>
          <w:sz w:val="28"/>
          <w:szCs w:val="28"/>
        </w:rPr>
        <w:t>3.1.11. Оценку рисков реализации инвестиционной программы;</w:t>
      </w:r>
    </w:p>
    <w:p w14:paraId="325272B6" w14:textId="24FEEE1A" w:rsidR="002B2C50" w:rsidRDefault="002B2C50" w:rsidP="004A6534">
      <w:pPr>
        <w:pStyle w:val="a5"/>
        <w:ind w:firstLine="851"/>
        <w:jc w:val="both"/>
        <w:rPr>
          <w:rFonts w:ascii="Times New Roman" w:hAnsi="Times New Roman" w:cs="Times New Roman"/>
          <w:sz w:val="28"/>
          <w:szCs w:val="28"/>
        </w:rPr>
      </w:pPr>
      <w:r>
        <w:rPr>
          <w:rFonts w:ascii="Times New Roman" w:hAnsi="Times New Roman" w:cs="Times New Roman"/>
          <w:sz w:val="28"/>
          <w:szCs w:val="28"/>
        </w:rPr>
        <w:t>3.1.12. иные сведения.</w:t>
      </w:r>
    </w:p>
    <w:p w14:paraId="63011404" w14:textId="30A113C8" w:rsidR="002B2C50" w:rsidRDefault="002B2C50" w:rsidP="004A6534">
      <w:pPr>
        <w:pStyle w:val="a5"/>
        <w:ind w:firstLine="851"/>
        <w:jc w:val="both"/>
        <w:rPr>
          <w:rFonts w:ascii="Times New Roman" w:hAnsi="Times New Roman" w:cs="Times New Roman"/>
          <w:sz w:val="28"/>
          <w:szCs w:val="28"/>
        </w:rPr>
      </w:pPr>
      <w:r>
        <w:rPr>
          <w:rFonts w:ascii="Times New Roman" w:hAnsi="Times New Roman" w:cs="Times New Roman"/>
          <w:sz w:val="28"/>
          <w:szCs w:val="28"/>
        </w:rPr>
        <w:t>К проекту инвестиционной программы должны прилагаться:</w:t>
      </w:r>
    </w:p>
    <w:p w14:paraId="414A1239" w14:textId="30C14160" w:rsidR="002B2C50" w:rsidRDefault="002B2C50" w:rsidP="004A6534">
      <w:pPr>
        <w:pStyle w:val="a5"/>
        <w:ind w:firstLine="851"/>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p w14:paraId="46C3DD0A" w14:textId="00F5C078" w:rsidR="002B2C50" w:rsidRDefault="002B2C50" w:rsidP="004A6534">
      <w:pPr>
        <w:pStyle w:val="a5"/>
        <w:ind w:firstLine="851"/>
        <w:jc w:val="both"/>
        <w:rPr>
          <w:rFonts w:ascii="Times New Roman" w:hAnsi="Times New Roman" w:cs="Times New Roman"/>
          <w:sz w:val="28"/>
          <w:szCs w:val="28"/>
        </w:rPr>
      </w:pPr>
      <w:r>
        <w:rPr>
          <w:rFonts w:ascii="Times New Roman" w:hAnsi="Times New Roman" w:cs="Times New Roman"/>
          <w:sz w:val="28"/>
          <w:szCs w:val="28"/>
        </w:rPr>
        <w:t>Технико-экономическое обоснование;</w:t>
      </w:r>
    </w:p>
    <w:p w14:paraId="415E960D" w14:textId="46DA8EE3" w:rsidR="002B2C50" w:rsidRDefault="002B2C50" w:rsidP="004A6534">
      <w:pPr>
        <w:pStyle w:val="a5"/>
        <w:ind w:firstLine="851"/>
        <w:jc w:val="both"/>
        <w:rPr>
          <w:rFonts w:ascii="Times New Roman" w:hAnsi="Times New Roman" w:cs="Times New Roman"/>
          <w:sz w:val="28"/>
          <w:szCs w:val="28"/>
        </w:rPr>
      </w:pPr>
      <w:r>
        <w:rPr>
          <w:rFonts w:ascii="Times New Roman" w:hAnsi="Times New Roman" w:cs="Times New Roman"/>
          <w:sz w:val="28"/>
          <w:szCs w:val="28"/>
        </w:rPr>
        <w:t>Расчет возврата кредитов и окупаемости затрат (в случае финансирования программ за счет привлеченных средств кредитных организаций).</w:t>
      </w:r>
    </w:p>
    <w:p w14:paraId="11B96B1D" w14:textId="277C69DE" w:rsidR="002B2C50" w:rsidRDefault="002B2C50" w:rsidP="002B2C50">
      <w:pPr>
        <w:pStyle w:val="a5"/>
        <w:ind w:left="1241"/>
        <w:jc w:val="center"/>
        <w:rPr>
          <w:rFonts w:ascii="Times New Roman" w:hAnsi="Times New Roman" w:cs="Times New Roman"/>
          <w:b/>
          <w:bCs/>
          <w:sz w:val="28"/>
          <w:szCs w:val="28"/>
        </w:rPr>
      </w:pPr>
      <w:r w:rsidRPr="002B2C50">
        <w:rPr>
          <w:rFonts w:ascii="Times New Roman" w:hAnsi="Times New Roman" w:cs="Times New Roman"/>
          <w:b/>
          <w:bCs/>
          <w:sz w:val="28"/>
          <w:szCs w:val="28"/>
        </w:rPr>
        <w:t>4. Сроки разработки инвестиционной программы</w:t>
      </w:r>
    </w:p>
    <w:p w14:paraId="1B6350B3" w14:textId="2EC0B513" w:rsidR="007D378F" w:rsidRDefault="002B2C50" w:rsidP="004A6534">
      <w:pPr>
        <w:pStyle w:val="50"/>
        <w:shd w:val="clear" w:color="auto" w:fill="auto"/>
        <w:spacing w:before="0" w:after="0" w:line="240" w:lineRule="auto"/>
        <w:ind w:left="23" w:right="-1" w:firstLine="828"/>
        <w:rPr>
          <w:rFonts w:ascii="Times New Roman" w:hAnsi="Times New Roman" w:cs="Times New Roman"/>
          <w:b w:val="0"/>
          <w:bCs w:val="0"/>
          <w:sz w:val="28"/>
          <w:szCs w:val="28"/>
        </w:rPr>
      </w:pPr>
      <w:r w:rsidRPr="007D378F">
        <w:rPr>
          <w:rFonts w:ascii="Times New Roman" w:hAnsi="Times New Roman" w:cs="Times New Roman"/>
          <w:b w:val="0"/>
          <w:bCs w:val="0"/>
          <w:sz w:val="28"/>
          <w:szCs w:val="28"/>
        </w:rPr>
        <w:t xml:space="preserve">4.1. </w:t>
      </w:r>
      <w:r w:rsidR="009765C3" w:rsidRPr="007D378F">
        <w:rPr>
          <w:b w:val="0"/>
          <w:bCs w:val="0"/>
          <w:sz w:val="28"/>
          <w:szCs w:val="28"/>
        </w:rPr>
        <w:t>С</w:t>
      </w:r>
      <w:r w:rsidRPr="007D378F">
        <w:rPr>
          <w:rFonts w:ascii="Times New Roman" w:hAnsi="Times New Roman" w:cs="Times New Roman"/>
          <w:b w:val="0"/>
          <w:bCs w:val="0"/>
          <w:sz w:val="28"/>
          <w:szCs w:val="28"/>
        </w:rPr>
        <w:t>рок разработки инвестиционной программы</w:t>
      </w:r>
      <w:r w:rsidR="009765C3" w:rsidRPr="007D378F">
        <w:rPr>
          <w:rFonts w:ascii="Times New Roman" w:hAnsi="Times New Roman" w:cs="Times New Roman"/>
          <w:b w:val="0"/>
          <w:bCs w:val="0"/>
          <w:sz w:val="28"/>
          <w:szCs w:val="28"/>
        </w:rPr>
        <w:t xml:space="preserve"> – три месяца с момента утверждения технического задания на </w:t>
      </w:r>
      <w:proofErr w:type="gramStart"/>
      <w:r w:rsidR="009765C3" w:rsidRPr="007D378F">
        <w:rPr>
          <w:rFonts w:ascii="Times New Roman" w:hAnsi="Times New Roman" w:cs="Times New Roman"/>
          <w:b w:val="0"/>
          <w:bCs w:val="0"/>
          <w:sz w:val="28"/>
          <w:szCs w:val="28"/>
        </w:rPr>
        <w:t>разработку  инвестиционной</w:t>
      </w:r>
      <w:proofErr w:type="gramEnd"/>
      <w:r w:rsidR="009765C3" w:rsidRPr="007D378F">
        <w:rPr>
          <w:rFonts w:ascii="Times New Roman" w:hAnsi="Times New Roman" w:cs="Times New Roman"/>
          <w:b w:val="0"/>
          <w:bCs w:val="0"/>
          <w:sz w:val="28"/>
          <w:szCs w:val="28"/>
        </w:rPr>
        <w:t xml:space="preserve"> программы </w:t>
      </w:r>
      <w:r w:rsidR="007D378F" w:rsidRPr="007D378F">
        <w:rPr>
          <w:rFonts w:ascii="Times New Roman" w:hAnsi="Times New Roman" w:cs="Times New Roman"/>
          <w:b w:val="0"/>
          <w:bCs w:val="0"/>
          <w:sz w:val="28"/>
          <w:szCs w:val="28"/>
        </w:rPr>
        <w:t>по развитию системы холодного водоснабжения на территории Романовского муниципального образования</w:t>
      </w:r>
      <w:r w:rsidR="007D378F">
        <w:rPr>
          <w:rFonts w:ascii="Times New Roman" w:hAnsi="Times New Roman" w:cs="Times New Roman"/>
          <w:b w:val="0"/>
          <w:bCs w:val="0"/>
          <w:sz w:val="28"/>
          <w:szCs w:val="28"/>
        </w:rPr>
        <w:t xml:space="preserve"> </w:t>
      </w:r>
      <w:r w:rsidR="007D378F" w:rsidRPr="007D378F">
        <w:rPr>
          <w:rFonts w:ascii="Times New Roman" w:hAnsi="Times New Roman" w:cs="Times New Roman"/>
          <w:b w:val="0"/>
          <w:bCs w:val="0"/>
          <w:sz w:val="28"/>
          <w:szCs w:val="28"/>
        </w:rPr>
        <w:t>Романовского муниципального района</w:t>
      </w:r>
      <w:r w:rsidR="007D378F">
        <w:rPr>
          <w:rFonts w:ascii="Times New Roman" w:hAnsi="Times New Roman" w:cs="Times New Roman"/>
          <w:b w:val="0"/>
          <w:bCs w:val="0"/>
          <w:sz w:val="28"/>
          <w:szCs w:val="28"/>
        </w:rPr>
        <w:t xml:space="preserve"> </w:t>
      </w:r>
      <w:r w:rsidR="007D378F" w:rsidRPr="007D378F">
        <w:rPr>
          <w:rFonts w:ascii="Times New Roman" w:hAnsi="Times New Roman" w:cs="Times New Roman"/>
          <w:b w:val="0"/>
          <w:bCs w:val="0"/>
          <w:sz w:val="28"/>
          <w:szCs w:val="28"/>
        </w:rPr>
        <w:t>Саратовской области</w:t>
      </w:r>
      <w:r w:rsidR="007D378F">
        <w:rPr>
          <w:rFonts w:ascii="Times New Roman" w:hAnsi="Times New Roman" w:cs="Times New Roman"/>
          <w:b w:val="0"/>
          <w:bCs w:val="0"/>
          <w:sz w:val="28"/>
          <w:szCs w:val="28"/>
        </w:rPr>
        <w:t xml:space="preserve"> </w:t>
      </w:r>
      <w:r w:rsidR="007D378F" w:rsidRPr="007D378F">
        <w:rPr>
          <w:rFonts w:ascii="Times New Roman" w:hAnsi="Times New Roman" w:cs="Times New Roman"/>
          <w:b w:val="0"/>
          <w:bCs w:val="0"/>
          <w:sz w:val="28"/>
          <w:szCs w:val="28"/>
        </w:rPr>
        <w:t>на 2025-2027 годы</w:t>
      </w:r>
      <w:r w:rsidR="003261B4">
        <w:rPr>
          <w:rFonts w:ascii="Times New Roman" w:hAnsi="Times New Roman" w:cs="Times New Roman"/>
          <w:b w:val="0"/>
          <w:bCs w:val="0"/>
          <w:sz w:val="28"/>
          <w:szCs w:val="28"/>
        </w:rPr>
        <w:t>.</w:t>
      </w:r>
    </w:p>
    <w:p w14:paraId="3DFEC776" w14:textId="7236D7C0" w:rsidR="003261B4" w:rsidRDefault="003261B4" w:rsidP="003261B4">
      <w:pPr>
        <w:pStyle w:val="50"/>
        <w:shd w:val="clear" w:color="auto" w:fill="auto"/>
        <w:spacing w:before="0" w:after="0" w:line="240" w:lineRule="auto"/>
        <w:ind w:left="23" w:right="-1" w:hanging="23"/>
        <w:jc w:val="center"/>
        <w:rPr>
          <w:rFonts w:ascii="Times New Roman" w:hAnsi="Times New Roman" w:cs="Times New Roman"/>
          <w:sz w:val="28"/>
          <w:szCs w:val="28"/>
        </w:rPr>
      </w:pPr>
      <w:r w:rsidRPr="003261B4">
        <w:rPr>
          <w:rFonts w:ascii="Times New Roman" w:hAnsi="Times New Roman" w:cs="Times New Roman"/>
          <w:sz w:val="28"/>
          <w:szCs w:val="28"/>
        </w:rPr>
        <w:t>5. Порядок и форма предоставления, рассмотрения и утверждения инвестиционной программы</w:t>
      </w:r>
    </w:p>
    <w:p w14:paraId="66D04078" w14:textId="18684673" w:rsidR="003261B4" w:rsidRDefault="003261B4" w:rsidP="004A6534">
      <w:pPr>
        <w:pStyle w:val="50"/>
        <w:shd w:val="clear" w:color="auto" w:fill="auto"/>
        <w:spacing w:before="0" w:after="0" w:line="240" w:lineRule="auto"/>
        <w:ind w:left="23" w:firstLine="828"/>
        <w:rPr>
          <w:rFonts w:ascii="Open Sans" w:hAnsi="Open Sans" w:cs="Open Sans"/>
          <w:color w:val="333333"/>
          <w:sz w:val="26"/>
          <w:szCs w:val="26"/>
          <w:shd w:val="clear" w:color="auto" w:fill="F9F9F9"/>
        </w:rPr>
      </w:pPr>
      <w:r w:rsidRPr="003261B4">
        <w:rPr>
          <w:rFonts w:ascii="Times New Roman" w:hAnsi="Times New Roman" w:cs="Times New Roman"/>
          <w:b w:val="0"/>
          <w:bCs w:val="0"/>
          <w:sz w:val="28"/>
          <w:szCs w:val="28"/>
        </w:rPr>
        <w:t xml:space="preserve">5.1. </w:t>
      </w:r>
      <w:r>
        <w:rPr>
          <w:rFonts w:ascii="Times New Roman" w:hAnsi="Times New Roman" w:cs="Times New Roman"/>
          <w:b w:val="0"/>
          <w:bCs w:val="0"/>
          <w:sz w:val="28"/>
          <w:szCs w:val="28"/>
        </w:rPr>
        <w:t>Инвестиционная программа разрабатывается на основании:</w:t>
      </w:r>
      <w:r w:rsidR="003E7788" w:rsidRPr="003E7788">
        <w:rPr>
          <w:rFonts w:ascii="Open Sans" w:hAnsi="Open Sans" w:cs="Open Sans"/>
          <w:color w:val="333333"/>
          <w:sz w:val="26"/>
          <w:szCs w:val="26"/>
          <w:shd w:val="clear" w:color="auto" w:fill="F9F9F9"/>
        </w:rPr>
        <w:t xml:space="preserve"> </w:t>
      </w:r>
    </w:p>
    <w:p w14:paraId="09D10BCA" w14:textId="303A61A5" w:rsidR="004A6534" w:rsidRDefault="009163AD" w:rsidP="004A6534">
      <w:pPr>
        <w:pStyle w:val="50"/>
        <w:shd w:val="clear" w:color="auto" w:fill="auto"/>
        <w:spacing w:before="0" w:after="0" w:line="240" w:lineRule="auto"/>
        <w:ind w:left="23" w:firstLine="828"/>
        <w:jc w:val="both"/>
        <w:rPr>
          <w:rFonts w:ascii="Times New Roman" w:hAnsi="Times New Roman" w:cs="Times New Roman"/>
          <w:b w:val="0"/>
          <w:bCs w:val="0"/>
          <w:sz w:val="28"/>
          <w:szCs w:val="28"/>
        </w:rPr>
      </w:pPr>
      <w:r w:rsidRPr="009163AD">
        <w:rPr>
          <w:rFonts w:ascii="Times New Roman" w:hAnsi="Times New Roman" w:cs="Times New Roman"/>
          <w:b w:val="0"/>
          <w:bCs w:val="0"/>
          <w:sz w:val="28"/>
          <w:szCs w:val="28"/>
        </w:rPr>
        <w:t xml:space="preserve">Федерального закона Российской Федерации от 30декабря 2004года №210-ФЗ «Об основах регулирования тарифов организаций коммунального комплекса», </w:t>
      </w:r>
      <w:r w:rsidR="003261B4" w:rsidRPr="009163AD">
        <w:rPr>
          <w:rFonts w:ascii="Times New Roman" w:hAnsi="Times New Roman" w:cs="Times New Roman"/>
          <w:b w:val="0"/>
          <w:bCs w:val="0"/>
          <w:sz w:val="28"/>
          <w:szCs w:val="28"/>
        </w:rPr>
        <w:t xml:space="preserve">Федерального закона Российской Федерации от 7 декабря </w:t>
      </w:r>
      <w:r w:rsidR="004A6534">
        <w:rPr>
          <w:rFonts w:ascii="Times New Roman" w:hAnsi="Times New Roman" w:cs="Times New Roman"/>
          <w:b w:val="0"/>
          <w:bCs w:val="0"/>
          <w:sz w:val="28"/>
          <w:szCs w:val="28"/>
        </w:rPr>
        <w:t xml:space="preserve">                  </w:t>
      </w:r>
      <w:r w:rsidR="003261B4" w:rsidRPr="009163AD">
        <w:rPr>
          <w:rFonts w:ascii="Times New Roman" w:hAnsi="Times New Roman" w:cs="Times New Roman"/>
          <w:b w:val="0"/>
          <w:bCs w:val="0"/>
          <w:sz w:val="28"/>
          <w:szCs w:val="28"/>
        </w:rPr>
        <w:t xml:space="preserve">2011 г.   № 416-ФЗ «О водоснабжении и водоотведении»; </w:t>
      </w:r>
    </w:p>
    <w:p w14:paraId="3637ACB1" w14:textId="77777777" w:rsidR="009F3AFC" w:rsidRDefault="003261B4" w:rsidP="004A6534">
      <w:pPr>
        <w:pStyle w:val="50"/>
        <w:shd w:val="clear" w:color="auto" w:fill="auto"/>
        <w:spacing w:before="0" w:after="0" w:line="240" w:lineRule="auto"/>
        <w:ind w:left="23" w:firstLine="828"/>
        <w:jc w:val="both"/>
        <w:rPr>
          <w:rFonts w:ascii="Times New Roman" w:hAnsi="Times New Roman" w:cs="Times New Roman"/>
          <w:b w:val="0"/>
          <w:bCs w:val="0"/>
          <w:sz w:val="28"/>
          <w:szCs w:val="28"/>
        </w:rPr>
      </w:pPr>
      <w:r w:rsidRPr="009163AD">
        <w:rPr>
          <w:rFonts w:ascii="Times New Roman" w:hAnsi="Times New Roman" w:cs="Times New Roman"/>
          <w:b w:val="0"/>
          <w:bCs w:val="0"/>
          <w:sz w:val="28"/>
          <w:szCs w:val="28"/>
        </w:rPr>
        <w:t xml:space="preserve">постановления Правительства Российской Федерации от 29 июля  </w:t>
      </w:r>
      <w:r w:rsidR="004A6534">
        <w:rPr>
          <w:rFonts w:ascii="Times New Roman" w:hAnsi="Times New Roman" w:cs="Times New Roman"/>
          <w:b w:val="0"/>
          <w:bCs w:val="0"/>
          <w:sz w:val="28"/>
          <w:szCs w:val="28"/>
        </w:rPr>
        <w:t xml:space="preserve">       </w:t>
      </w:r>
      <w:r w:rsidRPr="009163AD">
        <w:rPr>
          <w:rFonts w:ascii="Times New Roman" w:hAnsi="Times New Roman" w:cs="Times New Roman"/>
          <w:b w:val="0"/>
          <w:bCs w:val="0"/>
          <w:sz w:val="28"/>
          <w:szCs w:val="28"/>
        </w:rPr>
        <w:t xml:space="preserve">2013 г. № 641 «Об инвестиционных и производственных программах организаций, осуществляющих деятельность в сфере водоснабжения и водоотведения»; </w:t>
      </w:r>
    </w:p>
    <w:p w14:paraId="19872859" w14:textId="34157509" w:rsidR="004A6534" w:rsidRDefault="003261B4" w:rsidP="004A6534">
      <w:pPr>
        <w:pStyle w:val="50"/>
        <w:shd w:val="clear" w:color="auto" w:fill="auto"/>
        <w:spacing w:before="0" w:after="0" w:line="240" w:lineRule="auto"/>
        <w:ind w:left="23" w:firstLine="828"/>
        <w:jc w:val="both"/>
        <w:rPr>
          <w:rFonts w:ascii="Times New Roman" w:hAnsi="Times New Roman" w:cs="Times New Roman"/>
          <w:b w:val="0"/>
          <w:bCs w:val="0"/>
          <w:sz w:val="28"/>
          <w:szCs w:val="28"/>
        </w:rPr>
      </w:pPr>
      <w:r w:rsidRPr="009163AD">
        <w:rPr>
          <w:rFonts w:ascii="Times New Roman" w:hAnsi="Times New Roman" w:cs="Times New Roman"/>
          <w:b w:val="0"/>
          <w:bCs w:val="0"/>
          <w:sz w:val="28"/>
          <w:szCs w:val="28"/>
        </w:rPr>
        <w:t>постановления Правительства Российской Федерации от 5сентября 2013года №782 № «О схемах водоснабжения и водоотведения»;</w:t>
      </w:r>
    </w:p>
    <w:p w14:paraId="166CC7AF" w14:textId="77777777" w:rsidR="004A6534" w:rsidRDefault="003261B4" w:rsidP="004A6534">
      <w:pPr>
        <w:pStyle w:val="50"/>
        <w:shd w:val="clear" w:color="auto" w:fill="auto"/>
        <w:spacing w:before="0" w:after="0" w:line="240" w:lineRule="auto"/>
        <w:ind w:left="23" w:firstLine="828"/>
        <w:jc w:val="both"/>
        <w:rPr>
          <w:rFonts w:ascii="Times New Roman" w:hAnsi="Times New Roman" w:cs="Times New Roman"/>
          <w:b w:val="0"/>
          <w:bCs w:val="0"/>
          <w:sz w:val="28"/>
          <w:szCs w:val="28"/>
        </w:rPr>
      </w:pPr>
      <w:r w:rsidRPr="009163AD">
        <w:rPr>
          <w:rFonts w:ascii="Times New Roman" w:hAnsi="Times New Roman" w:cs="Times New Roman"/>
          <w:b w:val="0"/>
          <w:bCs w:val="0"/>
          <w:sz w:val="28"/>
          <w:szCs w:val="28"/>
        </w:rPr>
        <w:t xml:space="preserve">приказа Министерства Регионального развития Российской Федерации от10октября 2007года №99 «Об утверждении методических рекомендаций по подготовке технических заданий по разработке инвестиционных программа организаций коммунального комплекса»; </w:t>
      </w:r>
    </w:p>
    <w:p w14:paraId="24FE8204" w14:textId="77777777" w:rsidR="004A6534" w:rsidRDefault="003261B4" w:rsidP="004A6534">
      <w:pPr>
        <w:pStyle w:val="50"/>
        <w:shd w:val="clear" w:color="auto" w:fill="auto"/>
        <w:spacing w:before="0" w:after="0" w:line="240" w:lineRule="auto"/>
        <w:ind w:left="23" w:firstLine="828"/>
        <w:jc w:val="both"/>
        <w:rPr>
          <w:rFonts w:ascii="Times New Roman" w:hAnsi="Times New Roman" w:cs="Times New Roman"/>
          <w:b w:val="0"/>
          <w:bCs w:val="0"/>
          <w:sz w:val="28"/>
          <w:szCs w:val="28"/>
        </w:rPr>
      </w:pPr>
      <w:r w:rsidRPr="009163AD">
        <w:rPr>
          <w:rFonts w:ascii="Times New Roman" w:hAnsi="Times New Roman" w:cs="Times New Roman"/>
          <w:b w:val="0"/>
          <w:bCs w:val="0"/>
          <w:sz w:val="28"/>
          <w:szCs w:val="28"/>
        </w:rPr>
        <w:t xml:space="preserve">приказа Министерства Регионального развития Российской Федерации от10октября 2007года №100 «Об утверждении методических рекомендаций по подготовке технических заданий по разработке инвестиционных программа организаций коммунального комплекса»; </w:t>
      </w:r>
    </w:p>
    <w:p w14:paraId="5CF3D078" w14:textId="66354755" w:rsidR="003261B4" w:rsidRPr="009163AD" w:rsidRDefault="003261B4" w:rsidP="004A6534">
      <w:pPr>
        <w:pStyle w:val="50"/>
        <w:shd w:val="clear" w:color="auto" w:fill="auto"/>
        <w:spacing w:before="0" w:after="0" w:line="240" w:lineRule="auto"/>
        <w:ind w:left="23" w:firstLine="828"/>
        <w:jc w:val="both"/>
        <w:rPr>
          <w:rFonts w:ascii="Times New Roman" w:hAnsi="Times New Roman" w:cs="Times New Roman"/>
          <w:b w:val="0"/>
          <w:bCs w:val="0"/>
          <w:sz w:val="28"/>
          <w:szCs w:val="28"/>
        </w:rPr>
      </w:pPr>
      <w:r w:rsidRPr="009163AD">
        <w:rPr>
          <w:rFonts w:ascii="Times New Roman" w:hAnsi="Times New Roman" w:cs="Times New Roman"/>
          <w:b w:val="0"/>
          <w:bCs w:val="0"/>
          <w:sz w:val="28"/>
          <w:szCs w:val="28"/>
        </w:rPr>
        <w:t xml:space="preserve">технического задания на разработку инвестиционной программы МУП </w:t>
      </w:r>
      <w:r w:rsidRPr="009163AD">
        <w:rPr>
          <w:rFonts w:ascii="Times New Roman" w:hAnsi="Times New Roman" w:cs="Times New Roman"/>
          <w:b w:val="0"/>
          <w:bCs w:val="0"/>
          <w:sz w:val="28"/>
          <w:szCs w:val="28"/>
        </w:rPr>
        <w:lastRenderedPageBreak/>
        <w:t>РМО «Исток» по развитию системы холодного водоснабжения на территории Романовского муниципального образования Романовского муниципального района Саратовской области на 2025-2027 годы, утвержденного постановлением администрации Романовского муниципального района Саратовской области.</w:t>
      </w:r>
    </w:p>
    <w:p w14:paraId="47F315DE" w14:textId="4A4A46C1" w:rsidR="003261B4" w:rsidRDefault="003261B4" w:rsidP="004A6534">
      <w:pPr>
        <w:pStyle w:val="a5"/>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5.2. </w:t>
      </w:r>
      <w:r w:rsidR="009163AD">
        <w:rPr>
          <w:rFonts w:ascii="Times New Roman" w:hAnsi="Times New Roman" w:cs="Times New Roman"/>
          <w:bCs/>
          <w:sz w:val="28"/>
          <w:szCs w:val="28"/>
        </w:rPr>
        <w:t>П</w:t>
      </w:r>
      <w:r>
        <w:rPr>
          <w:rFonts w:ascii="Times New Roman" w:hAnsi="Times New Roman" w:cs="Times New Roman"/>
          <w:bCs/>
          <w:sz w:val="28"/>
          <w:szCs w:val="28"/>
        </w:rPr>
        <w:t>одготовка проекта инвестиционной программы и расчет</w:t>
      </w:r>
      <w:r w:rsidR="00385C1D">
        <w:rPr>
          <w:rFonts w:ascii="Times New Roman" w:hAnsi="Times New Roman" w:cs="Times New Roman"/>
          <w:bCs/>
          <w:sz w:val="28"/>
          <w:szCs w:val="28"/>
        </w:rPr>
        <w:t xml:space="preserve"> финансовых потребностей, необходимых для реализации данной программы, производятся МУП РМО «Исток». </w:t>
      </w:r>
    </w:p>
    <w:p w14:paraId="4A58A76D" w14:textId="0D320BEC" w:rsidR="00385C1D" w:rsidRDefault="00385C1D" w:rsidP="004A6534">
      <w:pPr>
        <w:pStyle w:val="a5"/>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5.3. Подготовленный проект инвестиционной программы </w:t>
      </w:r>
      <w:r w:rsidR="004A6534">
        <w:rPr>
          <w:rFonts w:ascii="Times New Roman" w:hAnsi="Times New Roman" w:cs="Times New Roman"/>
          <w:bCs/>
          <w:sz w:val="28"/>
          <w:szCs w:val="28"/>
        </w:rPr>
        <w:t>и</w:t>
      </w:r>
      <w:r>
        <w:rPr>
          <w:rFonts w:ascii="Times New Roman" w:hAnsi="Times New Roman" w:cs="Times New Roman"/>
          <w:bCs/>
          <w:sz w:val="28"/>
          <w:szCs w:val="28"/>
        </w:rPr>
        <w:t xml:space="preserve"> расчет необходимых для ее реализации финансовых потребностей предоставляются МУП РМО «Исток» в администрацию Романовского муниципального района, которая осуществляет проверку соответствия проекта инвестиционной программы условиям утвержденного технического задания на ее формирование и проверку обоснованности расчета необходимых для ее реализации финансовых потребностей.</w:t>
      </w:r>
    </w:p>
    <w:p w14:paraId="4676E1FC" w14:textId="4737BBB8" w:rsidR="00385C1D" w:rsidRPr="003261B4" w:rsidRDefault="00385C1D" w:rsidP="004A6534">
      <w:pPr>
        <w:pStyle w:val="a5"/>
        <w:ind w:firstLine="851"/>
        <w:jc w:val="both"/>
        <w:rPr>
          <w:rFonts w:ascii="Times New Roman" w:hAnsi="Times New Roman" w:cs="Times New Roman"/>
          <w:bCs/>
          <w:sz w:val="28"/>
          <w:szCs w:val="28"/>
        </w:rPr>
      </w:pPr>
      <w:r>
        <w:rPr>
          <w:rFonts w:ascii="Times New Roman" w:hAnsi="Times New Roman" w:cs="Times New Roman"/>
          <w:bCs/>
          <w:sz w:val="28"/>
          <w:szCs w:val="28"/>
        </w:rPr>
        <w:t>5.4. В случае необоснованности предоставленных расчетов, несоответствия рассчитанных финансовых потребностей проекту предоставленной инвестиционной  программы или несоответствия проекта указанной программы техническому заданию на ее разработку администрация Романовского муниципального района вправе вернуть проект инвестиционной программы и расчет необходимых для ее реализации финансовых потребностей МУП РМО «Исток»  для устранения выявленных несоответствий с письменным изложением перечня замечаний и причин признания проекта инвестиционной программы необоснованным.</w:t>
      </w:r>
    </w:p>
    <w:p w14:paraId="48DCAA11" w14:textId="2598B1AD" w:rsidR="003261B4" w:rsidRDefault="003E7788" w:rsidP="004A6534">
      <w:pPr>
        <w:ind w:firstLine="851"/>
        <w:jc w:val="both"/>
        <w:rPr>
          <w:sz w:val="28"/>
          <w:szCs w:val="28"/>
        </w:rPr>
      </w:pPr>
      <w:r>
        <w:rPr>
          <w:sz w:val="28"/>
          <w:szCs w:val="28"/>
        </w:rPr>
        <w:t>5.5. При вынесении решения соответствия инвестиционной программы техническому заданию и обоснованности финансовых потребностей МУП РМО «Исток», администрация Романовского муниципального района направляет согласованный проект инвестиционной программы МУП РМО «Исток»  направляет ее в уполном</w:t>
      </w:r>
      <w:r w:rsidR="009163AD">
        <w:rPr>
          <w:sz w:val="28"/>
          <w:szCs w:val="28"/>
        </w:rPr>
        <w:t>о</w:t>
      </w:r>
      <w:r>
        <w:rPr>
          <w:sz w:val="28"/>
          <w:szCs w:val="28"/>
        </w:rPr>
        <w:t>ченный орган исполнительной власти субъекта Российско</w:t>
      </w:r>
      <w:r w:rsidR="009163AD">
        <w:rPr>
          <w:sz w:val="28"/>
          <w:szCs w:val="28"/>
        </w:rPr>
        <w:t>й</w:t>
      </w:r>
      <w:r>
        <w:rPr>
          <w:sz w:val="28"/>
          <w:szCs w:val="28"/>
        </w:rPr>
        <w:t xml:space="preserve"> Федерации в области государственного регулирования тарифов – </w:t>
      </w:r>
      <w:r w:rsidRPr="003E7788">
        <w:rPr>
          <w:sz w:val="28"/>
          <w:szCs w:val="28"/>
        </w:rPr>
        <w:t>в комитет      государственного регулирования      тарифов Саратовской  области</w:t>
      </w:r>
      <w:r w:rsidR="009163AD">
        <w:rPr>
          <w:sz w:val="28"/>
          <w:szCs w:val="28"/>
        </w:rPr>
        <w:t>.</w:t>
      </w:r>
      <w:r>
        <w:rPr>
          <w:sz w:val="28"/>
          <w:szCs w:val="28"/>
        </w:rPr>
        <w:t xml:space="preserve"> </w:t>
      </w:r>
    </w:p>
    <w:p w14:paraId="3CFFD171" w14:textId="00B43DC5" w:rsidR="003261B4" w:rsidRPr="009163AD" w:rsidRDefault="003261B4" w:rsidP="004A6534">
      <w:pPr>
        <w:pStyle w:val="50"/>
        <w:shd w:val="clear" w:color="auto" w:fill="auto"/>
        <w:spacing w:before="0" w:after="0" w:line="240" w:lineRule="auto"/>
        <w:ind w:left="23" w:right="-1" w:firstLine="851"/>
        <w:jc w:val="both"/>
        <w:rPr>
          <w:rFonts w:ascii="Times New Roman" w:hAnsi="Times New Roman" w:cs="Times New Roman"/>
          <w:sz w:val="28"/>
          <w:szCs w:val="28"/>
        </w:rPr>
      </w:pPr>
      <w:r w:rsidRPr="009163AD">
        <w:rPr>
          <w:rFonts w:ascii="Times New Roman" w:hAnsi="Times New Roman" w:cs="Times New Roman"/>
          <w:sz w:val="28"/>
          <w:szCs w:val="28"/>
        </w:rPr>
        <w:t xml:space="preserve"> </w:t>
      </w:r>
      <w:r w:rsidR="009163AD" w:rsidRPr="009163AD">
        <w:rPr>
          <w:rFonts w:ascii="Times New Roman" w:hAnsi="Times New Roman" w:cs="Times New Roman"/>
          <w:sz w:val="28"/>
          <w:szCs w:val="28"/>
        </w:rPr>
        <w:t>6. Финансовые потребности на реализацию инвестиционной программы</w:t>
      </w:r>
    </w:p>
    <w:p w14:paraId="31EF68A7" w14:textId="7FF3CF8E" w:rsidR="003261B4" w:rsidRDefault="003261B4" w:rsidP="004A6534">
      <w:pPr>
        <w:pStyle w:val="50"/>
        <w:shd w:val="clear" w:color="auto" w:fill="auto"/>
        <w:spacing w:before="0" w:after="0" w:line="240" w:lineRule="auto"/>
        <w:ind w:left="23" w:right="-1" w:firstLine="851"/>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9163AD">
        <w:rPr>
          <w:rFonts w:ascii="Times New Roman" w:hAnsi="Times New Roman" w:cs="Times New Roman"/>
          <w:b w:val="0"/>
          <w:bCs w:val="0"/>
          <w:sz w:val="28"/>
          <w:szCs w:val="28"/>
        </w:rPr>
        <w:t>6.1. Объем финансовых потребностей на реализацию инвестиционной программы необходимо определять посредством суммирования финансовых потребностей на реализацию каждого мероприятия инвестиционной программы.</w:t>
      </w:r>
    </w:p>
    <w:p w14:paraId="16DF0214" w14:textId="0344A735" w:rsidR="009163AD" w:rsidRPr="002C137E" w:rsidRDefault="009163AD" w:rsidP="004A6534">
      <w:pPr>
        <w:pStyle w:val="50"/>
        <w:shd w:val="clear" w:color="auto" w:fill="auto"/>
        <w:spacing w:before="0" w:after="0" w:line="240" w:lineRule="auto"/>
        <w:ind w:left="23" w:right="-1" w:firstLine="851"/>
        <w:rPr>
          <w:rFonts w:ascii="Times New Roman" w:hAnsi="Times New Roman" w:cs="Times New Roman"/>
          <w:b w:val="0"/>
          <w:bCs w:val="0"/>
          <w:sz w:val="28"/>
          <w:szCs w:val="28"/>
        </w:rPr>
      </w:pPr>
      <w:r>
        <w:rPr>
          <w:rFonts w:ascii="Times New Roman" w:hAnsi="Times New Roman" w:cs="Times New Roman"/>
          <w:b w:val="0"/>
          <w:bCs w:val="0"/>
          <w:sz w:val="28"/>
          <w:szCs w:val="28"/>
        </w:rPr>
        <w:t xml:space="preserve">6.2. В финансовые потребности рекомендуется </w:t>
      </w:r>
      <w:proofErr w:type="gramStart"/>
      <w:r>
        <w:rPr>
          <w:rFonts w:ascii="Times New Roman" w:hAnsi="Times New Roman" w:cs="Times New Roman"/>
          <w:b w:val="0"/>
          <w:bCs w:val="0"/>
          <w:sz w:val="28"/>
          <w:szCs w:val="28"/>
        </w:rPr>
        <w:t>включать  весь</w:t>
      </w:r>
      <w:proofErr w:type="gramEnd"/>
      <w:r>
        <w:rPr>
          <w:rFonts w:ascii="Times New Roman" w:hAnsi="Times New Roman" w:cs="Times New Roman"/>
          <w:b w:val="0"/>
          <w:bCs w:val="0"/>
          <w:sz w:val="28"/>
          <w:szCs w:val="28"/>
        </w:rPr>
        <w:t xml:space="preserve"> комплекс </w:t>
      </w:r>
      <w:r w:rsidRPr="002C137E">
        <w:rPr>
          <w:rFonts w:ascii="Times New Roman" w:hAnsi="Times New Roman" w:cs="Times New Roman"/>
          <w:b w:val="0"/>
          <w:bCs w:val="0"/>
          <w:sz w:val="28"/>
          <w:szCs w:val="28"/>
        </w:rPr>
        <w:t>расходов, связанных с проведением мероприятий инвестиционной программы. К таким расходам относятся:</w:t>
      </w:r>
    </w:p>
    <w:p w14:paraId="7BCF5306" w14:textId="27EF0145" w:rsidR="002C137E" w:rsidRPr="002C137E" w:rsidRDefault="002C137E" w:rsidP="004A6534">
      <w:pPr>
        <w:pStyle w:val="50"/>
        <w:shd w:val="clear" w:color="auto" w:fill="auto"/>
        <w:spacing w:before="0" w:after="0" w:line="240" w:lineRule="auto"/>
        <w:ind w:left="23" w:right="-1" w:firstLine="851"/>
        <w:rPr>
          <w:rFonts w:ascii="Times New Roman" w:hAnsi="Times New Roman" w:cs="Times New Roman"/>
          <w:b w:val="0"/>
          <w:bCs w:val="0"/>
          <w:sz w:val="28"/>
          <w:szCs w:val="28"/>
        </w:rPr>
      </w:pPr>
      <w:r w:rsidRPr="002C137E">
        <w:rPr>
          <w:rFonts w:ascii="Times New Roman" w:hAnsi="Times New Roman" w:cs="Times New Roman"/>
          <w:b w:val="0"/>
          <w:bCs w:val="0"/>
          <w:sz w:val="28"/>
          <w:szCs w:val="28"/>
        </w:rPr>
        <w:t>- проектно-изыскательные работы;</w:t>
      </w:r>
    </w:p>
    <w:p w14:paraId="17108704" w14:textId="37A70EA4" w:rsidR="002C137E" w:rsidRPr="002C137E" w:rsidRDefault="002C137E" w:rsidP="004A6534">
      <w:pPr>
        <w:pStyle w:val="50"/>
        <w:shd w:val="clear" w:color="auto" w:fill="auto"/>
        <w:spacing w:before="0" w:after="0" w:line="240" w:lineRule="auto"/>
        <w:ind w:left="23" w:right="-1" w:firstLine="851"/>
        <w:rPr>
          <w:rFonts w:ascii="Times New Roman" w:hAnsi="Times New Roman" w:cs="Times New Roman"/>
          <w:b w:val="0"/>
          <w:bCs w:val="0"/>
          <w:sz w:val="28"/>
          <w:szCs w:val="28"/>
        </w:rPr>
      </w:pPr>
      <w:r w:rsidRPr="002C137E">
        <w:rPr>
          <w:rFonts w:ascii="Times New Roman" w:hAnsi="Times New Roman" w:cs="Times New Roman"/>
          <w:b w:val="0"/>
          <w:bCs w:val="0"/>
          <w:sz w:val="28"/>
          <w:szCs w:val="28"/>
        </w:rPr>
        <w:t>-приобретение материалов и оборудования;</w:t>
      </w:r>
    </w:p>
    <w:p w14:paraId="1EE981EC" w14:textId="32A2A4A6" w:rsidR="002C137E" w:rsidRPr="002C137E" w:rsidRDefault="002C137E" w:rsidP="004A6534">
      <w:pPr>
        <w:pStyle w:val="50"/>
        <w:shd w:val="clear" w:color="auto" w:fill="auto"/>
        <w:spacing w:before="0" w:after="0" w:line="240" w:lineRule="auto"/>
        <w:ind w:left="23" w:right="-1" w:firstLine="851"/>
        <w:rPr>
          <w:rFonts w:ascii="Times New Roman" w:hAnsi="Times New Roman" w:cs="Times New Roman"/>
          <w:b w:val="0"/>
          <w:bCs w:val="0"/>
          <w:sz w:val="28"/>
          <w:szCs w:val="28"/>
        </w:rPr>
      </w:pPr>
      <w:r w:rsidRPr="002C137E">
        <w:rPr>
          <w:rFonts w:ascii="Times New Roman" w:hAnsi="Times New Roman" w:cs="Times New Roman"/>
          <w:b w:val="0"/>
          <w:bCs w:val="0"/>
          <w:sz w:val="28"/>
          <w:szCs w:val="28"/>
        </w:rPr>
        <w:t>- строительно-монтажные работы;</w:t>
      </w:r>
    </w:p>
    <w:p w14:paraId="24934C7F" w14:textId="791711E6" w:rsidR="002C137E" w:rsidRPr="002C137E" w:rsidRDefault="002C137E" w:rsidP="004A6534">
      <w:pPr>
        <w:pStyle w:val="50"/>
        <w:shd w:val="clear" w:color="auto" w:fill="auto"/>
        <w:spacing w:before="0" w:after="0" w:line="240" w:lineRule="auto"/>
        <w:ind w:left="23" w:right="-1" w:firstLine="851"/>
        <w:rPr>
          <w:rFonts w:ascii="Times New Roman" w:hAnsi="Times New Roman" w:cs="Times New Roman"/>
          <w:b w:val="0"/>
          <w:bCs w:val="0"/>
          <w:sz w:val="28"/>
          <w:szCs w:val="28"/>
        </w:rPr>
      </w:pPr>
      <w:r w:rsidRPr="002C137E">
        <w:rPr>
          <w:rFonts w:ascii="Times New Roman" w:hAnsi="Times New Roman" w:cs="Times New Roman"/>
          <w:b w:val="0"/>
          <w:bCs w:val="0"/>
          <w:sz w:val="28"/>
          <w:szCs w:val="28"/>
        </w:rPr>
        <w:t>-работа по замене оборудования с улучшением технико-экономических характеристик;</w:t>
      </w:r>
    </w:p>
    <w:p w14:paraId="0516958D" w14:textId="21133DF2" w:rsidR="002C137E" w:rsidRPr="002C137E" w:rsidRDefault="002C137E" w:rsidP="004A6534">
      <w:pPr>
        <w:pStyle w:val="50"/>
        <w:shd w:val="clear" w:color="auto" w:fill="auto"/>
        <w:spacing w:before="0" w:after="0" w:line="240" w:lineRule="auto"/>
        <w:ind w:left="23" w:right="-1" w:firstLine="851"/>
        <w:rPr>
          <w:rFonts w:ascii="Times New Roman" w:hAnsi="Times New Roman" w:cs="Times New Roman"/>
          <w:b w:val="0"/>
          <w:bCs w:val="0"/>
          <w:sz w:val="28"/>
          <w:szCs w:val="28"/>
        </w:rPr>
      </w:pPr>
      <w:r w:rsidRPr="002C137E">
        <w:rPr>
          <w:rFonts w:ascii="Times New Roman" w:hAnsi="Times New Roman" w:cs="Times New Roman"/>
          <w:b w:val="0"/>
          <w:bCs w:val="0"/>
          <w:sz w:val="28"/>
          <w:szCs w:val="28"/>
        </w:rPr>
        <w:t>-пусконаладочные работы</w:t>
      </w:r>
      <w:r w:rsidR="004A6534">
        <w:rPr>
          <w:rFonts w:ascii="Times New Roman" w:hAnsi="Times New Roman" w:cs="Times New Roman"/>
          <w:b w:val="0"/>
          <w:bCs w:val="0"/>
          <w:sz w:val="28"/>
          <w:szCs w:val="28"/>
        </w:rPr>
        <w:t>.</w:t>
      </w:r>
    </w:p>
    <w:p w14:paraId="25F4F244" w14:textId="0E3BB459" w:rsidR="002C137E" w:rsidRDefault="002C137E" w:rsidP="004A6534">
      <w:pPr>
        <w:pStyle w:val="50"/>
        <w:shd w:val="clear" w:color="auto" w:fill="auto"/>
        <w:spacing w:before="0" w:after="0" w:line="240" w:lineRule="auto"/>
        <w:ind w:right="-1" w:firstLine="851"/>
        <w:rPr>
          <w:rFonts w:ascii="Times New Roman" w:hAnsi="Times New Roman" w:cs="Times New Roman"/>
          <w:b w:val="0"/>
          <w:bCs w:val="0"/>
          <w:sz w:val="28"/>
          <w:szCs w:val="28"/>
        </w:rPr>
      </w:pPr>
      <w:r w:rsidRPr="002C137E">
        <w:rPr>
          <w:rFonts w:ascii="Times New Roman" w:hAnsi="Times New Roman" w:cs="Times New Roman"/>
          <w:b w:val="0"/>
          <w:bCs w:val="0"/>
          <w:sz w:val="28"/>
          <w:szCs w:val="28"/>
        </w:rPr>
        <w:t>6.</w:t>
      </w:r>
      <w:proofErr w:type="gramStart"/>
      <w:r w:rsidR="002272B0">
        <w:rPr>
          <w:rFonts w:ascii="Times New Roman" w:hAnsi="Times New Roman" w:cs="Times New Roman"/>
          <w:b w:val="0"/>
          <w:bCs w:val="0"/>
          <w:sz w:val="28"/>
          <w:szCs w:val="28"/>
        </w:rPr>
        <w:t>3</w:t>
      </w:r>
      <w:r w:rsidRPr="002C137E">
        <w:rPr>
          <w:rFonts w:ascii="Times New Roman" w:hAnsi="Times New Roman" w:cs="Times New Roman"/>
          <w:b w:val="0"/>
          <w:bCs w:val="0"/>
          <w:sz w:val="28"/>
          <w:szCs w:val="28"/>
        </w:rPr>
        <w:t>.Источниками</w:t>
      </w:r>
      <w:proofErr w:type="gramEnd"/>
      <w:r w:rsidRPr="002C137E">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финансирования инвестиционной программы могут быть:</w:t>
      </w:r>
    </w:p>
    <w:p w14:paraId="1C2C2D7E" w14:textId="77777777" w:rsidR="002C137E" w:rsidRDefault="002C137E" w:rsidP="004A6534">
      <w:pPr>
        <w:pStyle w:val="50"/>
        <w:shd w:val="clear" w:color="auto" w:fill="auto"/>
        <w:spacing w:before="0" w:after="0" w:line="240" w:lineRule="auto"/>
        <w:ind w:right="-1" w:firstLine="851"/>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 xml:space="preserve">- собственные средства МУП РМО «Исток», в том числе </w:t>
      </w:r>
      <w:proofErr w:type="gramStart"/>
      <w:r>
        <w:rPr>
          <w:rFonts w:ascii="Times New Roman" w:hAnsi="Times New Roman" w:cs="Times New Roman"/>
          <w:b w:val="0"/>
          <w:bCs w:val="0"/>
          <w:sz w:val="28"/>
          <w:szCs w:val="28"/>
        </w:rPr>
        <w:t>прибыль</w:t>
      </w:r>
      <w:proofErr w:type="gramEnd"/>
      <w:r>
        <w:rPr>
          <w:rFonts w:ascii="Times New Roman" w:hAnsi="Times New Roman" w:cs="Times New Roman"/>
          <w:b w:val="0"/>
          <w:bCs w:val="0"/>
          <w:sz w:val="28"/>
          <w:szCs w:val="28"/>
        </w:rPr>
        <w:t xml:space="preserve"> направляемая на инвестиции, финансовые средства, полученные МУП РМО «Исток» от применения тарифа на подключение (подключение новых абонентов); амортизационные отчисления;</w:t>
      </w:r>
    </w:p>
    <w:p w14:paraId="7FF02471" w14:textId="77777777" w:rsidR="002C137E" w:rsidRDefault="002C137E" w:rsidP="004A6534">
      <w:pPr>
        <w:pStyle w:val="50"/>
        <w:shd w:val="clear" w:color="auto" w:fill="auto"/>
        <w:spacing w:before="0" w:after="0" w:line="240" w:lineRule="auto"/>
        <w:ind w:right="-1" w:firstLine="851"/>
        <w:rPr>
          <w:rFonts w:ascii="Times New Roman" w:hAnsi="Times New Roman" w:cs="Times New Roman"/>
          <w:b w:val="0"/>
          <w:bCs w:val="0"/>
          <w:sz w:val="28"/>
          <w:szCs w:val="28"/>
        </w:rPr>
      </w:pPr>
      <w:r>
        <w:rPr>
          <w:rFonts w:ascii="Times New Roman" w:hAnsi="Times New Roman" w:cs="Times New Roman"/>
          <w:b w:val="0"/>
          <w:bCs w:val="0"/>
          <w:sz w:val="28"/>
          <w:szCs w:val="28"/>
        </w:rPr>
        <w:t>- привлеченные средства, в том числе заемные средства кредитных организаций;</w:t>
      </w:r>
    </w:p>
    <w:p w14:paraId="5FBEE180" w14:textId="77777777" w:rsidR="002272B0" w:rsidRDefault="002C137E" w:rsidP="009F3AFC">
      <w:pPr>
        <w:pStyle w:val="50"/>
        <w:shd w:val="clear" w:color="auto" w:fill="auto"/>
        <w:spacing w:before="0" w:after="0" w:line="240" w:lineRule="auto"/>
        <w:ind w:right="-1" w:firstLine="851"/>
        <w:rPr>
          <w:rFonts w:ascii="Times New Roman" w:hAnsi="Times New Roman" w:cs="Times New Roman"/>
          <w:b w:val="0"/>
          <w:bCs w:val="0"/>
          <w:color w:val="000000"/>
          <w:sz w:val="28"/>
        </w:rPr>
      </w:pPr>
      <w:r>
        <w:rPr>
          <w:rFonts w:ascii="Times New Roman" w:hAnsi="Times New Roman" w:cs="Times New Roman"/>
          <w:b w:val="0"/>
          <w:bCs w:val="0"/>
          <w:sz w:val="28"/>
          <w:szCs w:val="28"/>
        </w:rPr>
        <w:t xml:space="preserve">-бюджетные средства, в том </w:t>
      </w:r>
      <w:proofErr w:type="gramStart"/>
      <w:r>
        <w:rPr>
          <w:rFonts w:ascii="Times New Roman" w:hAnsi="Times New Roman" w:cs="Times New Roman"/>
          <w:b w:val="0"/>
          <w:bCs w:val="0"/>
          <w:sz w:val="28"/>
          <w:szCs w:val="28"/>
        </w:rPr>
        <w:t>числе  федеральный</w:t>
      </w:r>
      <w:proofErr w:type="gramEnd"/>
      <w:r>
        <w:rPr>
          <w:rFonts w:ascii="Times New Roman" w:hAnsi="Times New Roman" w:cs="Times New Roman"/>
          <w:b w:val="0"/>
          <w:bCs w:val="0"/>
          <w:sz w:val="28"/>
          <w:szCs w:val="28"/>
        </w:rPr>
        <w:t xml:space="preserve"> бюджет, областной бюджет, </w:t>
      </w:r>
      <w:r w:rsidR="002272B0" w:rsidRPr="002272B0">
        <w:rPr>
          <w:rFonts w:ascii="Times New Roman" w:hAnsi="Times New Roman" w:cs="Times New Roman"/>
          <w:b w:val="0"/>
          <w:bCs w:val="0"/>
          <w:color w:val="000000"/>
          <w:sz w:val="28"/>
        </w:rPr>
        <w:t>средства, выделяемых из резервного фонда Правительства Саратовской облас</w:t>
      </w:r>
      <w:r w:rsidR="002272B0">
        <w:rPr>
          <w:rFonts w:ascii="Times New Roman" w:hAnsi="Times New Roman" w:cs="Times New Roman"/>
          <w:b w:val="0"/>
          <w:bCs w:val="0"/>
          <w:color w:val="000000"/>
          <w:sz w:val="28"/>
        </w:rPr>
        <w:t>ти, бюджет Романовского муниципального образования, средства внебюджетных источников.</w:t>
      </w:r>
    </w:p>
    <w:p w14:paraId="1770C11A" w14:textId="5BE12535" w:rsidR="002272B0" w:rsidRDefault="002272B0" w:rsidP="009F3AFC">
      <w:pPr>
        <w:pStyle w:val="50"/>
        <w:shd w:val="clear" w:color="auto" w:fill="auto"/>
        <w:spacing w:before="0" w:after="0" w:line="240" w:lineRule="auto"/>
        <w:ind w:right="-1" w:firstLine="85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 xml:space="preserve">6.4. В инвестиционной программе </w:t>
      </w:r>
      <w:proofErr w:type="gramStart"/>
      <w:r>
        <w:rPr>
          <w:rFonts w:ascii="Times New Roman" w:hAnsi="Times New Roman" w:cs="Times New Roman"/>
          <w:b w:val="0"/>
          <w:bCs w:val="0"/>
          <w:color w:val="000000"/>
          <w:sz w:val="28"/>
        </w:rPr>
        <w:t>необходимо  привести</w:t>
      </w:r>
      <w:proofErr w:type="gramEnd"/>
      <w:r>
        <w:rPr>
          <w:rFonts w:ascii="Times New Roman" w:hAnsi="Times New Roman" w:cs="Times New Roman"/>
          <w:b w:val="0"/>
          <w:bCs w:val="0"/>
          <w:color w:val="000000"/>
          <w:sz w:val="28"/>
        </w:rPr>
        <w:t xml:space="preserve"> распределение финансовых потребностей по определенным источникам финансирования, в том числе с распределением по годам и этапам реализации инвестиционной программы.</w:t>
      </w:r>
    </w:p>
    <w:p w14:paraId="44C00CB1" w14:textId="77777777" w:rsidR="00923B74" w:rsidRDefault="002272B0" w:rsidP="004A6534">
      <w:pPr>
        <w:pStyle w:val="50"/>
        <w:shd w:val="clear" w:color="auto" w:fill="auto"/>
        <w:spacing w:before="0" w:after="0" w:line="240" w:lineRule="auto"/>
        <w:ind w:right="-1" w:firstLine="85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 xml:space="preserve">  6.5. В случае, если финансирование инвестиционной программы будет осуществляться с привлечением заемных средств, к проекту инвестиционной</w:t>
      </w:r>
      <w:r w:rsidR="006260EA">
        <w:rPr>
          <w:rFonts w:ascii="Times New Roman" w:hAnsi="Times New Roman" w:cs="Times New Roman"/>
          <w:b w:val="0"/>
          <w:bCs w:val="0"/>
          <w:color w:val="000000"/>
          <w:sz w:val="28"/>
        </w:rPr>
        <w:t xml:space="preserve"> программы прикладываются документы, обосновывающие процентную ставку за пользованием привлеченными средствами, а также план привлечения и возврата заемных средств с отдельным указанием возврата заемных средств и платежей за их использование</w:t>
      </w:r>
      <w:r w:rsidR="003D187C">
        <w:rPr>
          <w:rFonts w:ascii="Times New Roman" w:hAnsi="Times New Roman" w:cs="Times New Roman"/>
          <w:b w:val="0"/>
          <w:bCs w:val="0"/>
          <w:color w:val="000000"/>
          <w:sz w:val="28"/>
        </w:rPr>
        <w:t>.</w:t>
      </w:r>
    </w:p>
    <w:p w14:paraId="1F4A1F7B" w14:textId="3C82CCCA" w:rsidR="00923B74" w:rsidRPr="00923B74" w:rsidRDefault="001F1088" w:rsidP="004A6534">
      <w:pPr>
        <w:pStyle w:val="50"/>
        <w:shd w:val="clear" w:color="auto" w:fill="auto"/>
        <w:spacing w:before="0"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7</w:t>
      </w:r>
      <w:r w:rsidR="00923B74" w:rsidRPr="00923B74">
        <w:rPr>
          <w:rFonts w:ascii="Times New Roman" w:hAnsi="Times New Roman" w:cs="Times New Roman"/>
          <w:sz w:val="28"/>
          <w:szCs w:val="28"/>
        </w:rPr>
        <w:t>. Порядок внесения изменений в техническое задание</w:t>
      </w:r>
    </w:p>
    <w:p w14:paraId="75FCB8C7" w14:textId="692496EF" w:rsidR="001F1088" w:rsidRDefault="001F1088" w:rsidP="004A6534">
      <w:pPr>
        <w:pStyle w:val="50"/>
        <w:shd w:val="clear" w:color="auto" w:fill="auto"/>
        <w:spacing w:before="0" w:after="0" w:line="240" w:lineRule="auto"/>
        <w:ind w:right="-1" w:firstLine="851"/>
        <w:jc w:val="both"/>
        <w:rPr>
          <w:rFonts w:ascii="Times New Roman" w:hAnsi="Times New Roman" w:cs="Times New Roman"/>
          <w:b w:val="0"/>
          <w:bCs w:val="0"/>
          <w:sz w:val="28"/>
          <w:szCs w:val="28"/>
        </w:rPr>
      </w:pPr>
      <w:r>
        <w:rPr>
          <w:rFonts w:ascii="Times New Roman" w:hAnsi="Times New Roman" w:cs="Times New Roman"/>
          <w:b w:val="0"/>
          <w:bCs w:val="0"/>
          <w:sz w:val="28"/>
          <w:szCs w:val="28"/>
        </w:rPr>
        <w:t>7</w:t>
      </w:r>
      <w:r w:rsidR="00923B74" w:rsidRPr="00923B74">
        <w:rPr>
          <w:rFonts w:ascii="Times New Roman" w:hAnsi="Times New Roman" w:cs="Times New Roman"/>
          <w:b w:val="0"/>
          <w:bCs w:val="0"/>
          <w:sz w:val="28"/>
          <w:szCs w:val="28"/>
        </w:rPr>
        <w:t xml:space="preserve">.1. Пересмотр (внесение изменений) в утверждённое техническое задание осуществляется по инициативе администрации </w:t>
      </w:r>
      <w:r>
        <w:rPr>
          <w:rFonts w:ascii="Times New Roman" w:hAnsi="Times New Roman" w:cs="Times New Roman"/>
          <w:b w:val="0"/>
          <w:bCs w:val="0"/>
          <w:sz w:val="28"/>
          <w:szCs w:val="28"/>
        </w:rPr>
        <w:t>Романовского муниципального района</w:t>
      </w:r>
      <w:r w:rsidR="00923B74" w:rsidRPr="00923B74">
        <w:rPr>
          <w:rFonts w:ascii="Times New Roman" w:hAnsi="Times New Roman" w:cs="Times New Roman"/>
          <w:b w:val="0"/>
          <w:bCs w:val="0"/>
          <w:sz w:val="28"/>
          <w:szCs w:val="28"/>
        </w:rPr>
        <w:t xml:space="preserve"> или по инициативе гарантирующей организации по холодному водоснабжению </w:t>
      </w:r>
      <w:r>
        <w:rPr>
          <w:rFonts w:ascii="Times New Roman" w:hAnsi="Times New Roman" w:cs="Times New Roman"/>
          <w:b w:val="0"/>
          <w:bCs w:val="0"/>
          <w:sz w:val="28"/>
          <w:szCs w:val="28"/>
        </w:rPr>
        <w:t>МУП РМО «Исток»</w:t>
      </w:r>
      <w:r w:rsidR="00923B74" w:rsidRPr="00923B74">
        <w:rPr>
          <w:rFonts w:ascii="Times New Roman" w:hAnsi="Times New Roman" w:cs="Times New Roman"/>
          <w:b w:val="0"/>
          <w:bCs w:val="0"/>
          <w:sz w:val="28"/>
          <w:szCs w:val="28"/>
        </w:rPr>
        <w:t>.</w:t>
      </w:r>
    </w:p>
    <w:p w14:paraId="6AA6A053" w14:textId="3558D071" w:rsidR="001F1088" w:rsidRDefault="001F1088" w:rsidP="004A6534">
      <w:pPr>
        <w:pStyle w:val="50"/>
        <w:shd w:val="clear" w:color="auto" w:fill="auto"/>
        <w:spacing w:before="0" w:after="0" w:line="240" w:lineRule="auto"/>
        <w:ind w:right="-1" w:firstLine="851"/>
        <w:jc w:val="both"/>
        <w:rPr>
          <w:rFonts w:ascii="Times New Roman" w:hAnsi="Times New Roman" w:cs="Times New Roman"/>
          <w:b w:val="0"/>
          <w:bCs w:val="0"/>
          <w:sz w:val="28"/>
          <w:szCs w:val="28"/>
        </w:rPr>
      </w:pPr>
      <w:r>
        <w:rPr>
          <w:rFonts w:ascii="Times New Roman" w:hAnsi="Times New Roman" w:cs="Times New Roman"/>
          <w:b w:val="0"/>
          <w:bCs w:val="0"/>
          <w:sz w:val="28"/>
          <w:szCs w:val="28"/>
        </w:rPr>
        <w:t>7</w:t>
      </w:r>
      <w:r w:rsidR="00923B74" w:rsidRPr="00923B74">
        <w:rPr>
          <w:rFonts w:ascii="Times New Roman" w:hAnsi="Times New Roman" w:cs="Times New Roman"/>
          <w:b w:val="0"/>
          <w:bCs w:val="0"/>
          <w:sz w:val="28"/>
          <w:szCs w:val="28"/>
        </w:rPr>
        <w:t>.2. Основаниями для пересмотра (внесения изменений) в утверждённое техническое задание могут быть:</w:t>
      </w:r>
    </w:p>
    <w:p w14:paraId="58BB3DF3" w14:textId="7DCF3DB7" w:rsidR="001F1088" w:rsidRDefault="00923B74" w:rsidP="004A6534">
      <w:pPr>
        <w:pStyle w:val="50"/>
        <w:shd w:val="clear" w:color="auto" w:fill="auto"/>
        <w:spacing w:before="0" w:after="0" w:line="240" w:lineRule="auto"/>
        <w:ind w:right="-1" w:firstLine="851"/>
        <w:jc w:val="both"/>
        <w:rPr>
          <w:rFonts w:ascii="Times New Roman" w:hAnsi="Times New Roman" w:cs="Times New Roman"/>
          <w:b w:val="0"/>
          <w:bCs w:val="0"/>
          <w:sz w:val="28"/>
          <w:szCs w:val="28"/>
        </w:rPr>
      </w:pPr>
      <w:r w:rsidRPr="00923B74">
        <w:rPr>
          <w:rFonts w:ascii="Times New Roman" w:hAnsi="Times New Roman" w:cs="Times New Roman"/>
          <w:b w:val="0"/>
          <w:bCs w:val="0"/>
          <w:sz w:val="28"/>
          <w:szCs w:val="28"/>
        </w:rPr>
        <w:t xml:space="preserve"> - принятие или внесение изменений в программы социально</w:t>
      </w:r>
      <w:r w:rsidR="001F1088">
        <w:rPr>
          <w:rFonts w:ascii="Times New Roman" w:hAnsi="Times New Roman" w:cs="Times New Roman"/>
          <w:b w:val="0"/>
          <w:bCs w:val="0"/>
          <w:sz w:val="28"/>
          <w:szCs w:val="28"/>
        </w:rPr>
        <w:t>-</w:t>
      </w:r>
      <w:r w:rsidRPr="00923B74">
        <w:rPr>
          <w:rFonts w:ascii="Times New Roman" w:hAnsi="Times New Roman" w:cs="Times New Roman"/>
          <w:b w:val="0"/>
          <w:bCs w:val="0"/>
          <w:sz w:val="28"/>
          <w:szCs w:val="28"/>
        </w:rPr>
        <w:t xml:space="preserve">экономического развития </w:t>
      </w:r>
      <w:r w:rsidR="001F1088">
        <w:rPr>
          <w:rFonts w:ascii="Times New Roman" w:hAnsi="Times New Roman" w:cs="Times New Roman"/>
          <w:b w:val="0"/>
          <w:bCs w:val="0"/>
          <w:sz w:val="28"/>
          <w:szCs w:val="28"/>
        </w:rPr>
        <w:t xml:space="preserve">муниципального </w:t>
      </w:r>
      <w:proofErr w:type="gramStart"/>
      <w:r w:rsidR="001F1088">
        <w:rPr>
          <w:rFonts w:ascii="Times New Roman" w:hAnsi="Times New Roman" w:cs="Times New Roman"/>
          <w:b w:val="0"/>
          <w:bCs w:val="0"/>
          <w:sz w:val="28"/>
          <w:szCs w:val="28"/>
        </w:rPr>
        <w:t xml:space="preserve">образования </w:t>
      </w:r>
      <w:r w:rsidRPr="00923B74">
        <w:rPr>
          <w:rFonts w:ascii="Times New Roman" w:hAnsi="Times New Roman" w:cs="Times New Roman"/>
          <w:b w:val="0"/>
          <w:bCs w:val="0"/>
          <w:sz w:val="28"/>
          <w:szCs w:val="28"/>
        </w:rPr>
        <w:t xml:space="preserve"> и</w:t>
      </w:r>
      <w:proofErr w:type="gramEnd"/>
      <w:r w:rsidRPr="00923B74">
        <w:rPr>
          <w:rFonts w:ascii="Times New Roman" w:hAnsi="Times New Roman" w:cs="Times New Roman"/>
          <w:b w:val="0"/>
          <w:bCs w:val="0"/>
          <w:sz w:val="28"/>
          <w:szCs w:val="28"/>
        </w:rPr>
        <w:t xml:space="preserve"> иные программы, влияющие на изменение условий технического задания.</w:t>
      </w:r>
    </w:p>
    <w:p w14:paraId="4D80A15B" w14:textId="01361FF5" w:rsidR="001F1088" w:rsidRDefault="00923B74" w:rsidP="004A6534">
      <w:pPr>
        <w:pStyle w:val="50"/>
        <w:shd w:val="clear" w:color="auto" w:fill="auto"/>
        <w:spacing w:before="0" w:after="0" w:line="240" w:lineRule="auto"/>
        <w:ind w:right="-1" w:firstLine="851"/>
        <w:jc w:val="both"/>
        <w:rPr>
          <w:rFonts w:ascii="Times New Roman" w:hAnsi="Times New Roman" w:cs="Times New Roman"/>
          <w:b w:val="0"/>
          <w:bCs w:val="0"/>
          <w:sz w:val="28"/>
          <w:szCs w:val="28"/>
        </w:rPr>
      </w:pPr>
      <w:r w:rsidRPr="00923B74">
        <w:rPr>
          <w:rFonts w:ascii="Times New Roman" w:hAnsi="Times New Roman" w:cs="Times New Roman"/>
          <w:b w:val="0"/>
          <w:bCs w:val="0"/>
          <w:sz w:val="28"/>
          <w:szCs w:val="28"/>
        </w:rPr>
        <w:t xml:space="preserve"> </w:t>
      </w:r>
      <w:r w:rsidR="001F1088">
        <w:rPr>
          <w:rFonts w:ascii="Times New Roman" w:hAnsi="Times New Roman" w:cs="Times New Roman"/>
          <w:b w:val="0"/>
          <w:bCs w:val="0"/>
          <w:sz w:val="28"/>
          <w:szCs w:val="28"/>
        </w:rPr>
        <w:t>7</w:t>
      </w:r>
      <w:r w:rsidRPr="00923B74">
        <w:rPr>
          <w:rFonts w:ascii="Times New Roman" w:hAnsi="Times New Roman" w:cs="Times New Roman"/>
          <w:b w:val="0"/>
          <w:bCs w:val="0"/>
          <w:sz w:val="28"/>
          <w:szCs w:val="28"/>
        </w:rPr>
        <w:t>.3. Пересмотр (внесение изменений) технического задания может производиться не чаще одного раза в год.</w:t>
      </w:r>
    </w:p>
    <w:p w14:paraId="0C3E5510" w14:textId="5BA8D3EC" w:rsidR="003261B4" w:rsidRPr="00923B74" w:rsidRDefault="001F1088" w:rsidP="004A6534">
      <w:pPr>
        <w:pStyle w:val="50"/>
        <w:shd w:val="clear" w:color="auto" w:fill="auto"/>
        <w:spacing w:before="0" w:after="0" w:line="240" w:lineRule="auto"/>
        <w:ind w:right="-1" w:firstLine="851"/>
        <w:jc w:val="both"/>
        <w:rPr>
          <w:rFonts w:ascii="Times New Roman" w:hAnsi="Times New Roman" w:cs="Times New Roman"/>
          <w:b w:val="0"/>
          <w:bCs w:val="0"/>
          <w:color w:val="000000"/>
          <w:sz w:val="28"/>
          <w:szCs w:val="28"/>
        </w:rPr>
      </w:pPr>
      <w:r>
        <w:rPr>
          <w:rFonts w:ascii="Times New Roman" w:hAnsi="Times New Roman" w:cs="Times New Roman"/>
          <w:b w:val="0"/>
          <w:bCs w:val="0"/>
          <w:sz w:val="28"/>
          <w:szCs w:val="28"/>
        </w:rPr>
        <w:t>7</w:t>
      </w:r>
      <w:r w:rsidR="00923B74" w:rsidRPr="00923B74">
        <w:rPr>
          <w:rFonts w:ascii="Times New Roman" w:hAnsi="Times New Roman" w:cs="Times New Roman"/>
          <w:b w:val="0"/>
          <w:bCs w:val="0"/>
          <w:sz w:val="28"/>
          <w:szCs w:val="28"/>
        </w:rPr>
        <w:t xml:space="preserve">.4. В случае, если пересмотр технического задания осуществляется по инициативе гарантирующей организации, заявление о необходимости, направляемое главе </w:t>
      </w:r>
      <w:r>
        <w:rPr>
          <w:rFonts w:ascii="Times New Roman" w:hAnsi="Times New Roman" w:cs="Times New Roman"/>
          <w:b w:val="0"/>
          <w:bCs w:val="0"/>
          <w:sz w:val="28"/>
          <w:szCs w:val="28"/>
        </w:rPr>
        <w:t>муниципального района</w:t>
      </w:r>
      <w:r w:rsidR="00923B74" w:rsidRPr="00923B74">
        <w:rPr>
          <w:rFonts w:ascii="Times New Roman" w:hAnsi="Times New Roman" w:cs="Times New Roman"/>
          <w:b w:val="0"/>
          <w:bCs w:val="0"/>
          <w:sz w:val="28"/>
          <w:szCs w:val="28"/>
        </w:rPr>
        <w:t>, должно сопровождаться обоснованием причин пересмотра (внесения изменений) с приложением необходимых документов.</w:t>
      </w:r>
      <w:r w:rsidR="002272B0" w:rsidRPr="00923B74">
        <w:rPr>
          <w:rFonts w:ascii="Times New Roman" w:hAnsi="Times New Roman" w:cs="Times New Roman"/>
          <w:b w:val="0"/>
          <w:bCs w:val="0"/>
          <w:color w:val="000000"/>
          <w:sz w:val="28"/>
          <w:szCs w:val="28"/>
        </w:rPr>
        <w:t xml:space="preserve"> </w:t>
      </w:r>
    </w:p>
    <w:p w14:paraId="0C6F052B" w14:textId="309C1BB5" w:rsidR="003D187C" w:rsidRPr="004B4539" w:rsidRDefault="001F1088" w:rsidP="004B4539">
      <w:pPr>
        <w:pStyle w:val="50"/>
        <w:shd w:val="clear" w:color="auto" w:fill="auto"/>
        <w:spacing w:before="0" w:after="0" w:line="240" w:lineRule="auto"/>
        <w:ind w:right="-1"/>
        <w:jc w:val="center"/>
        <w:rPr>
          <w:rFonts w:ascii="Times New Roman" w:hAnsi="Times New Roman" w:cs="Times New Roman"/>
          <w:color w:val="000000"/>
          <w:sz w:val="28"/>
        </w:rPr>
      </w:pPr>
      <w:r>
        <w:rPr>
          <w:rFonts w:ascii="Times New Roman" w:hAnsi="Times New Roman" w:cs="Times New Roman"/>
          <w:color w:val="000000"/>
          <w:sz w:val="28"/>
        </w:rPr>
        <w:t>8</w:t>
      </w:r>
      <w:r w:rsidR="003D187C" w:rsidRPr="004B4539">
        <w:rPr>
          <w:rFonts w:ascii="Times New Roman" w:hAnsi="Times New Roman" w:cs="Times New Roman"/>
          <w:color w:val="000000"/>
          <w:sz w:val="28"/>
        </w:rPr>
        <w:t>. Перечень мероприятий по строительству, реконструкции и модернизации объектов централизованной системы холодного водоснабжения на территории Романовского муниципального образования Романовского му</w:t>
      </w:r>
      <w:r w:rsidR="004B4539" w:rsidRPr="004B4539">
        <w:rPr>
          <w:rFonts w:ascii="Times New Roman" w:hAnsi="Times New Roman" w:cs="Times New Roman"/>
          <w:color w:val="000000"/>
          <w:sz w:val="28"/>
        </w:rPr>
        <w:t>ниципального района на 2025-2027годы, подлежащих включению в инвестиционную программу.</w:t>
      </w:r>
    </w:p>
    <w:p w14:paraId="26305C99" w14:textId="19D62DC3" w:rsidR="003D187C"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Таблица 2</w:t>
      </w:r>
    </w:p>
    <w:tbl>
      <w:tblPr>
        <w:tblStyle w:val="a6"/>
        <w:tblW w:w="0" w:type="auto"/>
        <w:tblLook w:val="04A0" w:firstRow="1" w:lastRow="0" w:firstColumn="1" w:lastColumn="0" w:noHBand="0" w:noVBand="1"/>
      </w:tblPr>
      <w:tblGrid>
        <w:gridCol w:w="4815"/>
        <w:gridCol w:w="2268"/>
        <w:gridCol w:w="2410"/>
      </w:tblGrid>
      <w:tr w:rsidR="00530A7B" w14:paraId="6264C57D" w14:textId="77777777" w:rsidTr="00530A7B">
        <w:tc>
          <w:tcPr>
            <w:tcW w:w="4815" w:type="dxa"/>
          </w:tcPr>
          <w:p w14:paraId="4688736F" w14:textId="2E796F25" w:rsidR="00530A7B" w:rsidRP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наименование</w:t>
            </w:r>
          </w:p>
        </w:tc>
        <w:tc>
          <w:tcPr>
            <w:tcW w:w="2268" w:type="dxa"/>
          </w:tcPr>
          <w:p w14:paraId="7BC14243" w14:textId="30A07B7F" w:rsidR="00530A7B" w:rsidRP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proofErr w:type="spellStart"/>
            <w:proofErr w:type="gramStart"/>
            <w:r>
              <w:rPr>
                <w:rFonts w:ascii="Times New Roman" w:hAnsi="Times New Roman" w:cs="Times New Roman"/>
                <w:b w:val="0"/>
                <w:bCs w:val="0"/>
                <w:color w:val="000000"/>
                <w:sz w:val="28"/>
              </w:rPr>
              <w:t>Ед.измер</w:t>
            </w:r>
            <w:proofErr w:type="spellEnd"/>
            <w:proofErr w:type="gramEnd"/>
            <w:r>
              <w:rPr>
                <w:rFonts w:ascii="Times New Roman" w:hAnsi="Times New Roman" w:cs="Times New Roman"/>
                <w:b w:val="0"/>
                <w:bCs w:val="0"/>
                <w:color w:val="000000"/>
                <w:sz w:val="28"/>
              </w:rPr>
              <w:t>.</w:t>
            </w:r>
          </w:p>
        </w:tc>
        <w:tc>
          <w:tcPr>
            <w:tcW w:w="2410" w:type="dxa"/>
          </w:tcPr>
          <w:p w14:paraId="4017F57B" w14:textId="1BC79A70" w:rsidR="00530A7B" w:rsidRP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Показатель</w:t>
            </w:r>
          </w:p>
        </w:tc>
      </w:tr>
      <w:tr w:rsidR="00530A7B" w14:paraId="4913D4E5" w14:textId="77777777" w:rsidTr="00530A7B">
        <w:tc>
          <w:tcPr>
            <w:tcW w:w="4815" w:type="dxa"/>
          </w:tcPr>
          <w:p w14:paraId="4EF93828" w14:textId="03FA6061" w:rsidR="00530A7B" w:rsidRP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sidRPr="00530A7B">
              <w:rPr>
                <w:rFonts w:ascii="Times New Roman" w:hAnsi="Times New Roman" w:cs="Times New Roman"/>
                <w:b w:val="0"/>
                <w:bCs w:val="0"/>
                <w:sz w:val="28"/>
                <w:szCs w:val="28"/>
              </w:rPr>
              <w:t xml:space="preserve">замена водонапорной башни </w:t>
            </w:r>
            <w:proofErr w:type="spellStart"/>
            <w:r w:rsidRPr="00530A7B">
              <w:rPr>
                <w:rFonts w:ascii="Times New Roman" w:hAnsi="Times New Roman" w:cs="Times New Roman"/>
                <w:b w:val="0"/>
                <w:bCs w:val="0"/>
                <w:sz w:val="28"/>
                <w:szCs w:val="28"/>
              </w:rPr>
              <w:t>Рожновского</w:t>
            </w:r>
            <w:proofErr w:type="spellEnd"/>
            <w:r w:rsidRPr="00530A7B">
              <w:rPr>
                <w:rFonts w:ascii="Times New Roman" w:hAnsi="Times New Roman" w:cs="Times New Roman"/>
                <w:b w:val="0"/>
                <w:bCs w:val="0"/>
                <w:sz w:val="28"/>
                <w:szCs w:val="28"/>
              </w:rPr>
              <w:t xml:space="preserve">, расположенной по адресу: </w:t>
            </w:r>
            <w:proofErr w:type="spellStart"/>
            <w:r w:rsidRPr="00530A7B">
              <w:rPr>
                <w:rFonts w:ascii="Times New Roman" w:hAnsi="Times New Roman" w:cs="Times New Roman"/>
                <w:b w:val="0"/>
                <w:bCs w:val="0"/>
                <w:sz w:val="28"/>
                <w:szCs w:val="28"/>
              </w:rPr>
              <w:t>р.п</w:t>
            </w:r>
            <w:proofErr w:type="spellEnd"/>
            <w:r w:rsidRPr="00530A7B">
              <w:rPr>
                <w:rFonts w:ascii="Times New Roman" w:hAnsi="Times New Roman" w:cs="Times New Roman"/>
                <w:b w:val="0"/>
                <w:bCs w:val="0"/>
                <w:sz w:val="28"/>
                <w:szCs w:val="28"/>
              </w:rPr>
              <w:t>. Романовка, ул. Горная, д.2Г</w:t>
            </w:r>
          </w:p>
        </w:tc>
        <w:tc>
          <w:tcPr>
            <w:tcW w:w="2268" w:type="dxa"/>
          </w:tcPr>
          <w:p w14:paraId="49EC3803" w14:textId="234BCC7B" w:rsidR="00530A7B" w:rsidRP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proofErr w:type="spellStart"/>
            <w:r>
              <w:rPr>
                <w:rFonts w:ascii="Times New Roman" w:hAnsi="Times New Roman" w:cs="Times New Roman"/>
                <w:b w:val="0"/>
                <w:bCs w:val="0"/>
                <w:color w:val="000000"/>
                <w:sz w:val="28"/>
              </w:rPr>
              <w:t>шт</w:t>
            </w:r>
            <w:proofErr w:type="spellEnd"/>
          </w:p>
        </w:tc>
        <w:tc>
          <w:tcPr>
            <w:tcW w:w="2410" w:type="dxa"/>
          </w:tcPr>
          <w:p w14:paraId="062DB0FF" w14:textId="2DF05AEF" w:rsidR="00530A7B" w:rsidRP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1</w:t>
            </w:r>
          </w:p>
        </w:tc>
      </w:tr>
      <w:tr w:rsidR="00530A7B" w:rsidRPr="00530A7B" w14:paraId="0029CCBE" w14:textId="77777777" w:rsidTr="00530A7B">
        <w:tc>
          <w:tcPr>
            <w:tcW w:w="4815" w:type="dxa"/>
          </w:tcPr>
          <w:p w14:paraId="5EA056BC" w14:textId="0BC626FF" w:rsidR="00530A7B" w:rsidRPr="00FB01F5" w:rsidRDefault="00530A7B" w:rsidP="00530A7B">
            <w:pPr>
              <w:pStyle w:val="a5"/>
              <w:jc w:val="both"/>
              <w:rPr>
                <w:rFonts w:ascii="Times New Roman" w:hAnsi="Times New Roman" w:cs="Times New Roman"/>
                <w:sz w:val="28"/>
                <w:szCs w:val="28"/>
              </w:rPr>
            </w:pPr>
            <w:r w:rsidRPr="00FB01F5">
              <w:rPr>
                <w:rFonts w:ascii="Times New Roman" w:hAnsi="Times New Roman" w:cs="Times New Roman"/>
                <w:sz w:val="28"/>
                <w:szCs w:val="28"/>
              </w:rPr>
              <w:lastRenderedPageBreak/>
              <w:t>ремонт водозаборной скважины (приобретение насосов)</w:t>
            </w:r>
          </w:p>
          <w:p w14:paraId="275DEB57" w14:textId="77777777" w:rsidR="00530A7B" w:rsidRPr="00FB01F5" w:rsidRDefault="00530A7B" w:rsidP="003D187C">
            <w:pPr>
              <w:pStyle w:val="50"/>
              <w:shd w:val="clear" w:color="auto" w:fill="auto"/>
              <w:spacing w:before="0" w:after="0" w:line="240" w:lineRule="auto"/>
              <w:ind w:right="-1"/>
              <w:jc w:val="both"/>
              <w:rPr>
                <w:rFonts w:ascii="Times New Roman" w:hAnsi="Times New Roman" w:cs="Times New Roman"/>
                <w:b w:val="0"/>
                <w:bCs w:val="0"/>
                <w:sz w:val="28"/>
                <w:szCs w:val="28"/>
              </w:rPr>
            </w:pPr>
          </w:p>
        </w:tc>
        <w:tc>
          <w:tcPr>
            <w:tcW w:w="2268" w:type="dxa"/>
          </w:tcPr>
          <w:p w14:paraId="591A37E1" w14:textId="66F69EFC" w:rsid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proofErr w:type="spellStart"/>
            <w:r>
              <w:rPr>
                <w:rFonts w:ascii="Times New Roman" w:hAnsi="Times New Roman" w:cs="Times New Roman"/>
                <w:b w:val="0"/>
                <w:bCs w:val="0"/>
                <w:color w:val="000000"/>
                <w:sz w:val="28"/>
              </w:rPr>
              <w:t>шт</w:t>
            </w:r>
            <w:proofErr w:type="spellEnd"/>
          </w:p>
        </w:tc>
        <w:tc>
          <w:tcPr>
            <w:tcW w:w="2410" w:type="dxa"/>
          </w:tcPr>
          <w:p w14:paraId="5DDE9352" w14:textId="1E3E13CC" w:rsid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2</w:t>
            </w:r>
          </w:p>
        </w:tc>
      </w:tr>
      <w:tr w:rsidR="00530A7B" w:rsidRPr="00530A7B" w14:paraId="68B10855" w14:textId="77777777" w:rsidTr="00530A7B">
        <w:tc>
          <w:tcPr>
            <w:tcW w:w="4815" w:type="dxa"/>
          </w:tcPr>
          <w:p w14:paraId="18DB297D" w14:textId="2ACADFBE" w:rsidR="00530A7B" w:rsidRPr="00FB01F5" w:rsidRDefault="00530A7B" w:rsidP="003D187C">
            <w:pPr>
              <w:pStyle w:val="50"/>
              <w:shd w:val="clear" w:color="auto" w:fill="auto"/>
              <w:spacing w:before="0" w:after="0" w:line="240" w:lineRule="auto"/>
              <w:ind w:right="-1"/>
              <w:jc w:val="both"/>
              <w:rPr>
                <w:rFonts w:ascii="Times New Roman" w:hAnsi="Times New Roman" w:cs="Times New Roman"/>
                <w:b w:val="0"/>
                <w:bCs w:val="0"/>
                <w:sz w:val="28"/>
              </w:rPr>
            </w:pPr>
            <w:r w:rsidRPr="00FB01F5">
              <w:rPr>
                <w:rFonts w:ascii="Times New Roman" w:hAnsi="Times New Roman" w:cs="Times New Roman"/>
                <w:b w:val="0"/>
                <w:bCs w:val="0"/>
                <w:sz w:val="28"/>
                <w:szCs w:val="28"/>
              </w:rPr>
              <w:t xml:space="preserve">ремонт водопроводных сетей в </w:t>
            </w:r>
            <w:proofErr w:type="spellStart"/>
            <w:r w:rsidRPr="00FB01F5">
              <w:rPr>
                <w:rFonts w:ascii="Times New Roman" w:hAnsi="Times New Roman" w:cs="Times New Roman"/>
                <w:b w:val="0"/>
                <w:bCs w:val="0"/>
                <w:sz w:val="28"/>
                <w:szCs w:val="28"/>
              </w:rPr>
              <w:t>р.п</w:t>
            </w:r>
            <w:proofErr w:type="spellEnd"/>
            <w:r w:rsidRPr="00FB01F5">
              <w:rPr>
                <w:rFonts w:ascii="Times New Roman" w:hAnsi="Times New Roman" w:cs="Times New Roman"/>
                <w:b w:val="0"/>
                <w:bCs w:val="0"/>
                <w:sz w:val="28"/>
                <w:szCs w:val="28"/>
              </w:rPr>
              <w:t>. Романовка</w:t>
            </w:r>
            <w:r w:rsidR="00FB01F5" w:rsidRPr="00FB01F5">
              <w:rPr>
                <w:rFonts w:ascii="Times New Roman" w:hAnsi="Times New Roman" w:cs="Times New Roman"/>
                <w:b w:val="0"/>
                <w:bCs w:val="0"/>
                <w:sz w:val="28"/>
                <w:szCs w:val="28"/>
              </w:rPr>
              <w:t xml:space="preserve"> по ул. Кооперативная</w:t>
            </w:r>
            <w:r w:rsidRPr="00FB01F5">
              <w:rPr>
                <w:rFonts w:ascii="Times New Roman" w:hAnsi="Times New Roman" w:cs="Times New Roman"/>
                <w:b w:val="0"/>
                <w:bCs w:val="0"/>
                <w:sz w:val="28"/>
                <w:szCs w:val="28"/>
              </w:rPr>
              <w:t xml:space="preserve">: труба ПЭ диаметром </w:t>
            </w:r>
            <w:r w:rsidR="00FB01F5">
              <w:rPr>
                <w:rFonts w:ascii="Times New Roman" w:hAnsi="Times New Roman" w:cs="Times New Roman"/>
                <w:b w:val="0"/>
                <w:bCs w:val="0"/>
                <w:sz w:val="28"/>
                <w:szCs w:val="28"/>
              </w:rPr>
              <w:t>63</w:t>
            </w:r>
            <w:r w:rsidR="00FB01F5" w:rsidRPr="00FB01F5">
              <w:rPr>
                <w:rFonts w:ascii="Times New Roman" w:hAnsi="Times New Roman" w:cs="Times New Roman"/>
                <w:b w:val="0"/>
                <w:bCs w:val="0"/>
                <w:sz w:val="28"/>
                <w:szCs w:val="28"/>
              </w:rPr>
              <w:t>, протяженностью 330м; ул. Железнодорожная: труба ПЭ диаметром 110 протяженностью 400м</w:t>
            </w:r>
            <w:r w:rsidRPr="00FB01F5">
              <w:rPr>
                <w:rFonts w:ascii="Times New Roman" w:hAnsi="Times New Roman" w:cs="Times New Roman"/>
                <w:b w:val="0"/>
                <w:bCs w:val="0"/>
                <w:sz w:val="28"/>
                <w:szCs w:val="28"/>
              </w:rPr>
              <w:t xml:space="preserve"> </w:t>
            </w:r>
          </w:p>
        </w:tc>
        <w:tc>
          <w:tcPr>
            <w:tcW w:w="2268" w:type="dxa"/>
          </w:tcPr>
          <w:p w14:paraId="2AD36126" w14:textId="1AB98C02" w:rsidR="00530A7B" w:rsidRP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м</w:t>
            </w:r>
          </w:p>
        </w:tc>
        <w:tc>
          <w:tcPr>
            <w:tcW w:w="2410" w:type="dxa"/>
          </w:tcPr>
          <w:p w14:paraId="0A42C640" w14:textId="4A08CA2C" w:rsidR="00530A7B" w:rsidRP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7</w:t>
            </w:r>
            <w:r w:rsidR="00FB01F5">
              <w:rPr>
                <w:rFonts w:ascii="Times New Roman" w:hAnsi="Times New Roman" w:cs="Times New Roman"/>
                <w:b w:val="0"/>
                <w:bCs w:val="0"/>
                <w:color w:val="000000"/>
                <w:sz w:val="28"/>
              </w:rPr>
              <w:t>3</w:t>
            </w:r>
            <w:r>
              <w:rPr>
                <w:rFonts w:ascii="Times New Roman" w:hAnsi="Times New Roman" w:cs="Times New Roman"/>
                <w:b w:val="0"/>
                <w:bCs w:val="0"/>
                <w:color w:val="000000"/>
                <w:sz w:val="28"/>
              </w:rPr>
              <w:t>0</w:t>
            </w:r>
          </w:p>
        </w:tc>
      </w:tr>
      <w:tr w:rsidR="00530A7B" w:rsidRPr="00530A7B" w14:paraId="3439B608" w14:textId="77777777" w:rsidTr="00530A7B">
        <w:tc>
          <w:tcPr>
            <w:tcW w:w="4815" w:type="dxa"/>
          </w:tcPr>
          <w:p w14:paraId="6A999498" w14:textId="28F1B195" w:rsidR="00530A7B" w:rsidRPr="00FB01F5" w:rsidRDefault="00530A7B" w:rsidP="00530A7B">
            <w:pPr>
              <w:pStyle w:val="a5"/>
              <w:ind w:firstLine="35"/>
              <w:jc w:val="both"/>
              <w:rPr>
                <w:rFonts w:ascii="Times New Roman" w:hAnsi="Times New Roman" w:cs="Times New Roman"/>
                <w:sz w:val="28"/>
                <w:szCs w:val="28"/>
              </w:rPr>
            </w:pPr>
            <w:r w:rsidRPr="00FB01F5">
              <w:rPr>
                <w:rFonts w:ascii="Times New Roman" w:hAnsi="Times New Roman" w:cs="Times New Roman"/>
                <w:sz w:val="28"/>
                <w:szCs w:val="28"/>
              </w:rPr>
              <w:t>ремонт водозаборной скважины (приобретение насосов)</w:t>
            </w:r>
          </w:p>
        </w:tc>
        <w:tc>
          <w:tcPr>
            <w:tcW w:w="2268" w:type="dxa"/>
          </w:tcPr>
          <w:p w14:paraId="20E684C1" w14:textId="3FD1F1A6" w:rsidR="00530A7B" w:rsidRP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proofErr w:type="spellStart"/>
            <w:r>
              <w:rPr>
                <w:rFonts w:ascii="Times New Roman" w:hAnsi="Times New Roman" w:cs="Times New Roman"/>
                <w:b w:val="0"/>
                <w:bCs w:val="0"/>
                <w:color w:val="000000"/>
                <w:sz w:val="28"/>
              </w:rPr>
              <w:t>шт</w:t>
            </w:r>
            <w:proofErr w:type="spellEnd"/>
          </w:p>
        </w:tc>
        <w:tc>
          <w:tcPr>
            <w:tcW w:w="2410" w:type="dxa"/>
          </w:tcPr>
          <w:p w14:paraId="467FAB6B" w14:textId="74303156" w:rsidR="00530A7B" w:rsidRP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2</w:t>
            </w:r>
          </w:p>
        </w:tc>
      </w:tr>
      <w:tr w:rsidR="00530A7B" w:rsidRPr="00530A7B" w14:paraId="1D9C9267" w14:textId="77777777" w:rsidTr="00530A7B">
        <w:tc>
          <w:tcPr>
            <w:tcW w:w="4815" w:type="dxa"/>
          </w:tcPr>
          <w:p w14:paraId="25091578" w14:textId="73A57FBD" w:rsidR="00530A7B" w:rsidRPr="00FB01F5"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sidRPr="00FB01F5">
              <w:rPr>
                <w:rFonts w:ascii="Times New Roman" w:hAnsi="Times New Roman" w:cs="Times New Roman"/>
                <w:b w:val="0"/>
                <w:bCs w:val="0"/>
                <w:sz w:val="28"/>
                <w:szCs w:val="28"/>
              </w:rPr>
              <w:t xml:space="preserve">ремонт водопроводных сетей в </w:t>
            </w:r>
            <w:proofErr w:type="spellStart"/>
            <w:r w:rsidRPr="00FB01F5">
              <w:rPr>
                <w:rFonts w:ascii="Times New Roman" w:hAnsi="Times New Roman" w:cs="Times New Roman"/>
                <w:b w:val="0"/>
                <w:bCs w:val="0"/>
                <w:sz w:val="28"/>
                <w:szCs w:val="28"/>
              </w:rPr>
              <w:t>р.п</w:t>
            </w:r>
            <w:proofErr w:type="spellEnd"/>
            <w:r w:rsidRPr="00FB01F5">
              <w:rPr>
                <w:rFonts w:ascii="Times New Roman" w:hAnsi="Times New Roman" w:cs="Times New Roman"/>
                <w:b w:val="0"/>
                <w:bCs w:val="0"/>
                <w:sz w:val="28"/>
                <w:szCs w:val="28"/>
              </w:rPr>
              <w:t xml:space="preserve">. Романовка </w:t>
            </w:r>
            <w:r w:rsidR="00FB01F5" w:rsidRPr="00FB01F5">
              <w:rPr>
                <w:rFonts w:ascii="Times New Roman" w:hAnsi="Times New Roman" w:cs="Times New Roman"/>
                <w:b w:val="0"/>
                <w:bCs w:val="0"/>
                <w:sz w:val="28"/>
                <w:szCs w:val="28"/>
              </w:rPr>
              <w:t>от д.8 по ул. 2-я Заводская до д.2 по ул. Луговая, до д.5 по ул. 2-я Заводская и до д.2А по ул.1-я Заводская</w:t>
            </w:r>
            <w:r w:rsidRPr="00FB01F5">
              <w:rPr>
                <w:rFonts w:ascii="Times New Roman" w:hAnsi="Times New Roman" w:cs="Times New Roman"/>
                <w:b w:val="0"/>
                <w:bCs w:val="0"/>
                <w:sz w:val="28"/>
                <w:szCs w:val="28"/>
              </w:rPr>
              <w:t>: труба ПЭ диаметром 110</w:t>
            </w:r>
          </w:p>
        </w:tc>
        <w:tc>
          <w:tcPr>
            <w:tcW w:w="2268" w:type="dxa"/>
          </w:tcPr>
          <w:p w14:paraId="688957C9" w14:textId="4BD2B737" w:rsidR="00530A7B" w:rsidRPr="00530A7B" w:rsidRDefault="00EC201C"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м</w:t>
            </w:r>
          </w:p>
        </w:tc>
        <w:tc>
          <w:tcPr>
            <w:tcW w:w="2410" w:type="dxa"/>
          </w:tcPr>
          <w:p w14:paraId="77F9A6E3" w14:textId="183DB9AF" w:rsidR="00530A7B" w:rsidRP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8</w:t>
            </w:r>
            <w:r w:rsidR="00FB01F5">
              <w:rPr>
                <w:rFonts w:ascii="Times New Roman" w:hAnsi="Times New Roman" w:cs="Times New Roman"/>
                <w:b w:val="0"/>
                <w:bCs w:val="0"/>
                <w:color w:val="000000"/>
                <w:sz w:val="28"/>
              </w:rPr>
              <w:t>44</w:t>
            </w:r>
          </w:p>
        </w:tc>
      </w:tr>
      <w:tr w:rsidR="00530A7B" w:rsidRPr="00530A7B" w14:paraId="4254C798" w14:textId="77777777" w:rsidTr="00530A7B">
        <w:tc>
          <w:tcPr>
            <w:tcW w:w="4815" w:type="dxa"/>
          </w:tcPr>
          <w:p w14:paraId="1AA93909" w14:textId="6574B9CE" w:rsidR="00530A7B" w:rsidRPr="00654CD0" w:rsidRDefault="00EC201C"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sidRPr="00654CD0">
              <w:rPr>
                <w:rFonts w:ascii="Times New Roman" w:hAnsi="Times New Roman" w:cs="Times New Roman"/>
                <w:b w:val="0"/>
                <w:bCs w:val="0"/>
                <w:sz w:val="28"/>
                <w:szCs w:val="28"/>
              </w:rPr>
              <w:t>ремонт водозаборной скважины (приобретение насосов)</w:t>
            </w:r>
          </w:p>
        </w:tc>
        <w:tc>
          <w:tcPr>
            <w:tcW w:w="2268" w:type="dxa"/>
          </w:tcPr>
          <w:p w14:paraId="68FDC9E9" w14:textId="3CF87791" w:rsidR="00530A7B" w:rsidRPr="00530A7B" w:rsidRDefault="00EC201C"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proofErr w:type="spellStart"/>
            <w:r>
              <w:rPr>
                <w:rFonts w:ascii="Times New Roman" w:hAnsi="Times New Roman" w:cs="Times New Roman"/>
                <w:b w:val="0"/>
                <w:bCs w:val="0"/>
                <w:color w:val="000000"/>
                <w:sz w:val="28"/>
              </w:rPr>
              <w:t>шт</w:t>
            </w:r>
            <w:proofErr w:type="spellEnd"/>
          </w:p>
        </w:tc>
        <w:tc>
          <w:tcPr>
            <w:tcW w:w="2410" w:type="dxa"/>
          </w:tcPr>
          <w:p w14:paraId="6B37DFF6" w14:textId="230FBE5C" w:rsidR="00530A7B" w:rsidRPr="00530A7B" w:rsidRDefault="00EC201C"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2</w:t>
            </w:r>
          </w:p>
        </w:tc>
      </w:tr>
      <w:tr w:rsidR="00EC201C" w:rsidRPr="00530A7B" w14:paraId="25044EC5" w14:textId="77777777" w:rsidTr="00530A7B">
        <w:tc>
          <w:tcPr>
            <w:tcW w:w="4815" w:type="dxa"/>
          </w:tcPr>
          <w:p w14:paraId="4979E769" w14:textId="0C4AD801" w:rsidR="00EC201C" w:rsidRPr="00654CD0" w:rsidRDefault="00EC201C" w:rsidP="00EC201C">
            <w:pPr>
              <w:pStyle w:val="50"/>
              <w:shd w:val="clear" w:color="auto" w:fill="auto"/>
              <w:spacing w:before="0" w:after="0" w:line="240" w:lineRule="auto"/>
              <w:ind w:right="-1"/>
              <w:jc w:val="both"/>
              <w:rPr>
                <w:rFonts w:ascii="Times New Roman" w:hAnsi="Times New Roman" w:cs="Times New Roman"/>
                <w:b w:val="0"/>
                <w:bCs w:val="0"/>
                <w:color w:val="000000"/>
                <w:sz w:val="28"/>
              </w:rPr>
            </w:pPr>
            <w:r w:rsidRPr="00654CD0">
              <w:rPr>
                <w:rFonts w:ascii="Times New Roman" w:hAnsi="Times New Roman" w:cs="Times New Roman"/>
                <w:b w:val="0"/>
                <w:bCs w:val="0"/>
                <w:sz w:val="28"/>
                <w:szCs w:val="28"/>
              </w:rPr>
              <w:t xml:space="preserve">ремонт водопроводных сетей в </w:t>
            </w:r>
            <w:proofErr w:type="spellStart"/>
            <w:r w:rsidRPr="00654CD0">
              <w:rPr>
                <w:rFonts w:ascii="Times New Roman" w:hAnsi="Times New Roman" w:cs="Times New Roman"/>
                <w:b w:val="0"/>
                <w:bCs w:val="0"/>
                <w:sz w:val="28"/>
                <w:szCs w:val="28"/>
              </w:rPr>
              <w:t>р.п</w:t>
            </w:r>
            <w:proofErr w:type="spellEnd"/>
            <w:r w:rsidRPr="00654CD0">
              <w:rPr>
                <w:rFonts w:ascii="Times New Roman" w:hAnsi="Times New Roman" w:cs="Times New Roman"/>
                <w:b w:val="0"/>
                <w:bCs w:val="0"/>
                <w:sz w:val="28"/>
                <w:szCs w:val="28"/>
              </w:rPr>
              <w:t xml:space="preserve">. Романовка по ул. </w:t>
            </w:r>
            <w:r w:rsidR="00654CD0" w:rsidRPr="00654CD0">
              <w:rPr>
                <w:rFonts w:ascii="Times New Roman" w:hAnsi="Times New Roman" w:cs="Times New Roman"/>
                <w:b w:val="0"/>
                <w:bCs w:val="0"/>
                <w:sz w:val="28"/>
                <w:szCs w:val="28"/>
              </w:rPr>
              <w:t>Спортивная</w:t>
            </w:r>
            <w:r w:rsidRPr="00654CD0">
              <w:rPr>
                <w:rFonts w:ascii="Times New Roman" w:hAnsi="Times New Roman" w:cs="Times New Roman"/>
                <w:b w:val="0"/>
                <w:bCs w:val="0"/>
                <w:sz w:val="28"/>
                <w:szCs w:val="28"/>
              </w:rPr>
              <w:t>: труба ПЭ диаметром 110</w:t>
            </w:r>
          </w:p>
        </w:tc>
        <w:tc>
          <w:tcPr>
            <w:tcW w:w="2268" w:type="dxa"/>
          </w:tcPr>
          <w:p w14:paraId="64AF9523" w14:textId="2E068A3E" w:rsidR="00EC201C" w:rsidRPr="00530A7B" w:rsidRDefault="00EC201C" w:rsidP="00EC201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м</w:t>
            </w:r>
          </w:p>
        </w:tc>
        <w:tc>
          <w:tcPr>
            <w:tcW w:w="2410" w:type="dxa"/>
          </w:tcPr>
          <w:p w14:paraId="3EF9526E" w14:textId="415A2DF7" w:rsidR="00EC201C" w:rsidRPr="00530A7B" w:rsidRDefault="00EC201C" w:rsidP="00EC201C">
            <w:pPr>
              <w:pStyle w:val="50"/>
              <w:shd w:val="clear" w:color="auto" w:fill="auto"/>
              <w:spacing w:before="0" w:after="0" w:line="240" w:lineRule="auto"/>
              <w:ind w:right="-1"/>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600</w:t>
            </w:r>
          </w:p>
        </w:tc>
      </w:tr>
    </w:tbl>
    <w:p w14:paraId="4EAA80D6" w14:textId="0E1B1F43" w:rsidR="00530A7B" w:rsidRDefault="00530A7B" w:rsidP="003D187C">
      <w:pPr>
        <w:pStyle w:val="50"/>
        <w:shd w:val="clear" w:color="auto" w:fill="auto"/>
        <w:spacing w:before="0" w:after="0" w:line="240" w:lineRule="auto"/>
        <w:ind w:right="-1"/>
        <w:jc w:val="both"/>
        <w:rPr>
          <w:rFonts w:ascii="Times New Roman" w:hAnsi="Times New Roman" w:cs="Times New Roman"/>
          <w:b w:val="0"/>
          <w:bCs w:val="0"/>
          <w:color w:val="000000"/>
          <w:sz w:val="28"/>
        </w:rPr>
      </w:pPr>
    </w:p>
    <w:p w14:paraId="418B1592" w14:textId="7392E9C1" w:rsidR="003F27DD" w:rsidRDefault="001F1088" w:rsidP="003D187C">
      <w:pPr>
        <w:pStyle w:val="50"/>
        <w:shd w:val="clear" w:color="auto" w:fill="auto"/>
        <w:spacing w:before="0" w:after="0" w:line="240" w:lineRule="auto"/>
        <w:ind w:right="-1"/>
        <w:jc w:val="both"/>
        <w:rPr>
          <w:rFonts w:ascii="Times New Roman" w:hAnsi="Times New Roman" w:cs="Times New Roman"/>
          <w:sz w:val="28"/>
          <w:szCs w:val="28"/>
        </w:rPr>
      </w:pPr>
      <w:r>
        <w:rPr>
          <w:rFonts w:ascii="Times New Roman" w:hAnsi="Times New Roman" w:cs="Times New Roman"/>
          <w:b w:val="0"/>
          <w:bCs w:val="0"/>
          <w:color w:val="000000"/>
          <w:sz w:val="28"/>
        </w:rPr>
        <w:t>9</w:t>
      </w:r>
      <w:r w:rsidR="003F27DD" w:rsidRPr="003F27DD">
        <w:rPr>
          <w:rFonts w:ascii="Times New Roman" w:hAnsi="Times New Roman" w:cs="Times New Roman"/>
          <w:b w:val="0"/>
          <w:bCs w:val="0"/>
          <w:color w:val="000000"/>
          <w:sz w:val="28"/>
        </w:rPr>
        <w:t>.</w:t>
      </w:r>
      <w:r w:rsidR="003F27DD" w:rsidRPr="003F27DD">
        <w:rPr>
          <w:rFonts w:ascii="Times New Roman" w:hAnsi="Times New Roman" w:cs="Times New Roman"/>
          <w:sz w:val="28"/>
          <w:szCs w:val="28"/>
        </w:rPr>
        <w:t xml:space="preserve"> Перечень объектов капитального строительства абонентов Романовского муниципального образования Романовского муниципального района Саратовской области, которые необходимо подключить в 2025–2027 годах к централизованным системам холодного водоснабжения и перечень территорий, на которых расположены такие объекты, с указанием мест расположения подключаемых объектов, нагрузок и сроков подключения</w:t>
      </w:r>
    </w:p>
    <w:tbl>
      <w:tblPr>
        <w:tblStyle w:val="a6"/>
        <w:tblW w:w="0" w:type="auto"/>
        <w:tblLook w:val="04A0" w:firstRow="1" w:lastRow="0" w:firstColumn="1" w:lastColumn="0" w:noHBand="0" w:noVBand="1"/>
      </w:tblPr>
      <w:tblGrid>
        <w:gridCol w:w="1129"/>
        <w:gridCol w:w="2835"/>
        <w:gridCol w:w="1276"/>
        <w:gridCol w:w="1134"/>
        <w:gridCol w:w="1418"/>
        <w:gridCol w:w="1710"/>
      </w:tblGrid>
      <w:tr w:rsidR="00E34098" w:rsidRPr="004A6534" w14:paraId="3328B499" w14:textId="77777777" w:rsidTr="00AD5C8F">
        <w:trPr>
          <w:trHeight w:val="644"/>
        </w:trPr>
        <w:tc>
          <w:tcPr>
            <w:tcW w:w="1129" w:type="dxa"/>
            <w:vMerge w:val="restart"/>
          </w:tcPr>
          <w:p w14:paraId="787F43D8" w14:textId="0F2C53AD" w:rsidR="00E34098" w:rsidRPr="004A6534" w:rsidRDefault="00E34098" w:rsidP="003D187C">
            <w:pPr>
              <w:pStyle w:val="50"/>
              <w:shd w:val="clear" w:color="auto" w:fill="auto"/>
              <w:spacing w:before="0" w:after="0" w:line="240" w:lineRule="auto"/>
              <w:ind w:right="-1"/>
              <w:jc w:val="both"/>
              <w:rPr>
                <w:rFonts w:ascii="Times New Roman" w:hAnsi="Times New Roman" w:cs="Times New Roman"/>
                <w:sz w:val="28"/>
                <w:szCs w:val="28"/>
              </w:rPr>
            </w:pPr>
            <w:r w:rsidRPr="004A6534">
              <w:rPr>
                <w:rFonts w:ascii="Times New Roman" w:hAnsi="Times New Roman" w:cs="Times New Roman"/>
                <w:sz w:val="28"/>
                <w:szCs w:val="28"/>
              </w:rPr>
              <w:t>№п/п</w:t>
            </w:r>
          </w:p>
        </w:tc>
        <w:tc>
          <w:tcPr>
            <w:tcW w:w="2835" w:type="dxa"/>
            <w:vMerge w:val="restart"/>
          </w:tcPr>
          <w:p w14:paraId="455AA39D" w14:textId="59934C93" w:rsidR="00E34098" w:rsidRPr="004A6534" w:rsidRDefault="00E34098" w:rsidP="003D187C">
            <w:pPr>
              <w:pStyle w:val="50"/>
              <w:shd w:val="clear" w:color="auto" w:fill="auto"/>
              <w:spacing w:before="0" w:after="0" w:line="240" w:lineRule="auto"/>
              <w:ind w:right="-1"/>
              <w:jc w:val="both"/>
              <w:rPr>
                <w:rFonts w:ascii="Times New Roman" w:hAnsi="Times New Roman" w:cs="Times New Roman"/>
                <w:sz w:val="28"/>
                <w:szCs w:val="28"/>
              </w:rPr>
            </w:pPr>
            <w:r w:rsidRPr="004A6534">
              <w:rPr>
                <w:rFonts w:ascii="Times New Roman" w:hAnsi="Times New Roman" w:cs="Times New Roman"/>
              </w:rPr>
              <w:t>Места расположения подключаемых объектов (многоквартирные жилые дома, административные здания, объекты торговли и бытового обслуживания, объекты ИЖС)</w:t>
            </w:r>
          </w:p>
        </w:tc>
        <w:tc>
          <w:tcPr>
            <w:tcW w:w="5538" w:type="dxa"/>
            <w:gridSpan w:val="4"/>
          </w:tcPr>
          <w:p w14:paraId="41439879" w14:textId="7BB64536" w:rsidR="00E34098" w:rsidRPr="004A6534" w:rsidRDefault="00E34098" w:rsidP="003D187C">
            <w:pPr>
              <w:pStyle w:val="50"/>
              <w:shd w:val="clear" w:color="auto" w:fill="auto"/>
              <w:spacing w:before="0" w:after="0" w:line="240" w:lineRule="auto"/>
              <w:ind w:right="-1"/>
              <w:jc w:val="both"/>
              <w:rPr>
                <w:rFonts w:ascii="Times New Roman" w:hAnsi="Times New Roman" w:cs="Times New Roman"/>
                <w:sz w:val="28"/>
                <w:szCs w:val="28"/>
              </w:rPr>
            </w:pPr>
            <w:r w:rsidRPr="004A6534">
              <w:rPr>
                <w:rFonts w:ascii="Times New Roman" w:hAnsi="Times New Roman" w:cs="Times New Roman"/>
                <w:sz w:val="28"/>
                <w:szCs w:val="28"/>
              </w:rPr>
              <w:t>Подключаемые нагрузки</w:t>
            </w:r>
          </w:p>
        </w:tc>
      </w:tr>
      <w:tr w:rsidR="00E34098" w:rsidRPr="004A6534" w14:paraId="0357D6DC" w14:textId="77777777" w:rsidTr="00AD5C8F">
        <w:trPr>
          <w:trHeight w:val="2037"/>
        </w:trPr>
        <w:tc>
          <w:tcPr>
            <w:tcW w:w="1129" w:type="dxa"/>
            <w:vMerge/>
          </w:tcPr>
          <w:p w14:paraId="6A544F34" w14:textId="77777777" w:rsidR="00E34098" w:rsidRPr="004A6534" w:rsidRDefault="00E34098" w:rsidP="00E34098">
            <w:pPr>
              <w:pStyle w:val="50"/>
              <w:shd w:val="clear" w:color="auto" w:fill="auto"/>
              <w:spacing w:before="0" w:after="0" w:line="240" w:lineRule="auto"/>
              <w:ind w:right="-1"/>
              <w:jc w:val="both"/>
              <w:rPr>
                <w:rFonts w:ascii="Times New Roman" w:hAnsi="Times New Roman" w:cs="Times New Roman"/>
                <w:sz w:val="28"/>
                <w:szCs w:val="28"/>
              </w:rPr>
            </w:pPr>
          </w:p>
        </w:tc>
        <w:tc>
          <w:tcPr>
            <w:tcW w:w="2835" w:type="dxa"/>
            <w:vMerge/>
          </w:tcPr>
          <w:p w14:paraId="3F6F6777" w14:textId="77777777" w:rsidR="00E34098" w:rsidRPr="004A6534" w:rsidRDefault="00E34098" w:rsidP="00E34098">
            <w:pPr>
              <w:pStyle w:val="50"/>
              <w:shd w:val="clear" w:color="auto" w:fill="auto"/>
              <w:spacing w:before="0" w:after="0" w:line="240" w:lineRule="auto"/>
              <w:ind w:right="-1"/>
              <w:jc w:val="both"/>
              <w:rPr>
                <w:rFonts w:ascii="Times New Roman" w:hAnsi="Times New Roman" w:cs="Times New Roman"/>
              </w:rPr>
            </w:pPr>
          </w:p>
        </w:tc>
        <w:tc>
          <w:tcPr>
            <w:tcW w:w="1276" w:type="dxa"/>
          </w:tcPr>
          <w:p w14:paraId="2FE11773" w14:textId="59D1A218" w:rsidR="00E34098" w:rsidRPr="004A6534" w:rsidRDefault="00E34098" w:rsidP="00E34098">
            <w:pPr>
              <w:pStyle w:val="50"/>
              <w:shd w:val="clear" w:color="auto" w:fill="auto"/>
              <w:spacing w:before="0" w:after="0" w:line="240" w:lineRule="auto"/>
              <w:ind w:right="-1"/>
              <w:jc w:val="both"/>
              <w:rPr>
                <w:rFonts w:ascii="Times New Roman" w:hAnsi="Times New Roman" w:cs="Times New Roman"/>
                <w:sz w:val="28"/>
                <w:szCs w:val="28"/>
              </w:rPr>
            </w:pPr>
            <w:r w:rsidRPr="004A6534">
              <w:rPr>
                <w:rFonts w:ascii="Times New Roman" w:hAnsi="Times New Roman" w:cs="Times New Roman"/>
                <w:sz w:val="28"/>
                <w:szCs w:val="28"/>
              </w:rPr>
              <w:t xml:space="preserve">2025г. </w:t>
            </w:r>
            <w:r w:rsidRPr="004A6534">
              <w:rPr>
                <w:rFonts w:ascii="Times New Roman" w:hAnsi="Times New Roman" w:cs="Times New Roman"/>
              </w:rPr>
              <w:t>(м³/</w:t>
            </w:r>
            <w:proofErr w:type="spellStart"/>
            <w:r w:rsidRPr="004A6534">
              <w:rPr>
                <w:rFonts w:ascii="Times New Roman" w:hAnsi="Times New Roman" w:cs="Times New Roman"/>
              </w:rPr>
              <w:t>сут</w:t>
            </w:r>
            <w:proofErr w:type="spellEnd"/>
            <w:r w:rsidRPr="004A6534">
              <w:rPr>
                <w:rFonts w:ascii="Times New Roman" w:hAnsi="Times New Roman" w:cs="Times New Roman"/>
              </w:rPr>
              <w:t>.)</w:t>
            </w:r>
          </w:p>
        </w:tc>
        <w:tc>
          <w:tcPr>
            <w:tcW w:w="1134" w:type="dxa"/>
          </w:tcPr>
          <w:p w14:paraId="75492355" w14:textId="39FC2CAE" w:rsidR="00E34098" w:rsidRPr="004A6534" w:rsidRDefault="00E34098" w:rsidP="00E34098">
            <w:pPr>
              <w:pStyle w:val="50"/>
              <w:shd w:val="clear" w:color="auto" w:fill="auto"/>
              <w:spacing w:before="0" w:after="0" w:line="240" w:lineRule="auto"/>
              <w:ind w:right="-1"/>
              <w:jc w:val="both"/>
              <w:rPr>
                <w:rFonts w:ascii="Times New Roman" w:hAnsi="Times New Roman" w:cs="Times New Roman"/>
                <w:sz w:val="28"/>
                <w:szCs w:val="28"/>
              </w:rPr>
            </w:pPr>
            <w:r w:rsidRPr="004A6534">
              <w:rPr>
                <w:rFonts w:ascii="Times New Roman" w:hAnsi="Times New Roman" w:cs="Times New Roman"/>
                <w:sz w:val="28"/>
                <w:szCs w:val="28"/>
              </w:rPr>
              <w:t xml:space="preserve">2026г. </w:t>
            </w:r>
            <w:r w:rsidRPr="004A6534">
              <w:rPr>
                <w:rFonts w:ascii="Times New Roman" w:hAnsi="Times New Roman" w:cs="Times New Roman"/>
              </w:rPr>
              <w:t>(м³/</w:t>
            </w:r>
            <w:proofErr w:type="spellStart"/>
            <w:r w:rsidRPr="004A6534">
              <w:rPr>
                <w:rFonts w:ascii="Times New Roman" w:hAnsi="Times New Roman" w:cs="Times New Roman"/>
              </w:rPr>
              <w:t>сут</w:t>
            </w:r>
            <w:proofErr w:type="spellEnd"/>
            <w:r w:rsidRPr="004A6534">
              <w:rPr>
                <w:rFonts w:ascii="Times New Roman" w:hAnsi="Times New Roman" w:cs="Times New Roman"/>
              </w:rPr>
              <w:t>.)</w:t>
            </w:r>
          </w:p>
        </w:tc>
        <w:tc>
          <w:tcPr>
            <w:tcW w:w="1418" w:type="dxa"/>
          </w:tcPr>
          <w:p w14:paraId="5E2D15CB" w14:textId="458DF865" w:rsidR="00E34098" w:rsidRPr="004A6534" w:rsidRDefault="00E34098" w:rsidP="00E34098">
            <w:pPr>
              <w:pStyle w:val="50"/>
              <w:shd w:val="clear" w:color="auto" w:fill="auto"/>
              <w:spacing w:before="0" w:after="0" w:line="240" w:lineRule="auto"/>
              <w:ind w:right="-1"/>
              <w:jc w:val="both"/>
              <w:rPr>
                <w:rFonts w:ascii="Times New Roman" w:hAnsi="Times New Roman" w:cs="Times New Roman"/>
                <w:sz w:val="28"/>
                <w:szCs w:val="28"/>
              </w:rPr>
            </w:pPr>
            <w:r w:rsidRPr="004A6534">
              <w:rPr>
                <w:rFonts w:ascii="Times New Roman" w:hAnsi="Times New Roman" w:cs="Times New Roman"/>
                <w:sz w:val="28"/>
                <w:szCs w:val="28"/>
              </w:rPr>
              <w:t xml:space="preserve">2027г. </w:t>
            </w:r>
            <w:r w:rsidRPr="004A6534">
              <w:rPr>
                <w:rFonts w:ascii="Times New Roman" w:hAnsi="Times New Roman" w:cs="Times New Roman"/>
              </w:rPr>
              <w:t>(м³/</w:t>
            </w:r>
            <w:proofErr w:type="spellStart"/>
            <w:r w:rsidRPr="004A6534">
              <w:rPr>
                <w:rFonts w:ascii="Times New Roman" w:hAnsi="Times New Roman" w:cs="Times New Roman"/>
              </w:rPr>
              <w:t>сут</w:t>
            </w:r>
            <w:proofErr w:type="spellEnd"/>
            <w:r w:rsidRPr="004A6534">
              <w:rPr>
                <w:rFonts w:ascii="Times New Roman" w:hAnsi="Times New Roman" w:cs="Times New Roman"/>
              </w:rPr>
              <w:t>.)</w:t>
            </w:r>
          </w:p>
        </w:tc>
        <w:tc>
          <w:tcPr>
            <w:tcW w:w="1710" w:type="dxa"/>
          </w:tcPr>
          <w:p w14:paraId="160E5922" w14:textId="4F09B22A" w:rsidR="00E34098" w:rsidRPr="004A6534" w:rsidRDefault="00E34098" w:rsidP="00E34098">
            <w:pPr>
              <w:pStyle w:val="50"/>
              <w:shd w:val="clear" w:color="auto" w:fill="auto"/>
              <w:spacing w:before="0" w:after="0" w:line="240" w:lineRule="auto"/>
              <w:ind w:right="-1"/>
              <w:jc w:val="both"/>
              <w:rPr>
                <w:rFonts w:ascii="Times New Roman" w:hAnsi="Times New Roman" w:cs="Times New Roman"/>
                <w:sz w:val="28"/>
                <w:szCs w:val="28"/>
              </w:rPr>
            </w:pPr>
            <w:r w:rsidRPr="004A6534">
              <w:rPr>
                <w:rFonts w:ascii="Times New Roman" w:hAnsi="Times New Roman" w:cs="Times New Roman"/>
                <w:sz w:val="28"/>
                <w:szCs w:val="28"/>
              </w:rPr>
              <w:t>Итого 2025-2027</w:t>
            </w:r>
            <w:r w:rsidRPr="004A6534">
              <w:rPr>
                <w:rFonts w:ascii="Times New Roman" w:hAnsi="Times New Roman" w:cs="Times New Roman"/>
              </w:rPr>
              <w:t>(м³/</w:t>
            </w:r>
            <w:proofErr w:type="spellStart"/>
            <w:r w:rsidRPr="004A6534">
              <w:rPr>
                <w:rFonts w:ascii="Times New Roman" w:hAnsi="Times New Roman" w:cs="Times New Roman"/>
              </w:rPr>
              <w:t>сут</w:t>
            </w:r>
            <w:proofErr w:type="spellEnd"/>
            <w:r w:rsidRPr="004A6534">
              <w:rPr>
                <w:rFonts w:ascii="Times New Roman" w:hAnsi="Times New Roman" w:cs="Times New Roman"/>
              </w:rPr>
              <w:t>.)</w:t>
            </w:r>
          </w:p>
        </w:tc>
      </w:tr>
      <w:tr w:rsidR="00E34098" w:rsidRPr="004A6534" w14:paraId="1BCAE0DB" w14:textId="77777777" w:rsidTr="00AD5C8F">
        <w:tc>
          <w:tcPr>
            <w:tcW w:w="1129" w:type="dxa"/>
          </w:tcPr>
          <w:p w14:paraId="3BA52786" w14:textId="4204D0D2" w:rsidR="00E34098" w:rsidRPr="004A6534" w:rsidRDefault="00E34098" w:rsidP="003D187C">
            <w:pPr>
              <w:pStyle w:val="50"/>
              <w:shd w:val="clear" w:color="auto" w:fill="auto"/>
              <w:spacing w:before="0" w:after="0" w:line="240" w:lineRule="auto"/>
              <w:ind w:right="-1"/>
              <w:jc w:val="both"/>
              <w:rPr>
                <w:rFonts w:ascii="Times New Roman" w:hAnsi="Times New Roman" w:cs="Times New Roman"/>
                <w:b w:val="0"/>
                <w:bCs w:val="0"/>
                <w:sz w:val="28"/>
                <w:szCs w:val="28"/>
              </w:rPr>
            </w:pPr>
            <w:r w:rsidRPr="004A6534">
              <w:rPr>
                <w:rFonts w:ascii="Times New Roman" w:hAnsi="Times New Roman" w:cs="Times New Roman"/>
                <w:b w:val="0"/>
                <w:bCs w:val="0"/>
                <w:sz w:val="28"/>
                <w:szCs w:val="28"/>
              </w:rPr>
              <w:t>1</w:t>
            </w:r>
          </w:p>
        </w:tc>
        <w:tc>
          <w:tcPr>
            <w:tcW w:w="2835" w:type="dxa"/>
          </w:tcPr>
          <w:p w14:paraId="49EA26A2" w14:textId="654E800F" w:rsidR="00E34098" w:rsidRPr="004A6534" w:rsidRDefault="00AD5C8F" w:rsidP="003D187C">
            <w:pPr>
              <w:pStyle w:val="50"/>
              <w:shd w:val="clear" w:color="auto" w:fill="auto"/>
              <w:spacing w:before="0" w:after="0" w:line="240" w:lineRule="auto"/>
              <w:ind w:right="-1"/>
              <w:jc w:val="both"/>
              <w:rPr>
                <w:rFonts w:ascii="Times New Roman" w:hAnsi="Times New Roman" w:cs="Times New Roman"/>
                <w:b w:val="0"/>
                <w:bCs w:val="0"/>
                <w:sz w:val="28"/>
                <w:szCs w:val="28"/>
              </w:rPr>
            </w:pPr>
            <w:r w:rsidRPr="004A6534">
              <w:rPr>
                <w:rFonts w:ascii="Times New Roman" w:hAnsi="Times New Roman" w:cs="Times New Roman"/>
                <w:b w:val="0"/>
                <w:bCs w:val="0"/>
                <w:sz w:val="28"/>
                <w:szCs w:val="28"/>
              </w:rPr>
              <w:t xml:space="preserve">Объекты ИЖС в границах улиц Народная, Советская, Чапаева, Калинина, Ленина, Вокзальная, 2-я Заводская, Горная, Федоровка, Кооперативная, </w:t>
            </w:r>
            <w:r w:rsidRPr="004A6534">
              <w:rPr>
                <w:rFonts w:ascii="Times New Roman" w:hAnsi="Times New Roman" w:cs="Times New Roman"/>
                <w:b w:val="0"/>
                <w:bCs w:val="0"/>
                <w:sz w:val="28"/>
                <w:szCs w:val="28"/>
              </w:rPr>
              <w:lastRenderedPageBreak/>
              <w:t>Спортивная, Шевченко</w:t>
            </w:r>
          </w:p>
        </w:tc>
        <w:tc>
          <w:tcPr>
            <w:tcW w:w="1276" w:type="dxa"/>
          </w:tcPr>
          <w:p w14:paraId="36D8DE5B" w14:textId="16363262" w:rsidR="00E34098" w:rsidRPr="004A6534" w:rsidRDefault="00AD5C8F" w:rsidP="003D187C">
            <w:pPr>
              <w:pStyle w:val="50"/>
              <w:shd w:val="clear" w:color="auto" w:fill="auto"/>
              <w:spacing w:before="0" w:after="0" w:line="240" w:lineRule="auto"/>
              <w:ind w:right="-1"/>
              <w:jc w:val="both"/>
              <w:rPr>
                <w:rFonts w:ascii="Times New Roman" w:hAnsi="Times New Roman" w:cs="Times New Roman"/>
                <w:b w:val="0"/>
                <w:bCs w:val="0"/>
                <w:sz w:val="28"/>
                <w:szCs w:val="28"/>
              </w:rPr>
            </w:pPr>
            <w:r w:rsidRPr="004A6534">
              <w:rPr>
                <w:rFonts w:ascii="Times New Roman" w:hAnsi="Times New Roman" w:cs="Times New Roman"/>
                <w:b w:val="0"/>
                <w:bCs w:val="0"/>
                <w:sz w:val="28"/>
                <w:szCs w:val="28"/>
              </w:rPr>
              <w:lastRenderedPageBreak/>
              <w:t>7,0</w:t>
            </w:r>
          </w:p>
        </w:tc>
        <w:tc>
          <w:tcPr>
            <w:tcW w:w="1134" w:type="dxa"/>
          </w:tcPr>
          <w:p w14:paraId="48D8ED29" w14:textId="486AF012" w:rsidR="00E34098" w:rsidRPr="004A6534" w:rsidRDefault="00AD5C8F" w:rsidP="003D187C">
            <w:pPr>
              <w:pStyle w:val="50"/>
              <w:shd w:val="clear" w:color="auto" w:fill="auto"/>
              <w:spacing w:before="0" w:after="0" w:line="240" w:lineRule="auto"/>
              <w:ind w:right="-1"/>
              <w:jc w:val="both"/>
              <w:rPr>
                <w:rFonts w:ascii="Times New Roman" w:hAnsi="Times New Roman" w:cs="Times New Roman"/>
                <w:b w:val="0"/>
                <w:bCs w:val="0"/>
                <w:sz w:val="28"/>
                <w:szCs w:val="28"/>
              </w:rPr>
            </w:pPr>
            <w:r w:rsidRPr="004A6534">
              <w:rPr>
                <w:rFonts w:ascii="Times New Roman" w:hAnsi="Times New Roman" w:cs="Times New Roman"/>
                <w:b w:val="0"/>
                <w:bCs w:val="0"/>
                <w:sz w:val="28"/>
                <w:szCs w:val="28"/>
              </w:rPr>
              <w:t>7,0</w:t>
            </w:r>
          </w:p>
        </w:tc>
        <w:tc>
          <w:tcPr>
            <w:tcW w:w="1418" w:type="dxa"/>
          </w:tcPr>
          <w:p w14:paraId="458254F0" w14:textId="1999C9D4" w:rsidR="00E34098" w:rsidRPr="004A6534" w:rsidRDefault="00AD5C8F" w:rsidP="003D187C">
            <w:pPr>
              <w:pStyle w:val="50"/>
              <w:shd w:val="clear" w:color="auto" w:fill="auto"/>
              <w:spacing w:before="0" w:after="0" w:line="240" w:lineRule="auto"/>
              <w:ind w:right="-1"/>
              <w:jc w:val="both"/>
              <w:rPr>
                <w:rFonts w:ascii="Times New Roman" w:hAnsi="Times New Roman" w:cs="Times New Roman"/>
                <w:b w:val="0"/>
                <w:bCs w:val="0"/>
                <w:sz w:val="28"/>
                <w:szCs w:val="28"/>
              </w:rPr>
            </w:pPr>
            <w:r w:rsidRPr="004A6534">
              <w:rPr>
                <w:rFonts w:ascii="Times New Roman" w:hAnsi="Times New Roman" w:cs="Times New Roman"/>
                <w:b w:val="0"/>
                <w:bCs w:val="0"/>
                <w:sz w:val="28"/>
                <w:szCs w:val="28"/>
              </w:rPr>
              <w:t>7,0</w:t>
            </w:r>
          </w:p>
        </w:tc>
        <w:tc>
          <w:tcPr>
            <w:tcW w:w="1710" w:type="dxa"/>
          </w:tcPr>
          <w:p w14:paraId="58878375" w14:textId="288AE592" w:rsidR="00E34098" w:rsidRPr="004A6534" w:rsidRDefault="00AD5C8F" w:rsidP="003D187C">
            <w:pPr>
              <w:pStyle w:val="50"/>
              <w:shd w:val="clear" w:color="auto" w:fill="auto"/>
              <w:spacing w:before="0" w:after="0" w:line="240" w:lineRule="auto"/>
              <w:ind w:right="-1"/>
              <w:jc w:val="both"/>
              <w:rPr>
                <w:rFonts w:ascii="Times New Roman" w:hAnsi="Times New Roman" w:cs="Times New Roman"/>
                <w:b w:val="0"/>
                <w:bCs w:val="0"/>
                <w:sz w:val="28"/>
                <w:szCs w:val="28"/>
              </w:rPr>
            </w:pPr>
            <w:r w:rsidRPr="004A6534">
              <w:rPr>
                <w:rFonts w:ascii="Times New Roman" w:hAnsi="Times New Roman" w:cs="Times New Roman"/>
                <w:b w:val="0"/>
                <w:bCs w:val="0"/>
                <w:sz w:val="28"/>
                <w:szCs w:val="28"/>
              </w:rPr>
              <w:t>21,0</w:t>
            </w:r>
          </w:p>
        </w:tc>
      </w:tr>
    </w:tbl>
    <w:p w14:paraId="5DE1CB72" w14:textId="3CF2C976" w:rsidR="00DA34F0" w:rsidRPr="00DA34F0" w:rsidRDefault="00DA34F0" w:rsidP="00DA34F0">
      <w:pPr>
        <w:pStyle w:val="a5"/>
        <w:ind w:left="1241"/>
        <w:rPr>
          <w:rFonts w:ascii="Times New Roman" w:hAnsi="Times New Roman" w:cs="Times New Roman"/>
          <w:sz w:val="28"/>
          <w:szCs w:val="28"/>
        </w:rPr>
      </w:pPr>
      <w:r>
        <w:rPr>
          <w:rFonts w:ascii="Times New Roman" w:hAnsi="Times New Roman" w:cs="Times New Roman"/>
          <w:sz w:val="28"/>
          <w:szCs w:val="28"/>
        </w:rPr>
        <w:t xml:space="preserve"> </w:t>
      </w:r>
    </w:p>
    <w:p w14:paraId="11CB97B9" w14:textId="4CC215D7" w:rsidR="00352A99" w:rsidRDefault="001F1088" w:rsidP="00352A99">
      <w:pPr>
        <w:pStyle w:val="a4"/>
        <w:ind w:left="0"/>
        <w:jc w:val="both"/>
        <w:rPr>
          <w:b/>
          <w:bCs/>
          <w:sz w:val="28"/>
          <w:szCs w:val="28"/>
        </w:rPr>
      </w:pPr>
      <w:r>
        <w:rPr>
          <w:b/>
          <w:bCs/>
          <w:sz w:val="28"/>
          <w:szCs w:val="28"/>
        </w:rPr>
        <w:t>10</w:t>
      </w:r>
      <w:r w:rsidR="00352A99" w:rsidRPr="00A05FF6">
        <w:rPr>
          <w:b/>
          <w:bCs/>
          <w:sz w:val="28"/>
          <w:szCs w:val="28"/>
        </w:rPr>
        <w:t xml:space="preserve">. </w:t>
      </w:r>
      <w:r w:rsidR="00352A99">
        <w:rPr>
          <w:b/>
          <w:bCs/>
          <w:sz w:val="28"/>
          <w:szCs w:val="28"/>
        </w:rPr>
        <w:t>Перечень м</w:t>
      </w:r>
      <w:r w:rsidR="00352A99" w:rsidRPr="00A05FF6">
        <w:rPr>
          <w:b/>
          <w:bCs/>
          <w:sz w:val="28"/>
          <w:szCs w:val="28"/>
        </w:rPr>
        <w:t>ероприяти</w:t>
      </w:r>
      <w:r w:rsidR="00352A99">
        <w:rPr>
          <w:b/>
          <w:bCs/>
          <w:sz w:val="28"/>
          <w:szCs w:val="28"/>
        </w:rPr>
        <w:t>й</w:t>
      </w:r>
      <w:r w:rsidR="00352A99" w:rsidRPr="00A05FF6">
        <w:rPr>
          <w:b/>
          <w:bCs/>
          <w:sz w:val="28"/>
          <w:szCs w:val="28"/>
        </w:rPr>
        <w:t xml:space="preserve"> по защите централизованных систем водоснабжения и их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w:t>
      </w:r>
    </w:p>
    <w:p w14:paraId="332E7D7E" w14:textId="77777777" w:rsidR="00352A99" w:rsidRDefault="00352A99" w:rsidP="00352A99">
      <w:pPr>
        <w:pStyle w:val="a4"/>
        <w:ind w:left="0"/>
        <w:jc w:val="both"/>
        <w:rPr>
          <w:b/>
          <w:bCs/>
          <w:sz w:val="28"/>
          <w:szCs w:val="28"/>
        </w:rPr>
      </w:pPr>
    </w:p>
    <w:p w14:paraId="493592F4" w14:textId="77777777" w:rsidR="00352A99" w:rsidRDefault="00352A99" w:rsidP="004A6534">
      <w:pPr>
        <w:pStyle w:val="a4"/>
        <w:ind w:left="0" w:firstLine="851"/>
        <w:jc w:val="both"/>
        <w:rPr>
          <w:sz w:val="28"/>
          <w:szCs w:val="28"/>
        </w:rPr>
      </w:pPr>
      <w:r w:rsidRPr="00352A99">
        <w:rPr>
          <w:sz w:val="28"/>
          <w:szCs w:val="28"/>
        </w:rPr>
        <w:t xml:space="preserve">1. Установка видеонаблюдения на водонапорные башни. </w:t>
      </w:r>
    </w:p>
    <w:p w14:paraId="46BCAEF6" w14:textId="77777777" w:rsidR="00352A99" w:rsidRDefault="00352A99" w:rsidP="004A6534">
      <w:pPr>
        <w:pStyle w:val="a4"/>
        <w:ind w:left="0" w:firstLine="851"/>
        <w:jc w:val="both"/>
        <w:rPr>
          <w:sz w:val="28"/>
          <w:szCs w:val="28"/>
        </w:rPr>
      </w:pPr>
      <w:r w:rsidRPr="00352A99">
        <w:rPr>
          <w:sz w:val="28"/>
          <w:szCs w:val="28"/>
        </w:rPr>
        <w:t xml:space="preserve">2. Обустройство зоны санитарной охраны водозаборов и водопроводных сооружений в соответствии с СанПиН 2.1.4.1110–02. </w:t>
      </w:r>
    </w:p>
    <w:p w14:paraId="602FDF64" w14:textId="25F0A7AA" w:rsidR="00352A99" w:rsidRPr="008D4175" w:rsidRDefault="00352A99" w:rsidP="004A6534">
      <w:pPr>
        <w:pStyle w:val="a4"/>
        <w:ind w:left="0" w:firstLine="851"/>
        <w:jc w:val="both"/>
        <w:rPr>
          <w:sz w:val="28"/>
          <w:szCs w:val="28"/>
        </w:rPr>
      </w:pPr>
      <w:r>
        <w:rPr>
          <w:sz w:val="28"/>
          <w:szCs w:val="28"/>
        </w:rPr>
        <w:t>3.</w:t>
      </w:r>
      <w:r w:rsidRPr="008D4175">
        <w:rPr>
          <w:sz w:val="28"/>
          <w:szCs w:val="28"/>
        </w:rPr>
        <w:t xml:space="preserve"> </w:t>
      </w:r>
      <w:r>
        <w:rPr>
          <w:sz w:val="28"/>
          <w:szCs w:val="28"/>
        </w:rPr>
        <w:t>О</w:t>
      </w:r>
      <w:r w:rsidRPr="008D4175">
        <w:rPr>
          <w:sz w:val="28"/>
          <w:szCs w:val="28"/>
        </w:rPr>
        <w:t>беспечение исправности пожарных гидрантов, особенно расположенных вблизи объектов социальной сферы Романовского муниципального образования</w:t>
      </w:r>
      <w:r w:rsidR="004A6534">
        <w:rPr>
          <w:sz w:val="28"/>
          <w:szCs w:val="28"/>
        </w:rPr>
        <w:t>.</w:t>
      </w:r>
    </w:p>
    <w:p w14:paraId="2799E635" w14:textId="362816ED" w:rsidR="00352A99" w:rsidRPr="008D4175" w:rsidRDefault="00352A99" w:rsidP="004A6534">
      <w:pPr>
        <w:pStyle w:val="a4"/>
        <w:ind w:left="0" w:firstLine="851"/>
        <w:jc w:val="both"/>
        <w:rPr>
          <w:sz w:val="28"/>
          <w:szCs w:val="28"/>
        </w:rPr>
      </w:pPr>
      <w:r>
        <w:rPr>
          <w:sz w:val="28"/>
          <w:szCs w:val="28"/>
        </w:rPr>
        <w:t>4.П</w:t>
      </w:r>
      <w:r w:rsidRPr="008D4175">
        <w:rPr>
          <w:sz w:val="28"/>
          <w:szCs w:val="28"/>
        </w:rPr>
        <w:t>остоянное проведение профилактических мероприятий, направленных на повышение бдительности персонала</w:t>
      </w:r>
      <w:r>
        <w:rPr>
          <w:sz w:val="28"/>
          <w:szCs w:val="28"/>
        </w:rPr>
        <w:t>.</w:t>
      </w:r>
    </w:p>
    <w:p w14:paraId="562141CA" w14:textId="2382DB7E" w:rsidR="00352A99" w:rsidRPr="008D4175" w:rsidRDefault="00352A99" w:rsidP="004A6534">
      <w:pPr>
        <w:pStyle w:val="a4"/>
        <w:ind w:left="0" w:firstLine="851"/>
        <w:jc w:val="both"/>
        <w:rPr>
          <w:sz w:val="28"/>
          <w:szCs w:val="28"/>
        </w:rPr>
      </w:pPr>
      <w:r w:rsidRPr="008D4175">
        <w:rPr>
          <w:sz w:val="28"/>
          <w:szCs w:val="28"/>
        </w:rPr>
        <w:t xml:space="preserve"> </w:t>
      </w:r>
      <w:r>
        <w:rPr>
          <w:sz w:val="28"/>
          <w:szCs w:val="28"/>
        </w:rPr>
        <w:t>5.Р</w:t>
      </w:r>
      <w:r w:rsidRPr="008D4175">
        <w:rPr>
          <w:sz w:val="28"/>
          <w:szCs w:val="28"/>
        </w:rPr>
        <w:t>егулярное систематическое проведение инструктажей персонала по вопросам пожарной безопасности объектов</w:t>
      </w:r>
      <w:r>
        <w:rPr>
          <w:sz w:val="28"/>
          <w:szCs w:val="28"/>
        </w:rPr>
        <w:t>.</w:t>
      </w:r>
      <w:r w:rsidRPr="008D4175">
        <w:rPr>
          <w:sz w:val="28"/>
          <w:szCs w:val="28"/>
        </w:rPr>
        <w:t xml:space="preserve"> </w:t>
      </w:r>
    </w:p>
    <w:p w14:paraId="54E5C79C" w14:textId="35277632" w:rsidR="00352A99" w:rsidRPr="008D4175" w:rsidRDefault="00352A99" w:rsidP="004A6534">
      <w:pPr>
        <w:pStyle w:val="a4"/>
        <w:ind w:left="0" w:firstLine="851"/>
        <w:jc w:val="both"/>
        <w:rPr>
          <w:sz w:val="28"/>
          <w:szCs w:val="28"/>
        </w:rPr>
      </w:pPr>
      <w:r>
        <w:rPr>
          <w:sz w:val="28"/>
          <w:szCs w:val="28"/>
        </w:rPr>
        <w:t>6.Р</w:t>
      </w:r>
      <w:r w:rsidRPr="008D4175">
        <w:rPr>
          <w:sz w:val="28"/>
          <w:szCs w:val="28"/>
        </w:rPr>
        <w:t>егулярное проведение учений и тренировок по действиям персонала в случае происхождения ЧС</w:t>
      </w:r>
      <w:r w:rsidR="004A6534">
        <w:rPr>
          <w:sz w:val="28"/>
          <w:szCs w:val="28"/>
        </w:rPr>
        <w:t>.</w:t>
      </w:r>
      <w:r w:rsidRPr="008D4175">
        <w:rPr>
          <w:sz w:val="28"/>
          <w:szCs w:val="28"/>
        </w:rPr>
        <w:t xml:space="preserve"> </w:t>
      </w:r>
    </w:p>
    <w:p w14:paraId="03AEBB84" w14:textId="325D5044" w:rsidR="00352A99" w:rsidRDefault="00352A99" w:rsidP="004A6534">
      <w:pPr>
        <w:pStyle w:val="a4"/>
        <w:ind w:left="0" w:firstLine="851"/>
        <w:jc w:val="both"/>
        <w:rPr>
          <w:sz w:val="28"/>
          <w:szCs w:val="28"/>
        </w:rPr>
      </w:pPr>
      <w:r>
        <w:rPr>
          <w:sz w:val="28"/>
          <w:szCs w:val="28"/>
        </w:rPr>
        <w:t>7.О</w:t>
      </w:r>
      <w:r w:rsidRPr="008D4175">
        <w:rPr>
          <w:sz w:val="28"/>
          <w:szCs w:val="28"/>
        </w:rPr>
        <w:t>беспечение наличия на рабочих местах средств индивидуальной защиты</w:t>
      </w:r>
      <w:r>
        <w:rPr>
          <w:sz w:val="28"/>
          <w:szCs w:val="28"/>
        </w:rPr>
        <w:t>.</w:t>
      </w:r>
      <w:r w:rsidRPr="008D4175">
        <w:rPr>
          <w:sz w:val="28"/>
          <w:szCs w:val="28"/>
        </w:rPr>
        <w:t xml:space="preserve"> </w:t>
      </w:r>
    </w:p>
    <w:p w14:paraId="691FD14A" w14:textId="7E31E827" w:rsidR="00352A99" w:rsidRPr="008D4175" w:rsidRDefault="00352A99" w:rsidP="009F3AFC">
      <w:pPr>
        <w:pStyle w:val="a4"/>
        <w:ind w:left="0"/>
        <w:jc w:val="both"/>
      </w:pPr>
      <w:r w:rsidRPr="008D4175">
        <w:rPr>
          <w:sz w:val="28"/>
          <w:szCs w:val="28"/>
        </w:rPr>
        <w:t xml:space="preserve"> </w:t>
      </w:r>
    </w:p>
    <w:p w14:paraId="3CF9CC6A" w14:textId="6591ED38" w:rsidR="00377CE3" w:rsidRPr="00A05FF6" w:rsidRDefault="003F27DD" w:rsidP="00377CE3">
      <w:pPr>
        <w:pStyle w:val="a4"/>
        <w:ind w:left="0"/>
        <w:jc w:val="both"/>
        <w:rPr>
          <w:b/>
          <w:bCs/>
          <w:sz w:val="28"/>
          <w:szCs w:val="28"/>
        </w:rPr>
      </w:pPr>
      <w:r w:rsidRPr="00A05FF6">
        <w:rPr>
          <w:b/>
          <w:bCs/>
          <w:sz w:val="28"/>
          <w:szCs w:val="28"/>
        </w:rPr>
        <w:t>1</w:t>
      </w:r>
      <w:r w:rsidR="001F1088">
        <w:rPr>
          <w:b/>
          <w:bCs/>
          <w:sz w:val="28"/>
          <w:szCs w:val="28"/>
        </w:rPr>
        <w:t>1</w:t>
      </w:r>
      <w:r w:rsidR="00377CE3" w:rsidRPr="00A05FF6">
        <w:rPr>
          <w:b/>
          <w:bCs/>
          <w:sz w:val="28"/>
          <w:szCs w:val="28"/>
        </w:rPr>
        <w:t xml:space="preserve">. Перечень мероприятий предусматривающих капитальные вложения в объекты основных средств и нематериальные активы регулируемых организаций,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холодного водоснабжения с использованием централизованных систем водоснабжения </w:t>
      </w:r>
    </w:p>
    <w:p w14:paraId="39B90B39" w14:textId="3958B336" w:rsidR="00737E53" w:rsidRDefault="009837F8" w:rsidP="00FE42F1">
      <w:pPr>
        <w:pStyle w:val="a4"/>
        <w:ind w:left="0"/>
        <w:jc w:val="both"/>
        <w:rPr>
          <w:sz w:val="24"/>
          <w:szCs w:val="24"/>
        </w:rPr>
      </w:pPr>
      <w:r w:rsidRPr="009837F8">
        <w:rPr>
          <w:sz w:val="28"/>
          <w:szCs w:val="28"/>
        </w:rPr>
        <w:t xml:space="preserve">  </w:t>
      </w:r>
    </w:p>
    <w:p w14:paraId="093022FD" w14:textId="1B188AAB" w:rsidR="00A062AA" w:rsidRDefault="00352A99" w:rsidP="009F3AFC">
      <w:pPr>
        <w:ind w:firstLine="851"/>
        <w:jc w:val="both"/>
      </w:pPr>
      <w:r w:rsidRPr="00352A99">
        <w:rPr>
          <w:sz w:val="28"/>
          <w:szCs w:val="28"/>
        </w:rPr>
        <w:t>Участие в федеральных, региональных программах, муниципальных программах: «Комплексное развитие сельских территорий», «Формирование комфортной городской среды», «Чистая вода» и других, с целью привлечения бюджетных средств из бюджетов разных уровней и улучшения качества водоснабжения.</w:t>
      </w:r>
      <w:r w:rsidR="00A062AA">
        <w:t xml:space="preserve">                                               </w:t>
      </w:r>
    </w:p>
    <w:p w14:paraId="204964C4" w14:textId="77777777" w:rsidR="00A062AA" w:rsidRDefault="00A062AA" w:rsidP="00A062AA">
      <w:pPr>
        <w:pStyle w:val="a4"/>
        <w:jc w:val="both"/>
      </w:pPr>
    </w:p>
    <w:p w14:paraId="5D8EC75F" w14:textId="77777777" w:rsidR="00A062AA" w:rsidRDefault="00A062AA" w:rsidP="00A062AA">
      <w:pPr>
        <w:pStyle w:val="a4"/>
        <w:jc w:val="both"/>
      </w:pPr>
    </w:p>
    <w:p w14:paraId="52B00F0B" w14:textId="77777777" w:rsidR="00A062AA" w:rsidRDefault="00A062AA" w:rsidP="00A062AA">
      <w:pPr>
        <w:pStyle w:val="a4"/>
        <w:jc w:val="both"/>
      </w:pPr>
    </w:p>
    <w:p w14:paraId="0D965EE9" w14:textId="77777777" w:rsidR="00A062AA" w:rsidRDefault="00A062AA" w:rsidP="00A062AA">
      <w:pPr>
        <w:pStyle w:val="a4"/>
        <w:jc w:val="both"/>
      </w:pPr>
    </w:p>
    <w:sectPr w:rsidR="00A062AA" w:rsidSect="00A446DF">
      <w:pgSz w:w="11907" w:h="16840" w:code="9"/>
      <w:pgMar w:top="567" w:right="567"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22A6"/>
    <w:multiLevelType w:val="hybridMultilevel"/>
    <w:tmpl w:val="146A9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4B7E38"/>
    <w:multiLevelType w:val="multilevel"/>
    <w:tmpl w:val="5D00382C"/>
    <w:lvl w:ilvl="0">
      <w:start w:val="1"/>
      <w:numFmt w:val="decimal"/>
      <w:lvlText w:val="%1."/>
      <w:lvlJc w:val="left"/>
      <w:pPr>
        <w:ind w:left="2954" w:hanging="360"/>
      </w:pPr>
    </w:lvl>
    <w:lvl w:ilvl="1">
      <w:start w:val="2"/>
      <w:numFmt w:val="decimal"/>
      <w:isLgl/>
      <w:lvlText w:val="%1.%2."/>
      <w:lvlJc w:val="left"/>
      <w:pPr>
        <w:ind w:left="3374" w:hanging="780"/>
      </w:pPr>
      <w:rPr>
        <w:rFonts w:hint="default"/>
      </w:rPr>
    </w:lvl>
    <w:lvl w:ilvl="2">
      <w:start w:val="1"/>
      <w:numFmt w:val="decimal"/>
      <w:isLgl/>
      <w:lvlText w:val="%1.%2.%3."/>
      <w:lvlJc w:val="left"/>
      <w:pPr>
        <w:ind w:left="3374" w:hanging="780"/>
      </w:pPr>
      <w:rPr>
        <w:rFonts w:hint="default"/>
      </w:rPr>
    </w:lvl>
    <w:lvl w:ilvl="3">
      <w:start w:val="1"/>
      <w:numFmt w:val="decimal"/>
      <w:isLgl/>
      <w:lvlText w:val="%1.%2.%3.%4."/>
      <w:lvlJc w:val="left"/>
      <w:pPr>
        <w:ind w:left="3674" w:hanging="1080"/>
      </w:pPr>
      <w:rPr>
        <w:rFonts w:hint="default"/>
      </w:rPr>
    </w:lvl>
    <w:lvl w:ilvl="4">
      <w:start w:val="1"/>
      <w:numFmt w:val="decimal"/>
      <w:isLgl/>
      <w:lvlText w:val="%1.%2.%3.%4.%5."/>
      <w:lvlJc w:val="left"/>
      <w:pPr>
        <w:ind w:left="3674" w:hanging="1080"/>
      </w:pPr>
      <w:rPr>
        <w:rFonts w:hint="default"/>
      </w:rPr>
    </w:lvl>
    <w:lvl w:ilvl="5">
      <w:start w:val="1"/>
      <w:numFmt w:val="decimal"/>
      <w:isLgl/>
      <w:lvlText w:val="%1.%2.%3.%4.%5.%6."/>
      <w:lvlJc w:val="left"/>
      <w:pPr>
        <w:ind w:left="4034" w:hanging="1440"/>
      </w:pPr>
      <w:rPr>
        <w:rFonts w:hint="default"/>
      </w:rPr>
    </w:lvl>
    <w:lvl w:ilvl="6">
      <w:start w:val="1"/>
      <w:numFmt w:val="decimal"/>
      <w:isLgl/>
      <w:lvlText w:val="%1.%2.%3.%4.%5.%6.%7."/>
      <w:lvlJc w:val="left"/>
      <w:pPr>
        <w:ind w:left="4394" w:hanging="1800"/>
      </w:pPr>
      <w:rPr>
        <w:rFonts w:hint="default"/>
      </w:rPr>
    </w:lvl>
    <w:lvl w:ilvl="7">
      <w:start w:val="1"/>
      <w:numFmt w:val="decimal"/>
      <w:isLgl/>
      <w:lvlText w:val="%1.%2.%3.%4.%5.%6.%7.%8."/>
      <w:lvlJc w:val="left"/>
      <w:pPr>
        <w:ind w:left="4394" w:hanging="1800"/>
      </w:pPr>
      <w:rPr>
        <w:rFonts w:hint="default"/>
      </w:rPr>
    </w:lvl>
    <w:lvl w:ilvl="8">
      <w:start w:val="1"/>
      <w:numFmt w:val="decimal"/>
      <w:isLgl/>
      <w:lvlText w:val="%1.%2.%3.%4.%5.%6.%7.%8.%9."/>
      <w:lvlJc w:val="left"/>
      <w:pPr>
        <w:ind w:left="4754" w:hanging="2160"/>
      </w:pPr>
      <w:rPr>
        <w:rFonts w:hint="default"/>
      </w:rPr>
    </w:lvl>
  </w:abstractNum>
  <w:abstractNum w:abstractNumId="2" w15:restartNumberingAfterBreak="0">
    <w:nsid w:val="701B0E0B"/>
    <w:multiLevelType w:val="multilevel"/>
    <w:tmpl w:val="31C49516"/>
    <w:lvl w:ilvl="0">
      <w:start w:val="1"/>
      <w:numFmt w:val="decimal"/>
      <w:lvlText w:val="%1."/>
      <w:lvlJc w:val="left"/>
      <w:pPr>
        <w:ind w:left="1241" w:hanging="390"/>
      </w:pPr>
      <w:rPr>
        <w:rFonts w:hint="default"/>
        <w:color w:val="000000"/>
      </w:rPr>
    </w:lvl>
    <w:lvl w:ilvl="1">
      <w:start w:val="2"/>
      <w:numFmt w:val="decimal"/>
      <w:isLgl/>
      <w:lvlText w:val="%1.%2."/>
      <w:lvlJc w:val="left"/>
      <w:pPr>
        <w:ind w:left="1571" w:hanging="720"/>
      </w:pPr>
      <w:rPr>
        <w:rFonts w:hint="default"/>
      </w:rPr>
    </w:lvl>
    <w:lvl w:ilvl="2">
      <w:start w:val="4"/>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50"/>
    <w:rsid w:val="00004134"/>
    <w:rsid w:val="00011462"/>
    <w:rsid w:val="000A0A62"/>
    <w:rsid w:val="000B5375"/>
    <w:rsid w:val="00110731"/>
    <w:rsid w:val="00174B91"/>
    <w:rsid w:val="001930FF"/>
    <w:rsid w:val="001F0A58"/>
    <w:rsid w:val="001F1088"/>
    <w:rsid w:val="001F604C"/>
    <w:rsid w:val="00202079"/>
    <w:rsid w:val="002272B0"/>
    <w:rsid w:val="00247B90"/>
    <w:rsid w:val="00262CCC"/>
    <w:rsid w:val="00274A81"/>
    <w:rsid w:val="002B2C50"/>
    <w:rsid w:val="002C137E"/>
    <w:rsid w:val="002C4A3D"/>
    <w:rsid w:val="002F7154"/>
    <w:rsid w:val="003261B4"/>
    <w:rsid w:val="00352A99"/>
    <w:rsid w:val="003533CF"/>
    <w:rsid w:val="00377CE3"/>
    <w:rsid w:val="00377D65"/>
    <w:rsid w:val="00385C1D"/>
    <w:rsid w:val="003A0F86"/>
    <w:rsid w:val="003A1494"/>
    <w:rsid w:val="003D187C"/>
    <w:rsid w:val="003E7788"/>
    <w:rsid w:val="003F27DD"/>
    <w:rsid w:val="00423FAF"/>
    <w:rsid w:val="00471B67"/>
    <w:rsid w:val="004A6534"/>
    <w:rsid w:val="004B4539"/>
    <w:rsid w:val="00502008"/>
    <w:rsid w:val="00524102"/>
    <w:rsid w:val="00530A7B"/>
    <w:rsid w:val="005505BF"/>
    <w:rsid w:val="0059130D"/>
    <w:rsid w:val="005C5617"/>
    <w:rsid w:val="005D4156"/>
    <w:rsid w:val="006260EA"/>
    <w:rsid w:val="00654CD0"/>
    <w:rsid w:val="00686F01"/>
    <w:rsid w:val="006979F2"/>
    <w:rsid w:val="006A2FCD"/>
    <w:rsid w:val="00737E53"/>
    <w:rsid w:val="007D378F"/>
    <w:rsid w:val="007E7605"/>
    <w:rsid w:val="00865502"/>
    <w:rsid w:val="008940C7"/>
    <w:rsid w:val="009163AD"/>
    <w:rsid w:val="0092214F"/>
    <w:rsid w:val="00923B74"/>
    <w:rsid w:val="00927950"/>
    <w:rsid w:val="00945BD5"/>
    <w:rsid w:val="009765C3"/>
    <w:rsid w:val="009837F8"/>
    <w:rsid w:val="009A4B86"/>
    <w:rsid w:val="009D43CD"/>
    <w:rsid w:val="009F04FA"/>
    <w:rsid w:val="009F3AFC"/>
    <w:rsid w:val="00A05FF6"/>
    <w:rsid w:val="00A062AA"/>
    <w:rsid w:val="00A312D4"/>
    <w:rsid w:val="00A9137C"/>
    <w:rsid w:val="00AD5C8F"/>
    <w:rsid w:val="00B27E47"/>
    <w:rsid w:val="00B6065D"/>
    <w:rsid w:val="00BC6A34"/>
    <w:rsid w:val="00C36064"/>
    <w:rsid w:val="00C64DED"/>
    <w:rsid w:val="00C76392"/>
    <w:rsid w:val="00CD3AEA"/>
    <w:rsid w:val="00CE2EE1"/>
    <w:rsid w:val="00D01449"/>
    <w:rsid w:val="00D46106"/>
    <w:rsid w:val="00D51543"/>
    <w:rsid w:val="00D7390A"/>
    <w:rsid w:val="00D97193"/>
    <w:rsid w:val="00DA34F0"/>
    <w:rsid w:val="00E34098"/>
    <w:rsid w:val="00E840B5"/>
    <w:rsid w:val="00EC17D0"/>
    <w:rsid w:val="00EC201C"/>
    <w:rsid w:val="00EF267E"/>
    <w:rsid w:val="00F34852"/>
    <w:rsid w:val="00F556A7"/>
    <w:rsid w:val="00F82D48"/>
    <w:rsid w:val="00F84253"/>
    <w:rsid w:val="00FB01F5"/>
    <w:rsid w:val="00FB19B8"/>
    <w:rsid w:val="00FD4ED7"/>
    <w:rsid w:val="00FE4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2E0A"/>
  <w15:chartTrackingRefBased/>
  <w15:docId w15:val="{B7115E61-7E5E-4E2C-9D85-99BDB762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950"/>
    <w:pPr>
      <w:spacing w:after="0" w:line="240" w:lineRule="auto"/>
    </w:pPr>
    <w:rPr>
      <w:rFonts w:ascii="Times New Roman" w:eastAsia="Times New Roman" w:hAnsi="Times New Roman" w:cs="Times New Roman"/>
      <w:sz w:val="20"/>
      <w:szCs w:val="20"/>
      <w:lang w:eastAsia="ru-RU"/>
    </w:rPr>
  </w:style>
  <w:style w:type="paragraph" w:styleId="9">
    <w:name w:val="heading 9"/>
    <w:basedOn w:val="a"/>
    <w:next w:val="a"/>
    <w:link w:val="90"/>
    <w:qFormat/>
    <w:rsid w:val="00927950"/>
    <w:pPr>
      <w:keepNext/>
      <w:outlineLvl w:val="8"/>
    </w:pPr>
    <w:rPr>
      <w:b/>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927950"/>
    <w:rPr>
      <w:rFonts w:ascii="Times New Roman" w:eastAsia="Times New Roman" w:hAnsi="Times New Roman" w:cs="Times New Roman"/>
      <w:b/>
      <w:sz w:val="28"/>
      <w:szCs w:val="20"/>
      <w:lang w:val="x-none" w:eastAsia="x-none"/>
    </w:rPr>
  </w:style>
  <w:style w:type="character" w:customStyle="1" w:styleId="5">
    <w:name w:val="Основной текст (5)_"/>
    <w:link w:val="50"/>
    <w:locked/>
    <w:rsid w:val="00927950"/>
    <w:rPr>
      <w:b/>
      <w:bCs/>
      <w:spacing w:val="10"/>
      <w:shd w:val="clear" w:color="auto" w:fill="FFFFFF"/>
    </w:rPr>
  </w:style>
  <w:style w:type="paragraph" w:customStyle="1" w:styleId="50">
    <w:name w:val="Основной текст (5)"/>
    <w:basedOn w:val="a"/>
    <w:link w:val="5"/>
    <w:rsid w:val="00927950"/>
    <w:pPr>
      <w:widowControl w:val="0"/>
      <w:shd w:val="clear" w:color="auto" w:fill="FFFFFF"/>
      <w:spacing w:before="360" w:after="600" w:line="322" w:lineRule="exact"/>
    </w:pPr>
    <w:rPr>
      <w:rFonts w:asciiTheme="minorHAnsi" w:eastAsiaTheme="minorHAnsi" w:hAnsiTheme="minorHAnsi" w:cstheme="minorBidi"/>
      <w:b/>
      <w:bCs/>
      <w:spacing w:val="10"/>
      <w:sz w:val="22"/>
      <w:szCs w:val="22"/>
      <w:lang w:eastAsia="en-US"/>
    </w:rPr>
  </w:style>
  <w:style w:type="character" w:customStyle="1" w:styleId="a3">
    <w:name w:val="Основной текст_"/>
    <w:link w:val="1"/>
    <w:locked/>
    <w:rsid w:val="00927950"/>
    <w:rPr>
      <w:spacing w:val="10"/>
      <w:shd w:val="clear" w:color="auto" w:fill="FFFFFF"/>
    </w:rPr>
  </w:style>
  <w:style w:type="paragraph" w:customStyle="1" w:styleId="1">
    <w:name w:val="Основной текст1"/>
    <w:basedOn w:val="a"/>
    <w:link w:val="a3"/>
    <w:rsid w:val="00927950"/>
    <w:pPr>
      <w:widowControl w:val="0"/>
      <w:shd w:val="clear" w:color="auto" w:fill="FFFFFF"/>
      <w:spacing w:before="600" w:line="322" w:lineRule="exact"/>
      <w:ind w:firstLine="680"/>
      <w:jc w:val="both"/>
    </w:pPr>
    <w:rPr>
      <w:rFonts w:asciiTheme="minorHAnsi" w:eastAsiaTheme="minorHAnsi" w:hAnsiTheme="minorHAnsi" w:cstheme="minorBidi"/>
      <w:spacing w:val="10"/>
      <w:sz w:val="22"/>
      <w:szCs w:val="22"/>
      <w:lang w:eastAsia="en-US"/>
    </w:rPr>
  </w:style>
  <w:style w:type="character" w:customStyle="1" w:styleId="56pt">
    <w:name w:val="Основной текст (5) + Интервал 6 pt"/>
    <w:rsid w:val="00927950"/>
    <w:rPr>
      <w:b/>
      <w:bCs/>
      <w:color w:val="000000"/>
      <w:spacing w:val="130"/>
      <w:w w:val="100"/>
      <w:position w:val="0"/>
      <w:sz w:val="24"/>
      <w:szCs w:val="24"/>
      <w:shd w:val="clear" w:color="auto" w:fill="FFFFFF"/>
      <w:lang w:val="ru-RU"/>
    </w:rPr>
  </w:style>
  <w:style w:type="paragraph" w:styleId="a4">
    <w:name w:val="List Paragraph"/>
    <w:basedOn w:val="a"/>
    <w:uiPriority w:val="34"/>
    <w:qFormat/>
    <w:rsid w:val="00686F01"/>
    <w:pPr>
      <w:ind w:left="720"/>
      <w:contextualSpacing/>
    </w:pPr>
  </w:style>
  <w:style w:type="paragraph" w:customStyle="1" w:styleId="text1cl">
    <w:name w:val="text1cl"/>
    <w:basedOn w:val="a"/>
    <w:rsid w:val="006979F2"/>
    <w:pPr>
      <w:spacing w:before="100" w:beforeAutospacing="1" w:after="100" w:afterAutospacing="1"/>
    </w:pPr>
    <w:rPr>
      <w:sz w:val="24"/>
      <w:szCs w:val="24"/>
    </w:rPr>
  </w:style>
  <w:style w:type="paragraph" w:styleId="a5">
    <w:name w:val="No Spacing"/>
    <w:uiPriority w:val="1"/>
    <w:qFormat/>
    <w:rsid w:val="006979F2"/>
    <w:pPr>
      <w:spacing w:after="0" w:line="240" w:lineRule="auto"/>
    </w:pPr>
    <w:rPr>
      <w:rFonts w:eastAsiaTheme="minorEastAsia"/>
      <w:lang w:eastAsia="ru-RU"/>
    </w:rPr>
  </w:style>
  <w:style w:type="table" w:styleId="a6">
    <w:name w:val="Table Grid"/>
    <w:basedOn w:val="a1"/>
    <w:uiPriority w:val="39"/>
    <w:rsid w:val="00737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524102"/>
    <w:pPr>
      <w:spacing w:before="100" w:beforeAutospacing="1" w:after="100" w:afterAutospacing="1"/>
    </w:pPr>
    <w:rPr>
      <w:sz w:val="24"/>
      <w:szCs w:val="24"/>
    </w:rPr>
  </w:style>
  <w:style w:type="paragraph" w:customStyle="1" w:styleId="listparagraph">
    <w:name w:val="listparagraph"/>
    <w:basedOn w:val="a"/>
    <w:rsid w:val="00524102"/>
    <w:pPr>
      <w:spacing w:before="100" w:beforeAutospacing="1" w:after="100" w:afterAutospacing="1"/>
    </w:pPr>
    <w:rPr>
      <w:sz w:val="24"/>
      <w:szCs w:val="24"/>
    </w:rPr>
  </w:style>
  <w:style w:type="paragraph" w:styleId="a8">
    <w:name w:val="Body Text Indent"/>
    <w:basedOn w:val="a"/>
    <w:link w:val="a9"/>
    <w:uiPriority w:val="99"/>
    <w:semiHidden/>
    <w:unhideWhenUsed/>
    <w:rsid w:val="00524102"/>
    <w:pPr>
      <w:spacing w:before="100" w:beforeAutospacing="1" w:after="100" w:afterAutospacing="1"/>
    </w:pPr>
    <w:rPr>
      <w:sz w:val="24"/>
      <w:szCs w:val="24"/>
    </w:rPr>
  </w:style>
  <w:style w:type="character" w:customStyle="1" w:styleId="a9">
    <w:name w:val="Основной текст с отступом Знак"/>
    <w:basedOn w:val="a0"/>
    <w:link w:val="a8"/>
    <w:uiPriority w:val="99"/>
    <w:semiHidden/>
    <w:rsid w:val="00524102"/>
    <w:rPr>
      <w:rFonts w:ascii="Times New Roman" w:eastAsia="Times New Roman" w:hAnsi="Times New Roman" w:cs="Times New Roman"/>
      <w:sz w:val="24"/>
      <w:szCs w:val="24"/>
      <w:lang w:eastAsia="ru-RU"/>
    </w:rPr>
  </w:style>
  <w:style w:type="paragraph" w:customStyle="1" w:styleId="consplusnormal">
    <w:name w:val="consplusnormal"/>
    <w:basedOn w:val="a"/>
    <w:rsid w:val="003261B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5775">
      <w:bodyDiv w:val="1"/>
      <w:marLeft w:val="0"/>
      <w:marRight w:val="0"/>
      <w:marTop w:val="0"/>
      <w:marBottom w:val="0"/>
      <w:divBdr>
        <w:top w:val="none" w:sz="0" w:space="0" w:color="auto"/>
        <w:left w:val="none" w:sz="0" w:space="0" w:color="auto"/>
        <w:bottom w:val="none" w:sz="0" w:space="0" w:color="auto"/>
        <w:right w:val="none" w:sz="0" w:space="0" w:color="auto"/>
      </w:divBdr>
    </w:div>
    <w:div w:id="770509297">
      <w:bodyDiv w:val="1"/>
      <w:marLeft w:val="0"/>
      <w:marRight w:val="0"/>
      <w:marTop w:val="0"/>
      <w:marBottom w:val="0"/>
      <w:divBdr>
        <w:top w:val="none" w:sz="0" w:space="0" w:color="auto"/>
        <w:left w:val="none" w:sz="0" w:space="0" w:color="auto"/>
        <w:bottom w:val="none" w:sz="0" w:space="0" w:color="auto"/>
        <w:right w:val="none" w:sz="0" w:space="0" w:color="auto"/>
      </w:divBdr>
    </w:div>
    <w:div w:id="867716329">
      <w:bodyDiv w:val="1"/>
      <w:marLeft w:val="0"/>
      <w:marRight w:val="0"/>
      <w:marTop w:val="0"/>
      <w:marBottom w:val="0"/>
      <w:divBdr>
        <w:top w:val="none" w:sz="0" w:space="0" w:color="auto"/>
        <w:left w:val="none" w:sz="0" w:space="0" w:color="auto"/>
        <w:bottom w:val="none" w:sz="0" w:space="0" w:color="auto"/>
        <w:right w:val="none" w:sz="0" w:space="0" w:color="auto"/>
      </w:divBdr>
    </w:div>
    <w:div w:id="1559825012">
      <w:bodyDiv w:val="1"/>
      <w:marLeft w:val="0"/>
      <w:marRight w:val="0"/>
      <w:marTop w:val="0"/>
      <w:marBottom w:val="0"/>
      <w:divBdr>
        <w:top w:val="none" w:sz="0" w:space="0" w:color="auto"/>
        <w:left w:val="none" w:sz="0" w:space="0" w:color="auto"/>
        <w:bottom w:val="none" w:sz="0" w:space="0" w:color="auto"/>
        <w:right w:val="none" w:sz="0" w:space="0" w:color="auto"/>
      </w:divBdr>
    </w:div>
    <w:div w:id="1976183162">
      <w:bodyDiv w:val="1"/>
      <w:marLeft w:val="0"/>
      <w:marRight w:val="0"/>
      <w:marTop w:val="0"/>
      <w:marBottom w:val="0"/>
      <w:divBdr>
        <w:top w:val="none" w:sz="0" w:space="0" w:color="auto"/>
        <w:left w:val="none" w:sz="0" w:space="0" w:color="auto"/>
        <w:bottom w:val="none" w:sz="0" w:space="0" w:color="auto"/>
        <w:right w:val="none" w:sz="0" w:space="0" w:color="auto"/>
      </w:divBdr>
      <w:divsChild>
        <w:div w:id="1481574102">
          <w:marLeft w:val="0"/>
          <w:marRight w:val="0"/>
          <w:marTop w:val="0"/>
          <w:marBottom w:val="0"/>
          <w:divBdr>
            <w:top w:val="none" w:sz="0" w:space="0" w:color="auto"/>
            <w:left w:val="none" w:sz="0" w:space="0" w:color="auto"/>
            <w:bottom w:val="none" w:sz="0" w:space="0" w:color="auto"/>
            <w:right w:val="none" w:sz="0" w:space="0" w:color="auto"/>
          </w:divBdr>
        </w:div>
      </w:divsChild>
    </w:div>
    <w:div w:id="2058702693">
      <w:bodyDiv w:val="1"/>
      <w:marLeft w:val="0"/>
      <w:marRight w:val="0"/>
      <w:marTop w:val="0"/>
      <w:marBottom w:val="0"/>
      <w:divBdr>
        <w:top w:val="none" w:sz="0" w:space="0" w:color="auto"/>
        <w:left w:val="none" w:sz="0" w:space="0" w:color="auto"/>
        <w:bottom w:val="none" w:sz="0" w:space="0" w:color="auto"/>
        <w:right w:val="none" w:sz="0" w:space="0" w:color="auto"/>
      </w:divBdr>
    </w:div>
    <w:div w:id="2116439164">
      <w:bodyDiv w:val="1"/>
      <w:marLeft w:val="0"/>
      <w:marRight w:val="0"/>
      <w:marTop w:val="0"/>
      <w:marBottom w:val="0"/>
      <w:divBdr>
        <w:top w:val="none" w:sz="0" w:space="0" w:color="auto"/>
        <w:left w:val="none" w:sz="0" w:space="0" w:color="auto"/>
        <w:bottom w:val="none" w:sz="0" w:space="0" w:color="auto"/>
        <w:right w:val="none" w:sz="0" w:space="0" w:color="auto"/>
      </w:divBdr>
      <w:divsChild>
        <w:div w:id="1085417970">
          <w:marLeft w:val="0"/>
          <w:marRight w:val="0"/>
          <w:marTop w:val="0"/>
          <w:marBottom w:val="0"/>
          <w:divBdr>
            <w:top w:val="none" w:sz="0" w:space="0" w:color="auto"/>
            <w:left w:val="none" w:sz="0" w:space="0" w:color="auto"/>
            <w:bottom w:val="none" w:sz="0" w:space="0" w:color="auto"/>
            <w:right w:val="none" w:sz="0" w:space="0" w:color="auto"/>
          </w:divBdr>
        </w:div>
        <w:div w:id="660238332">
          <w:marLeft w:val="0"/>
          <w:marRight w:val="0"/>
          <w:marTop w:val="0"/>
          <w:marBottom w:val="0"/>
          <w:divBdr>
            <w:top w:val="none" w:sz="0" w:space="0" w:color="auto"/>
            <w:left w:val="none" w:sz="0" w:space="0" w:color="auto"/>
            <w:bottom w:val="none" w:sz="0" w:space="0" w:color="auto"/>
            <w:right w:val="none" w:sz="0" w:space="0" w:color="auto"/>
          </w:divBdr>
        </w:div>
        <w:div w:id="1105421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63C81-E175-4005-ADF7-05B793DA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2869</Words>
  <Characters>16359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2025-04-14T11:12:00Z</cp:lastPrinted>
  <dcterms:created xsi:type="dcterms:W3CDTF">2025-04-14T08:57:00Z</dcterms:created>
  <dcterms:modified xsi:type="dcterms:W3CDTF">2025-04-14T11:12:00Z</dcterms:modified>
</cp:coreProperties>
</file>