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E1" w:rsidRDefault="00BD23E1" w:rsidP="00BD23E1">
      <w:pPr>
        <w:pStyle w:val="af0"/>
        <w:keepNext/>
        <w:ind w:left="5652"/>
        <w:rPr>
          <w:sz w:val="20"/>
        </w:rPr>
      </w:pPr>
      <w:r>
        <w:rPr>
          <w:noProof/>
          <w:sz w:val="20"/>
        </w:rPr>
        <w:drawing>
          <wp:anchor distT="0" distB="0" distL="114300" distR="114300" simplePos="0" relativeHeight="251660288" behindDoc="0" locked="0" layoutInCell="0" allowOverlap="1">
            <wp:simplePos x="0" y="0"/>
            <wp:positionH relativeFrom="column">
              <wp:posOffset>2973705</wp:posOffset>
            </wp:positionH>
            <wp:positionV relativeFrom="paragraph">
              <wp:posOffset>0</wp:posOffset>
            </wp:positionV>
            <wp:extent cx="812800" cy="95504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5040"/>
                    </a:xfrm>
                    <a:prstGeom prst="rect">
                      <a:avLst/>
                    </a:prstGeom>
                    <a:noFill/>
                    <a:ln w="9525">
                      <a:noFill/>
                      <a:miter lim="800000"/>
                      <a:headEnd/>
                      <a:tailEnd/>
                    </a:ln>
                  </pic:spPr>
                </pic:pic>
              </a:graphicData>
            </a:graphic>
          </wp:anchor>
        </w:drawing>
      </w:r>
    </w:p>
    <w:p w:rsidR="00BD23E1" w:rsidRDefault="00BD23E1" w:rsidP="00BD23E1">
      <w:pPr>
        <w:pStyle w:val="af0"/>
        <w:keepNext/>
        <w:ind w:left="5652"/>
        <w:rPr>
          <w:sz w:val="20"/>
        </w:rPr>
      </w:pPr>
    </w:p>
    <w:p w:rsidR="00BD23E1" w:rsidRDefault="00BD23E1" w:rsidP="00BD23E1">
      <w:pPr>
        <w:pStyle w:val="af0"/>
        <w:keepNext/>
        <w:ind w:left="5664"/>
        <w:rPr>
          <w:sz w:val="20"/>
        </w:rPr>
      </w:pPr>
    </w:p>
    <w:p w:rsidR="00BD23E1" w:rsidRDefault="00BD23E1" w:rsidP="00BD23E1">
      <w:pPr>
        <w:pStyle w:val="af0"/>
        <w:keepNext/>
        <w:ind w:left="5664"/>
        <w:rPr>
          <w:sz w:val="20"/>
        </w:rPr>
      </w:pPr>
    </w:p>
    <w:p w:rsidR="00BD23E1" w:rsidRDefault="00BD23E1" w:rsidP="00BD23E1">
      <w:pPr>
        <w:pStyle w:val="af0"/>
        <w:keepNext/>
        <w:ind w:left="5664"/>
        <w:rPr>
          <w:sz w:val="20"/>
        </w:rPr>
      </w:pPr>
    </w:p>
    <w:p w:rsidR="00BD23E1" w:rsidRDefault="00BD23E1" w:rsidP="00BD23E1">
      <w:pPr>
        <w:keepNext/>
        <w:widowControl/>
        <w:autoSpaceDE/>
        <w:autoSpaceDN/>
        <w:adjustRightInd/>
        <w:jc w:val="center"/>
        <w:rPr>
          <w:bCs w:val="0"/>
          <w:sz w:val="28"/>
          <w:szCs w:val="24"/>
        </w:rPr>
      </w:pPr>
    </w:p>
    <w:p w:rsidR="009A338F" w:rsidRPr="009A338F" w:rsidRDefault="009A338F" w:rsidP="00BD23E1">
      <w:pPr>
        <w:keepNext/>
        <w:widowControl/>
        <w:autoSpaceDE/>
        <w:autoSpaceDN/>
        <w:adjustRightInd/>
        <w:jc w:val="center"/>
        <w:rPr>
          <w:bCs w:val="0"/>
          <w:sz w:val="12"/>
          <w:szCs w:val="12"/>
        </w:rPr>
      </w:pPr>
    </w:p>
    <w:p w:rsidR="00BD23E1" w:rsidRPr="00EA5DFF" w:rsidRDefault="00BD23E1" w:rsidP="00BD23E1">
      <w:pPr>
        <w:keepNext/>
        <w:widowControl/>
        <w:autoSpaceDE/>
        <w:autoSpaceDN/>
        <w:adjustRightInd/>
        <w:jc w:val="center"/>
        <w:rPr>
          <w:bCs w:val="0"/>
          <w:sz w:val="28"/>
          <w:szCs w:val="24"/>
        </w:rPr>
      </w:pPr>
      <w:r w:rsidRPr="00EA5DFF">
        <w:rPr>
          <w:bCs w:val="0"/>
          <w:sz w:val="28"/>
          <w:szCs w:val="24"/>
        </w:rPr>
        <w:t>МУНИЦИПАЛЬНОЕ СОБРАНИЕ</w:t>
      </w:r>
    </w:p>
    <w:p w:rsidR="00BD23E1" w:rsidRPr="00EA5DFF" w:rsidRDefault="00BD23E1" w:rsidP="00BD23E1">
      <w:pPr>
        <w:keepNext/>
        <w:widowControl/>
        <w:autoSpaceDE/>
        <w:autoSpaceDN/>
        <w:adjustRightInd/>
        <w:jc w:val="center"/>
        <w:rPr>
          <w:bCs w:val="0"/>
          <w:sz w:val="28"/>
          <w:szCs w:val="24"/>
        </w:rPr>
      </w:pPr>
      <w:r w:rsidRPr="00EA5DFF">
        <w:rPr>
          <w:bCs w:val="0"/>
          <w:sz w:val="28"/>
          <w:szCs w:val="24"/>
        </w:rPr>
        <w:t>РОМАНОВСКОГО МУНИЦИПАЛЬНОГО РАЙОНА</w:t>
      </w:r>
    </w:p>
    <w:p w:rsidR="00BD23E1" w:rsidRPr="00EA5DFF" w:rsidRDefault="00BD23E1" w:rsidP="00BD23E1">
      <w:pPr>
        <w:keepNext/>
        <w:widowControl/>
        <w:autoSpaceDE/>
        <w:autoSpaceDN/>
        <w:adjustRightInd/>
        <w:jc w:val="center"/>
        <w:rPr>
          <w:bCs w:val="0"/>
          <w:sz w:val="28"/>
          <w:szCs w:val="24"/>
        </w:rPr>
      </w:pPr>
      <w:r w:rsidRPr="00EA5DFF">
        <w:rPr>
          <w:bCs w:val="0"/>
          <w:sz w:val="28"/>
          <w:szCs w:val="24"/>
        </w:rPr>
        <w:t>САРАТОВСКОЙ ОБЛАСТИ</w:t>
      </w:r>
    </w:p>
    <w:p w:rsidR="00BD23E1" w:rsidRDefault="00BD23E1" w:rsidP="00BD23E1">
      <w:pPr>
        <w:keepNext/>
        <w:widowControl/>
        <w:autoSpaceDE/>
        <w:autoSpaceDN/>
        <w:adjustRightInd/>
        <w:jc w:val="center"/>
        <w:rPr>
          <w:bCs w:val="0"/>
          <w:sz w:val="28"/>
          <w:szCs w:val="24"/>
        </w:rPr>
      </w:pPr>
    </w:p>
    <w:p w:rsidR="00BD23E1" w:rsidRDefault="00BD23E1" w:rsidP="00BD23E1">
      <w:pPr>
        <w:keepNext/>
        <w:widowControl/>
        <w:autoSpaceDE/>
        <w:autoSpaceDN/>
        <w:adjustRightInd/>
        <w:jc w:val="center"/>
        <w:rPr>
          <w:bCs w:val="0"/>
          <w:sz w:val="28"/>
          <w:szCs w:val="24"/>
        </w:rPr>
      </w:pPr>
      <w:r w:rsidRPr="00EA5DFF">
        <w:rPr>
          <w:bCs w:val="0"/>
          <w:sz w:val="28"/>
          <w:szCs w:val="24"/>
        </w:rPr>
        <w:t>РЕШЕНИЕ №</w:t>
      </w:r>
      <w:r>
        <w:rPr>
          <w:bCs w:val="0"/>
          <w:sz w:val="28"/>
          <w:szCs w:val="24"/>
        </w:rPr>
        <w:t xml:space="preserve"> 329</w:t>
      </w:r>
    </w:p>
    <w:p w:rsidR="00BD23E1" w:rsidRPr="00EA5DFF" w:rsidRDefault="00BD23E1" w:rsidP="00BD23E1">
      <w:pPr>
        <w:keepNext/>
        <w:widowControl/>
        <w:autoSpaceDE/>
        <w:autoSpaceDN/>
        <w:adjustRightInd/>
        <w:rPr>
          <w:bCs w:val="0"/>
          <w:sz w:val="28"/>
          <w:szCs w:val="24"/>
        </w:rPr>
      </w:pPr>
      <w:r w:rsidRPr="00EA5DFF">
        <w:rPr>
          <w:bCs w:val="0"/>
          <w:sz w:val="28"/>
          <w:szCs w:val="24"/>
        </w:rPr>
        <w:t xml:space="preserve">от </w:t>
      </w:r>
      <w:r>
        <w:rPr>
          <w:bCs w:val="0"/>
          <w:sz w:val="28"/>
          <w:szCs w:val="24"/>
        </w:rPr>
        <w:t xml:space="preserve">31.03.2022 </w:t>
      </w:r>
      <w:r w:rsidRPr="00EA5DFF">
        <w:rPr>
          <w:bCs w:val="0"/>
          <w:sz w:val="28"/>
          <w:szCs w:val="24"/>
        </w:rPr>
        <w:t>г</w:t>
      </w:r>
      <w:r>
        <w:rPr>
          <w:bCs w:val="0"/>
          <w:sz w:val="28"/>
          <w:szCs w:val="24"/>
        </w:rPr>
        <w:t xml:space="preserve">. </w:t>
      </w:r>
      <w:r w:rsidRPr="00EA5DFF">
        <w:rPr>
          <w:bCs w:val="0"/>
          <w:sz w:val="28"/>
          <w:szCs w:val="24"/>
        </w:rPr>
        <w:t xml:space="preserve">                                                               </w:t>
      </w:r>
      <w:r w:rsidR="009A338F">
        <w:rPr>
          <w:bCs w:val="0"/>
          <w:sz w:val="28"/>
          <w:szCs w:val="24"/>
        </w:rPr>
        <w:t xml:space="preserve">              </w:t>
      </w:r>
      <w:r w:rsidRPr="00EA5DFF">
        <w:rPr>
          <w:bCs w:val="0"/>
          <w:sz w:val="28"/>
          <w:szCs w:val="24"/>
        </w:rPr>
        <w:t xml:space="preserve">            р.п. Романовка</w:t>
      </w:r>
    </w:p>
    <w:p w:rsidR="00EA5DFF" w:rsidRDefault="00EA5DFF" w:rsidP="00BD23E1">
      <w:pPr>
        <w:keepNext/>
        <w:widowControl/>
        <w:autoSpaceDE/>
        <w:autoSpaceDN/>
        <w:adjustRightInd/>
        <w:rPr>
          <w:sz w:val="28"/>
          <w:szCs w:val="24"/>
        </w:rPr>
      </w:pPr>
    </w:p>
    <w:p w:rsidR="00EA5DFF" w:rsidRPr="00EA5DFF" w:rsidRDefault="00EA5DFF" w:rsidP="00BD23E1">
      <w:pPr>
        <w:keepNext/>
        <w:widowControl/>
        <w:autoSpaceDE/>
        <w:autoSpaceDN/>
        <w:adjustRightInd/>
        <w:rPr>
          <w:sz w:val="28"/>
          <w:szCs w:val="24"/>
        </w:rPr>
      </w:pPr>
      <w:r w:rsidRPr="00EA5DFF">
        <w:rPr>
          <w:sz w:val="28"/>
          <w:szCs w:val="24"/>
        </w:rPr>
        <w:t>О проекте отчета об исполнении бюджета</w:t>
      </w:r>
    </w:p>
    <w:p w:rsidR="00EA5DFF" w:rsidRPr="00EA5DFF" w:rsidRDefault="00EA5DFF" w:rsidP="00BD23E1">
      <w:pPr>
        <w:keepNext/>
        <w:widowControl/>
        <w:autoSpaceDE/>
        <w:autoSpaceDN/>
        <w:adjustRightInd/>
        <w:rPr>
          <w:sz w:val="28"/>
          <w:szCs w:val="24"/>
        </w:rPr>
      </w:pPr>
      <w:r w:rsidRPr="00EA5DFF">
        <w:rPr>
          <w:sz w:val="28"/>
          <w:szCs w:val="24"/>
        </w:rPr>
        <w:t>Романовского муниципального района за 20</w:t>
      </w:r>
      <w:r w:rsidR="00455AAB">
        <w:rPr>
          <w:sz w:val="28"/>
          <w:szCs w:val="24"/>
        </w:rPr>
        <w:t>2</w:t>
      </w:r>
      <w:r w:rsidR="005B5737">
        <w:rPr>
          <w:sz w:val="28"/>
          <w:szCs w:val="24"/>
        </w:rPr>
        <w:t>1</w:t>
      </w:r>
      <w:r w:rsidRPr="00EA5DFF">
        <w:rPr>
          <w:sz w:val="28"/>
          <w:szCs w:val="24"/>
        </w:rPr>
        <w:t xml:space="preserve"> год</w:t>
      </w:r>
    </w:p>
    <w:p w:rsidR="00EA5DFF" w:rsidRPr="00EA5DFF" w:rsidRDefault="00EA5DFF" w:rsidP="00BD23E1">
      <w:pPr>
        <w:keepNext/>
        <w:widowControl/>
        <w:autoSpaceDE/>
        <w:autoSpaceDN/>
        <w:adjustRightInd/>
        <w:rPr>
          <w:sz w:val="28"/>
          <w:szCs w:val="24"/>
        </w:rPr>
      </w:pPr>
    </w:p>
    <w:p w:rsidR="00EA5DFF" w:rsidRPr="00EA5DFF" w:rsidRDefault="00EA5DFF" w:rsidP="00BD23E1">
      <w:pPr>
        <w:keepNext/>
        <w:widowControl/>
        <w:autoSpaceDE/>
        <w:autoSpaceDN/>
        <w:adjustRightInd/>
        <w:ind w:firstLine="567"/>
        <w:jc w:val="both"/>
        <w:rPr>
          <w:b w:val="0"/>
          <w:sz w:val="28"/>
          <w:szCs w:val="24"/>
        </w:rPr>
      </w:pPr>
      <w:proofErr w:type="gramStart"/>
      <w:r w:rsidRPr="00EA5DFF">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roofErr w:type="gramEnd"/>
    </w:p>
    <w:p w:rsidR="00EA5DFF" w:rsidRPr="00EA5DFF" w:rsidRDefault="00EA5DFF" w:rsidP="00BD23E1">
      <w:pPr>
        <w:keepNext/>
        <w:widowControl/>
        <w:autoSpaceDE/>
        <w:autoSpaceDN/>
        <w:adjustRightInd/>
        <w:jc w:val="center"/>
        <w:rPr>
          <w:sz w:val="28"/>
          <w:szCs w:val="24"/>
        </w:rPr>
      </w:pPr>
    </w:p>
    <w:p w:rsidR="00EA5DFF" w:rsidRPr="00EA5DFF" w:rsidRDefault="00EA5DFF" w:rsidP="00BD23E1">
      <w:pPr>
        <w:keepNext/>
        <w:widowControl/>
        <w:autoSpaceDE/>
        <w:autoSpaceDN/>
        <w:adjustRightInd/>
        <w:jc w:val="center"/>
        <w:rPr>
          <w:sz w:val="28"/>
          <w:szCs w:val="24"/>
        </w:rPr>
      </w:pPr>
      <w:r w:rsidRPr="00EA5DFF">
        <w:rPr>
          <w:sz w:val="28"/>
          <w:szCs w:val="24"/>
        </w:rPr>
        <w:t>РЕШИЛО:</w:t>
      </w:r>
    </w:p>
    <w:p w:rsidR="00EA5DFF" w:rsidRPr="00EA5DFF" w:rsidRDefault="00EA5DFF" w:rsidP="00BD23E1">
      <w:pPr>
        <w:keepNext/>
        <w:widowControl/>
        <w:autoSpaceDE/>
        <w:autoSpaceDN/>
        <w:adjustRightInd/>
        <w:ind w:firstLine="709"/>
        <w:jc w:val="both"/>
        <w:rPr>
          <w:sz w:val="28"/>
          <w:szCs w:val="24"/>
        </w:rPr>
      </w:pPr>
    </w:p>
    <w:p w:rsidR="00EA5DFF" w:rsidRPr="00EA5DFF" w:rsidRDefault="00EA5DFF" w:rsidP="00BD23E1">
      <w:pPr>
        <w:keepNext/>
        <w:widowControl/>
        <w:numPr>
          <w:ilvl w:val="0"/>
          <w:numId w:val="24"/>
        </w:numPr>
        <w:tabs>
          <w:tab w:val="left" w:pos="851"/>
          <w:tab w:val="left" w:pos="1134"/>
        </w:tabs>
        <w:autoSpaceDE/>
        <w:autoSpaceDN/>
        <w:adjustRightInd/>
        <w:ind w:left="0" w:firstLine="567"/>
        <w:jc w:val="both"/>
        <w:rPr>
          <w:b w:val="0"/>
          <w:sz w:val="28"/>
          <w:szCs w:val="24"/>
        </w:rPr>
      </w:pPr>
      <w:r w:rsidRPr="00EA5DFF">
        <w:rPr>
          <w:b w:val="0"/>
          <w:sz w:val="28"/>
          <w:szCs w:val="24"/>
        </w:rPr>
        <w:t>Принять к рассмотрению решение «О проекте отчета об исполнении бюджета Романовского муниципального района за 20</w:t>
      </w:r>
      <w:r w:rsidR="00455AAB">
        <w:rPr>
          <w:b w:val="0"/>
          <w:sz w:val="28"/>
          <w:szCs w:val="24"/>
        </w:rPr>
        <w:t>2</w:t>
      </w:r>
      <w:r w:rsidR="005B5737">
        <w:rPr>
          <w:b w:val="0"/>
          <w:sz w:val="28"/>
          <w:szCs w:val="24"/>
        </w:rPr>
        <w:t>1</w:t>
      </w:r>
      <w:r w:rsidRPr="00EA5DFF">
        <w:rPr>
          <w:b w:val="0"/>
          <w:sz w:val="28"/>
          <w:szCs w:val="24"/>
        </w:rPr>
        <w:t xml:space="preserve"> год (Приложение №1-№ 5).</w:t>
      </w:r>
    </w:p>
    <w:p w:rsidR="003C6301" w:rsidRPr="003C6301" w:rsidRDefault="00EA5DFF" w:rsidP="00BD23E1">
      <w:pPr>
        <w:keepNext/>
        <w:widowControl/>
        <w:numPr>
          <w:ilvl w:val="0"/>
          <w:numId w:val="24"/>
        </w:numPr>
        <w:tabs>
          <w:tab w:val="left" w:pos="851"/>
        </w:tabs>
        <w:ind w:left="0" w:firstLine="567"/>
        <w:jc w:val="both"/>
        <w:rPr>
          <w:b w:val="0"/>
          <w:bCs w:val="0"/>
          <w:sz w:val="28"/>
        </w:rPr>
      </w:pPr>
      <w:r w:rsidRPr="00EA5DFF">
        <w:rPr>
          <w:b w:val="0"/>
          <w:sz w:val="28"/>
          <w:szCs w:val="24"/>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w:t>
      </w:r>
      <w:r w:rsidR="00455AAB">
        <w:rPr>
          <w:b w:val="0"/>
          <w:sz w:val="28"/>
          <w:szCs w:val="24"/>
        </w:rPr>
        <w:t>2</w:t>
      </w:r>
      <w:r w:rsidR="005B5737">
        <w:rPr>
          <w:b w:val="0"/>
          <w:sz w:val="28"/>
          <w:szCs w:val="24"/>
        </w:rPr>
        <w:t>1</w:t>
      </w:r>
      <w:r w:rsidRPr="00EA5DFF">
        <w:rPr>
          <w:b w:val="0"/>
          <w:sz w:val="28"/>
          <w:szCs w:val="24"/>
        </w:rPr>
        <w:t xml:space="preserve"> год» </w:t>
      </w:r>
      <w:r w:rsidR="00CC7998">
        <w:rPr>
          <w:b w:val="0"/>
          <w:sz w:val="28"/>
          <w:szCs w:val="24"/>
        </w:rPr>
        <w:t xml:space="preserve"> </w:t>
      </w:r>
      <w:r w:rsidR="003C6301" w:rsidRPr="00CE1653">
        <w:rPr>
          <w:b w:val="0"/>
          <w:sz w:val="28"/>
          <w:szCs w:val="24"/>
        </w:rPr>
        <w:t>1</w:t>
      </w:r>
      <w:r w:rsidR="0001406D">
        <w:rPr>
          <w:b w:val="0"/>
          <w:sz w:val="28"/>
          <w:szCs w:val="24"/>
        </w:rPr>
        <w:t>9</w:t>
      </w:r>
      <w:r w:rsidR="003C6301" w:rsidRPr="00CE1653">
        <w:rPr>
          <w:b w:val="0"/>
          <w:sz w:val="28"/>
          <w:szCs w:val="24"/>
        </w:rPr>
        <w:t xml:space="preserve"> апреля</w:t>
      </w:r>
      <w:r w:rsidR="00AD545B" w:rsidRPr="00CE1653">
        <w:rPr>
          <w:b w:val="0"/>
          <w:sz w:val="28"/>
          <w:szCs w:val="24"/>
        </w:rPr>
        <w:t xml:space="preserve"> </w:t>
      </w:r>
      <w:r w:rsidRPr="00CE1653">
        <w:rPr>
          <w:b w:val="0"/>
          <w:sz w:val="28"/>
          <w:szCs w:val="24"/>
        </w:rPr>
        <w:t>20</w:t>
      </w:r>
      <w:r w:rsidR="00317144" w:rsidRPr="00CE1653">
        <w:rPr>
          <w:b w:val="0"/>
          <w:sz w:val="28"/>
          <w:szCs w:val="24"/>
        </w:rPr>
        <w:t>2</w:t>
      </w:r>
      <w:r w:rsidR="005B5737" w:rsidRPr="00CE1653">
        <w:rPr>
          <w:b w:val="0"/>
          <w:sz w:val="28"/>
          <w:szCs w:val="24"/>
        </w:rPr>
        <w:t>2</w:t>
      </w:r>
      <w:r w:rsidRPr="00CE1653">
        <w:rPr>
          <w:b w:val="0"/>
          <w:sz w:val="28"/>
          <w:szCs w:val="24"/>
        </w:rPr>
        <w:t xml:space="preserve"> года в  </w:t>
      </w:r>
      <w:r w:rsidR="003C6301" w:rsidRPr="00CE1653">
        <w:rPr>
          <w:b w:val="0"/>
          <w:sz w:val="28"/>
          <w:szCs w:val="24"/>
        </w:rPr>
        <w:t>10.00</w:t>
      </w:r>
      <w:r w:rsidR="006A198D">
        <w:rPr>
          <w:b w:val="0"/>
          <w:sz w:val="28"/>
          <w:szCs w:val="24"/>
        </w:rPr>
        <w:t xml:space="preserve"> </w:t>
      </w:r>
      <w:r w:rsidRPr="00EA5DFF">
        <w:rPr>
          <w:b w:val="0"/>
          <w:sz w:val="28"/>
          <w:szCs w:val="24"/>
        </w:rPr>
        <w:t xml:space="preserve">часов в </w:t>
      </w:r>
      <w:r w:rsidR="003C6301">
        <w:rPr>
          <w:b w:val="0"/>
          <w:sz w:val="28"/>
          <w:szCs w:val="24"/>
        </w:rPr>
        <w:t xml:space="preserve">зале </w:t>
      </w:r>
      <w:r w:rsidR="003C6301" w:rsidRPr="003C6301">
        <w:rPr>
          <w:b w:val="0"/>
          <w:sz w:val="28"/>
        </w:rPr>
        <w:t>районного Дома культуры по адресу: р.п. Романовка ул. Народная, д. 27А.</w:t>
      </w:r>
    </w:p>
    <w:p w:rsidR="00EA5DFF" w:rsidRPr="00AD545B" w:rsidRDefault="00EA5DFF" w:rsidP="00BD23E1">
      <w:pPr>
        <w:keepNext/>
        <w:widowControl/>
        <w:numPr>
          <w:ilvl w:val="0"/>
          <w:numId w:val="24"/>
        </w:numPr>
        <w:tabs>
          <w:tab w:val="left" w:pos="851"/>
        </w:tabs>
        <w:autoSpaceDE/>
        <w:autoSpaceDN/>
        <w:adjustRightInd/>
        <w:ind w:left="0" w:firstLine="567"/>
        <w:jc w:val="both"/>
        <w:rPr>
          <w:b w:val="0"/>
          <w:sz w:val="28"/>
          <w:szCs w:val="24"/>
        </w:rPr>
      </w:pPr>
      <w:r w:rsidRPr="00EA5DFF">
        <w:rPr>
          <w:b w:val="0"/>
          <w:sz w:val="28"/>
          <w:szCs w:val="24"/>
        </w:rPr>
        <w:t xml:space="preserve">Образовать рабочую группу по организации проведения публичных слушаний и обобщению предложений в следующем составе: </w:t>
      </w:r>
      <w:r w:rsidRPr="00AD545B">
        <w:rPr>
          <w:b w:val="0"/>
          <w:sz w:val="28"/>
          <w:szCs w:val="24"/>
        </w:rPr>
        <w:t xml:space="preserve">Рябинина Н.П., Мухортова О.А., </w:t>
      </w:r>
      <w:r w:rsidR="00455AAB">
        <w:rPr>
          <w:b w:val="0"/>
          <w:sz w:val="28"/>
          <w:szCs w:val="24"/>
        </w:rPr>
        <w:t>Старухина О.С.</w:t>
      </w:r>
      <w:r w:rsidRPr="00AD545B">
        <w:rPr>
          <w:b w:val="0"/>
          <w:sz w:val="28"/>
          <w:szCs w:val="24"/>
        </w:rPr>
        <w:t xml:space="preserve">, </w:t>
      </w:r>
      <w:proofErr w:type="spellStart"/>
      <w:r w:rsidRPr="00AD545B">
        <w:rPr>
          <w:b w:val="0"/>
          <w:sz w:val="28"/>
          <w:szCs w:val="24"/>
        </w:rPr>
        <w:t>Булдыгин</w:t>
      </w:r>
      <w:proofErr w:type="spellEnd"/>
      <w:r w:rsidRPr="00AD545B">
        <w:rPr>
          <w:b w:val="0"/>
          <w:sz w:val="28"/>
          <w:szCs w:val="24"/>
        </w:rPr>
        <w:t xml:space="preserve"> Д.В.</w:t>
      </w:r>
      <w:r w:rsidR="006A198D" w:rsidRPr="00AD545B">
        <w:rPr>
          <w:b w:val="0"/>
          <w:sz w:val="28"/>
          <w:szCs w:val="24"/>
        </w:rPr>
        <w:t xml:space="preserve">, </w:t>
      </w:r>
      <w:proofErr w:type="spellStart"/>
      <w:r w:rsidR="00317144" w:rsidRPr="00AD545B">
        <w:rPr>
          <w:b w:val="0"/>
          <w:sz w:val="28"/>
          <w:szCs w:val="24"/>
        </w:rPr>
        <w:t>Исупов</w:t>
      </w:r>
      <w:proofErr w:type="spellEnd"/>
      <w:r w:rsidR="00317144" w:rsidRPr="00AD545B">
        <w:rPr>
          <w:b w:val="0"/>
          <w:sz w:val="28"/>
          <w:szCs w:val="24"/>
        </w:rPr>
        <w:t xml:space="preserve"> В.П.</w:t>
      </w:r>
    </w:p>
    <w:p w:rsidR="00EA5DFF" w:rsidRPr="00EA5DFF" w:rsidRDefault="00EA5DFF" w:rsidP="00BD23E1">
      <w:pPr>
        <w:keepNext/>
        <w:widowControl/>
        <w:numPr>
          <w:ilvl w:val="0"/>
          <w:numId w:val="24"/>
        </w:numPr>
        <w:tabs>
          <w:tab w:val="left" w:pos="851"/>
        </w:tabs>
        <w:autoSpaceDE/>
        <w:autoSpaceDN/>
        <w:adjustRightInd/>
        <w:ind w:left="0" w:firstLine="567"/>
        <w:jc w:val="both"/>
        <w:rPr>
          <w:b w:val="0"/>
          <w:sz w:val="28"/>
          <w:szCs w:val="24"/>
        </w:rPr>
      </w:pPr>
      <w:r w:rsidRPr="00EA5DFF">
        <w:rPr>
          <w:b w:val="0"/>
          <w:sz w:val="28"/>
          <w:szCs w:val="24"/>
        </w:rPr>
        <w:t xml:space="preserve">Рабочей группе проводить регистрацию желающих выступить в публичных слушаниях  </w:t>
      </w:r>
      <w:r w:rsidR="003C6301" w:rsidRPr="00CE1653">
        <w:rPr>
          <w:b w:val="0"/>
          <w:sz w:val="28"/>
          <w:szCs w:val="24"/>
        </w:rPr>
        <w:t>1</w:t>
      </w:r>
      <w:r w:rsidR="0001406D">
        <w:rPr>
          <w:b w:val="0"/>
          <w:sz w:val="28"/>
          <w:szCs w:val="24"/>
        </w:rPr>
        <w:t>9</w:t>
      </w:r>
      <w:r w:rsidR="003C6301" w:rsidRPr="00CE1653">
        <w:rPr>
          <w:b w:val="0"/>
          <w:sz w:val="28"/>
          <w:szCs w:val="24"/>
        </w:rPr>
        <w:t xml:space="preserve"> апреля </w:t>
      </w:r>
      <w:r w:rsidR="00DC223C" w:rsidRPr="00CE1653">
        <w:rPr>
          <w:b w:val="0"/>
          <w:sz w:val="28"/>
          <w:szCs w:val="24"/>
        </w:rPr>
        <w:t>202</w:t>
      </w:r>
      <w:r w:rsidR="005B5737" w:rsidRPr="00CE1653">
        <w:rPr>
          <w:b w:val="0"/>
          <w:sz w:val="28"/>
          <w:szCs w:val="24"/>
        </w:rPr>
        <w:t>2</w:t>
      </w:r>
      <w:r w:rsidR="0022313A">
        <w:rPr>
          <w:b w:val="0"/>
          <w:sz w:val="28"/>
          <w:szCs w:val="24"/>
        </w:rPr>
        <w:t xml:space="preserve"> </w:t>
      </w:r>
      <w:r w:rsidRPr="00EA5DFF">
        <w:rPr>
          <w:b w:val="0"/>
          <w:sz w:val="28"/>
          <w:szCs w:val="24"/>
        </w:rPr>
        <w:t>года.</w:t>
      </w:r>
    </w:p>
    <w:p w:rsidR="003C6301" w:rsidRDefault="00EA5DFF" w:rsidP="00BD23E1">
      <w:pPr>
        <w:keepNext/>
        <w:widowControl/>
        <w:numPr>
          <w:ilvl w:val="0"/>
          <w:numId w:val="24"/>
        </w:numPr>
        <w:tabs>
          <w:tab w:val="left" w:pos="851"/>
        </w:tabs>
        <w:autoSpaceDE/>
        <w:autoSpaceDN/>
        <w:adjustRightInd/>
        <w:ind w:left="0" w:firstLine="567"/>
        <w:jc w:val="both"/>
        <w:rPr>
          <w:b w:val="0"/>
          <w:sz w:val="28"/>
          <w:szCs w:val="24"/>
        </w:rPr>
      </w:pPr>
      <w:r w:rsidRPr="00EA5DFF">
        <w:rPr>
          <w:b w:val="0"/>
          <w:sz w:val="28"/>
          <w:szCs w:val="24"/>
        </w:rPr>
        <w:t>Данное решение опубликовать в районной газете «Восход».</w:t>
      </w:r>
    </w:p>
    <w:p w:rsidR="00EA5DFF" w:rsidRPr="00EA5DFF" w:rsidRDefault="00EA5DFF" w:rsidP="00BD23E1">
      <w:pPr>
        <w:keepNext/>
        <w:widowControl/>
        <w:numPr>
          <w:ilvl w:val="0"/>
          <w:numId w:val="24"/>
        </w:numPr>
        <w:tabs>
          <w:tab w:val="left" w:pos="851"/>
        </w:tabs>
        <w:autoSpaceDE/>
        <w:autoSpaceDN/>
        <w:adjustRightInd/>
        <w:ind w:left="0" w:firstLine="567"/>
        <w:jc w:val="both"/>
        <w:rPr>
          <w:b w:val="0"/>
          <w:sz w:val="28"/>
          <w:szCs w:val="24"/>
        </w:rPr>
      </w:pPr>
      <w:proofErr w:type="gramStart"/>
      <w:r w:rsidRPr="00EA5DFF">
        <w:rPr>
          <w:b w:val="0"/>
          <w:sz w:val="28"/>
          <w:szCs w:val="24"/>
        </w:rPr>
        <w:t>Контроль за</w:t>
      </w:r>
      <w:proofErr w:type="gramEnd"/>
      <w:r w:rsidRPr="00EA5DFF">
        <w:rPr>
          <w:b w:val="0"/>
          <w:sz w:val="28"/>
          <w:szCs w:val="24"/>
        </w:rPr>
        <w:t xml:space="preserve"> исполнением данного решения возложить на начальника финансового управления Мухортову О.А.</w:t>
      </w:r>
    </w:p>
    <w:p w:rsidR="00EA5DFF" w:rsidRDefault="00EA5DFF" w:rsidP="00BD23E1">
      <w:pPr>
        <w:keepNext/>
        <w:widowControl/>
        <w:autoSpaceDE/>
        <w:autoSpaceDN/>
        <w:adjustRightInd/>
        <w:ind w:left="720"/>
        <w:jc w:val="both"/>
        <w:rPr>
          <w:b w:val="0"/>
          <w:sz w:val="28"/>
          <w:szCs w:val="24"/>
        </w:rPr>
      </w:pPr>
    </w:p>
    <w:p w:rsidR="00BD23E1" w:rsidRPr="00EA5DFF" w:rsidRDefault="00BD23E1" w:rsidP="00BD23E1">
      <w:pPr>
        <w:keepNext/>
        <w:widowControl/>
        <w:autoSpaceDE/>
        <w:autoSpaceDN/>
        <w:adjustRightInd/>
        <w:ind w:left="720"/>
        <w:jc w:val="both"/>
        <w:rPr>
          <w:b w:val="0"/>
          <w:sz w:val="28"/>
          <w:szCs w:val="24"/>
        </w:rPr>
      </w:pPr>
    </w:p>
    <w:p w:rsidR="00EA5DFF" w:rsidRPr="00EA5DFF" w:rsidRDefault="00EA5DFF" w:rsidP="00BD23E1">
      <w:pPr>
        <w:keepNext/>
        <w:widowControl/>
        <w:autoSpaceDE/>
        <w:autoSpaceDN/>
        <w:adjustRightInd/>
        <w:ind w:left="720"/>
        <w:jc w:val="both"/>
        <w:rPr>
          <w:b w:val="0"/>
          <w:sz w:val="28"/>
          <w:szCs w:val="24"/>
        </w:rPr>
      </w:pPr>
    </w:p>
    <w:p w:rsidR="00EA5DFF" w:rsidRPr="00EA5DFF" w:rsidRDefault="00EA5DFF" w:rsidP="00BD23E1">
      <w:pPr>
        <w:keepNext/>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EA5DFF" w:rsidRPr="00EA5DFF" w:rsidRDefault="00EA5DFF" w:rsidP="00BD23E1">
      <w:pPr>
        <w:keepNext/>
        <w:widowControl/>
        <w:autoSpaceDE/>
        <w:autoSpaceDN/>
        <w:adjustRightInd/>
        <w:rPr>
          <w:bCs w:val="0"/>
          <w:sz w:val="28"/>
          <w:szCs w:val="24"/>
        </w:rPr>
      </w:pPr>
      <w:proofErr w:type="gramStart"/>
      <w:r w:rsidRPr="00EA5DFF">
        <w:rPr>
          <w:rFonts w:eastAsia="+mn-ea"/>
          <w:kern w:val="24"/>
          <w:sz w:val="28"/>
          <w:szCs w:val="28"/>
        </w:rPr>
        <w:t>Муниципального</w:t>
      </w:r>
      <w:proofErr w:type="gramEnd"/>
      <w:r w:rsidRPr="00EA5DFF">
        <w:rPr>
          <w:rFonts w:eastAsia="+mn-ea"/>
          <w:kern w:val="24"/>
          <w:sz w:val="28"/>
          <w:szCs w:val="28"/>
        </w:rPr>
        <w:t xml:space="preserve"> Собрания</w:t>
      </w:r>
      <w:r w:rsidRPr="00EA5DFF">
        <w:rPr>
          <w:bCs w:val="0"/>
          <w:sz w:val="28"/>
          <w:szCs w:val="24"/>
        </w:rPr>
        <w:t xml:space="preserve">                                                </w:t>
      </w:r>
      <w:r w:rsidR="00BD23E1">
        <w:rPr>
          <w:bCs w:val="0"/>
          <w:sz w:val="28"/>
          <w:szCs w:val="24"/>
        </w:rPr>
        <w:t xml:space="preserve">             </w:t>
      </w:r>
      <w:r w:rsidRPr="00EA5DFF">
        <w:rPr>
          <w:bCs w:val="0"/>
          <w:sz w:val="28"/>
          <w:szCs w:val="24"/>
        </w:rPr>
        <w:t xml:space="preserve">         Н.В. Швецов</w:t>
      </w:r>
    </w:p>
    <w:p w:rsidR="00EA5DFF" w:rsidRPr="00EA5DFF" w:rsidRDefault="00EA5DFF" w:rsidP="00BD23E1">
      <w:pPr>
        <w:keepNext/>
        <w:widowControl/>
        <w:autoSpaceDE/>
        <w:autoSpaceDN/>
        <w:adjustRightInd/>
        <w:rPr>
          <w:bCs w:val="0"/>
          <w:sz w:val="28"/>
          <w:szCs w:val="24"/>
        </w:rPr>
      </w:pPr>
    </w:p>
    <w:p w:rsidR="00EA5DFF" w:rsidRPr="00EA5DFF" w:rsidRDefault="00EA5DFF" w:rsidP="00BD23E1">
      <w:pPr>
        <w:keepNext/>
        <w:widowControl/>
        <w:autoSpaceDE/>
        <w:autoSpaceDN/>
        <w:adjustRightInd/>
        <w:rPr>
          <w:bCs w:val="0"/>
          <w:sz w:val="28"/>
          <w:szCs w:val="24"/>
        </w:rPr>
      </w:pPr>
    </w:p>
    <w:p w:rsidR="00EA5DFF" w:rsidRDefault="00EA5DFF" w:rsidP="00BD23E1">
      <w:pPr>
        <w:keepNext/>
        <w:widowControl/>
        <w:autoSpaceDE/>
        <w:autoSpaceDN/>
        <w:adjustRightInd/>
        <w:rPr>
          <w:bCs w:val="0"/>
          <w:sz w:val="28"/>
          <w:szCs w:val="24"/>
        </w:rPr>
      </w:pPr>
    </w:p>
    <w:p w:rsidR="00EA5DFF" w:rsidRPr="00EA5DFF" w:rsidRDefault="00EA5DFF" w:rsidP="00BD23E1">
      <w:pPr>
        <w:keepNext/>
        <w:widowControl/>
        <w:autoSpaceDE/>
        <w:autoSpaceDN/>
        <w:adjustRightInd/>
        <w:rPr>
          <w:bCs w:val="0"/>
          <w:sz w:val="28"/>
          <w:szCs w:val="24"/>
        </w:rPr>
      </w:pPr>
    </w:p>
    <w:p w:rsidR="00EA5DFF" w:rsidRDefault="00EA5DFF" w:rsidP="00BD23E1">
      <w:pPr>
        <w:keepNext/>
        <w:widowControl/>
        <w:autoSpaceDE/>
        <w:autoSpaceDN/>
        <w:adjustRightInd/>
        <w:rPr>
          <w:bCs w:val="0"/>
          <w:sz w:val="28"/>
          <w:szCs w:val="24"/>
        </w:rPr>
      </w:pPr>
    </w:p>
    <w:p w:rsidR="005B2BCB" w:rsidRDefault="005B2BCB" w:rsidP="00BD23E1">
      <w:pPr>
        <w:keepNext/>
        <w:widowControl/>
        <w:autoSpaceDE/>
        <w:autoSpaceDN/>
        <w:adjustRightInd/>
        <w:rPr>
          <w:bCs w:val="0"/>
          <w:sz w:val="28"/>
          <w:szCs w:val="24"/>
        </w:rPr>
      </w:pPr>
    </w:p>
    <w:p w:rsidR="009A338F" w:rsidRDefault="009A338F" w:rsidP="00BD23E1">
      <w:pPr>
        <w:keepNext/>
        <w:widowControl/>
        <w:autoSpaceDE/>
        <w:autoSpaceDN/>
        <w:adjustRightInd/>
        <w:rPr>
          <w:bCs w:val="0"/>
          <w:sz w:val="28"/>
          <w:szCs w:val="24"/>
        </w:rPr>
      </w:pPr>
    </w:p>
    <w:p w:rsidR="009A338F" w:rsidRDefault="009A338F" w:rsidP="00BD23E1">
      <w:pPr>
        <w:keepNext/>
        <w:widowControl/>
        <w:autoSpaceDE/>
        <w:autoSpaceDN/>
        <w:adjustRightInd/>
        <w:rPr>
          <w:bCs w:val="0"/>
          <w:sz w:val="28"/>
          <w:szCs w:val="24"/>
        </w:rPr>
      </w:pPr>
    </w:p>
    <w:p w:rsidR="00BD23E1" w:rsidRPr="00EA5DFF" w:rsidRDefault="00BD23E1" w:rsidP="00BD23E1">
      <w:pPr>
        <w:keepNext/>
        <w:widowControl/>
        <w:autoSpaceDE/>
        <w:autoSpaceDN/>
        <w:adjustRightInd/>
        <w:ind w:left="6237"/>
        <w:rPr>
          <w:b w:val="0"/>
          <w:bCs w:val="0"/>
          <w:sz w:val="24"/>
          <w:szCs w:val="24"/>
        </w:rPr>
      </w:pPr>
      <w:r w:rsidRPr="00EA5DFF">
        <w:rPr>
          <w:b w:val="0"/>
          <w:bCs w:val="0"/>
          <w:sz w:val="24"/>
          <w:szCs w:val="24"/>
        </w:rPr>
        <w:t>Приложение 1 к решению</w:t>
      </w:r>
    </w:p>
    <w:p w:rsidR="00BD23E1" w:rsidRPr="00EA5DFF" w:rsidRDefault="00BD23E1" w:rsidP="00BD23E1">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EA5DFF" w:rsidRPr="00EA5DFF" w:rsidRDefault="00BD23E1" w:rsidP="00BD23E1">
      <w:pPr>
        <w:keepNext/>
        <w:widowControl/>
        <w:autoSpaceDE/>
        <w:autoSpaceDN/>
        <w:adjustRightInd/>
        <w:ind w:left="6237"/>
        <w:jc w:val="both"/>
        <w:rPr>
          <w:bCs w:val="0"/>
          <w:sz w:val="28"/>
          <w:szCs w:val="24"/>
        </w:rPr>
      </w:pPr>
      <w:r w:rsidRPr="005947F4">
        <w:rPr>
          <w:b w:val="0"/>
          <w:bCs w:val="0"/>
          <w:sz w:val="24"/>
          <w:szCs w:val="24"/>
        </w:rPr>
        <w:t xml:space="preserve">от  </w:t>
      </w:r>
      <w:r>
        <w:rPr>
          <w:b w:val="0"/>
          <w:bCs w:val="0"/>
          <w:sz w:val="24"/>
          <w:szCs w:val="24"/>
        </w:rPr>
        <w:t xml:space="preserve">31.03.2022 </w:t>
      </w:r>
      <w:r w:rsidRPr="005947F4">
        <w:rPr>
          <w:b w:val="0"/>
          <w:bCs w:val="0"/>
          <w:sz w:val="24"/>
          <w:szCs w:val="24"/>
        </w:rPr>
        <w:t xml:space="preserve">г. № </w:t>
      </w:r>
      <w:r>
        <w:rPr>
          <w:b w:val="0"/>
          <w:bCs w:val="0"/>
          <w:sz w:val="24"/>
          <w:szCs w:val="24"/>
        </w:rPr>
        <w:t>329</w:t>
      </w:r>
    </w:p>
    <w:p w:rsidR="00BD23E1" w:rsidRDefault="00EA5DFF" w:rsidP="00BD23E1">
      <w:pPr>
        <w:keepNext/>
        <w:widowControl/>
        <w:autoSpaceDE/>
        <w:autoSpaceDN/>
        <w:adjustRightInd/>
        <w:rPr>
          <w:bCs w:val="0"/>
          <w:sz w:val="28"/>
          <w:szCs w:val="24"/>
        </w:rPr>
      </w:pPr>
      <w:r w:rsidRPr="00EA5DFF">
        <w:rPr>
          <w:bCs w:val="0"/>
          <w:sz w:val="28"/>
          <w:szCs w:val="24"/>
        </w:rPr>
        <w:t xml:space="preserve">             </w:t>
      </w:r>
    </w:p>
    <w:p w:rsidR="00EA5DFF" w:rsidRPr="00EA5DFF" w:rsidRDefault="00EA5DFF" w:rsidP="00BD23E1">
      <w:pPr>
        <w:keepNext/>
        <w:widowControl/>
        <w:autoSpaceDE/>
        <w:autoSpaceDN/>
        <w:adjustRightInd/>
        <w:ind w:firstLine="567"/>
        <w:rPr>
          <w:bCs w:val="0"/>
          <w:sz w:val="28"/>
          <w:szCs w:val="24"/>
        </w:rPr>
      </w:pPr>
      <w:r w:rsidRPr="00EA5DFF">
        <w:rPr>
          <w:bCs w:val="0"/>
          <w:sz w:val="28"/>
          <w:szCs w:val="24"/>
        </w:rPr>
        <w:t>Статья 1</w:t>
      </w:r>
    </w:p>
    <w:p w:rsidR="00EA5DFF" w:rsidRPr="00EA5DFF" w:rsidRDefault="00EA5DFF" w:rsidP="00BD23E1">
      <w:pPr>
        <w:keepNext/>
        <w:widowControl/>
        <w:tabs>
          <w:tab w:val="left" w:pos="851"/>
        </w:tabs>
        <w:ind w:firstLine="567"/>
        <w:jc w:val="both"/>
        <w:rPr>
          <w:b w:val="0"/>
          <w:bCs w:val="0"/>
          <w:sz w:val="28"/>
          <w:szCs w:val="28"/>
        </w:rPr>
      </w:pPr>
      <w:r w:rsidRPr="00EA5DFF">
        <w:rPr>
          <w:b w:val="0"/>
          <w:bCs w:val="0"/>
          <w:sz w:val="28"/>
          <w:szCs w:val="28"/>
        </w:rPr>
        <w:t>Утвердить отчет об исполнении бюджета Романовско</w:t>
      </w:r>
      <w:r w:rsidR="004B20B7">
        <w:rPr>
          <w:b w:val="0"/>
          <w:bCs w:val="0"/>
          <w:sz w:val="28"/>
          <w:szCs w:val="28"/>
        </w:rPr>
        <w:t>го муниципального района за 20</w:t>
      </w:r>
      <w:r w:rsidR="00455AAB">
        <w:rPr>
          <w:b w:val="0"/>
          <w:bCs w:val="0"/>
          <w:sz w:val="28"/>
          <w:szCs w:val="28"/>
        </w:rPr>
        <w:t>2</w:t>
      </w:r>
      <w:r w:rsidR="005B5737">
        <w:rPr>
          <w:b w:val="0"/>
          <w:bCs w:val="0"/>
          <w:sz w:val="28"/>
          <w:szCs w:val="28"/>
        </w:rPr>
        <w:t>1</w:t>
      </w:r>
      <w:r w:rsidRPr="00EA5DFF">
        <w:rPr>
          <w:b w:val="0"/>
          <w:bCs w:val="0"/>
          <w:sz w:val="28"/>
          <w:szCs w:val="28"/>
        </w:rPr>
        <w:t xml:space="preserve"> год по общему объему доходов в сумме </w:t>
      </w:r>
      <w:r w:rsidR="003E5285" w:rsidRPr="003E5285">
        <w:rPr>
          <w:b w:val="0"/>
          <w:bCs w:val="0"/>
          <w:sz w:val="28"/>
          <w:szCs w:val="28"/>
        </w:rPr>
        <w:t>315315,4</w:t>
      </w:r>
      <w:r w:rsidRPr="00812A5B">
        <w:rPr>
          <w:b w:val="0"/>
          <w:bCs w:val="0"/>
          <w:sz w:val="28"/>
          <w:szCs w:val="28"/>
        </w:rPr>
        <w:t xml:space="preserve"> тыс. рублей, расходов в сумме </w:t>
      </w:r>
      <w:r w:rsidR="005B5737">
        <w:rPr>
          <w:b w:val="0"/>
          <w:bCs w:val="0"/>
          <w:sz w:val="28"/>
          <w:szCs w:val="28"/>
        </w:rPr>
        <w:t>305731,6</w:t>
      </w:r>
      <w:r w:rsidRPr="00812A5B">
        <w:rPr>
          <w:b w:val="0"/>
          <w:bCs w:val="0"/>
          <w:sz w:val="28"/>
          <w:szCs w:val="28"/>
        </w:rPr>
        <w:t xml:space="preserve"> тыс. рублей и </w:t>
      </w:r>
      <w:r w:rsidR="006D4B0F" w:rsidRPr="00812A5B">
        <w:rPr>
          <w:b w:val="0"/>
          <w:bCs w:val="0"/>
          <w:sz w:val="28"/>
          <w:szCs w:val="28"/>
        </w:rPr>
        <w:t>про</w:t>
      </w:r>
      <w:r w:rsidRPr="00812A5B">
        <w:rPr>
          <w:b w:val="0"/>
          <w:bCs w:val="0"/>
          <w:sz w:val="28"/>
          <w:szCs w:val="28"/>
        </w:rPr>
        <w:t xml:space="preserve">фициту в сумме </w:t>
      </w:r>
      <w:r w:rsidR="00F65CBC" w:rsidRPr="00F65CBC">
        <w:rPr>
          <w:b w:val="0"/>
          <w:bCs w:val="0"/>
          <w:sz w:val="28"/>
          <w:szCs w:val="28"/>
        </w:rPr>
        <w:t>9583,8</w:t>
      </w:r>
      <w:r w:rsidRPr="00812A5B">
        <w:rPr>
          <w:b w:val="0"/>
          <w:bCs w:val="0"/>
          <w:sz w:val="28"/>
          <w:szCs w:val="28"/>
        </w:rPr>
        <w:t xml:space="preserve"> тыс. рублей.</w:t>
      </w:r>
    </w:p>
    <w:p w:rsidR="00EA5DFF" w:rsidRPr="00EA5DFF" w:rsidRDefault="00EA5DFF" w:rsidP="00BD23E1">
      <w:pPr>
        <w:keepNext/>
        <w:widowControl/>
        <w:tabs>
          <w:tab w:val="left" w:pos="851"/>
        </w:tabs>
        <w:ind w:firstLine="567"/>
        <w:jc w:val="both"/>
        <w:rPr>
          <w:bCs w:val="0"/>
          <w:sz w:val="28"/>
          <w:szCs w:val="28"/>
        </w:rPr>
      </w:pPr>
      <w:r w:rsidRPr="00EA5DFF">
        <w:rPr>
          <w:bCs w:val="0"/>
          <w:sz w:val="28"/>
          <w:szCs w:val="28"/>
        </w:rPr>
        <w:t>Статья 2</w:t>
      </w:r>
    </w:p>
    <w:p w:rsidR="00EA5DFF" w:rsidRPr="00EA5DFF" w:rsidRDefault="00EA5DFF" w:rsidP="00BD23E1">
      <w:pPr>
        <w:keepNext/>
        <w:widowControl/>
        <w:tabs>
          <w:tab w:val="left" w:pos="851"/>
        </w:tabs>
        <w:ind w:firstLine="567"/>
        <w:jc w:val="both"/>
        <w:rPr>
          <w:b w:val="0"/>
          <w:bCs w:val="0"/>
          <w:sz w:val="28"/>
          <w:szCs w:val="28"/>
        </w:rPr>
      </w:pPr>
      <w:r w:rsidRPr="00EA5DFF">
        <w:rPr>
          <w:b w:val="0"/>
          <w:bCs w:val="0"/>
          <w:sz w:val="28"/>
          <w:szCs w:val="28"/>
        </w:rPr>
        <w:t>Утвердить показатели:</w:t>
      </w:r>
    </w:p>
    <w:p w:rsidR="00EA5DFF" w:rsidRPr="00EA5DFF" w:rsidRDefault="00EA5DFF" w:rsidP="00BD23E1">
      <w:pPr>
        <w:keepNext/>
        <w:widowControl/>
        <w:autoSpaceDE/>
        <w:autoSpaceDN/>
        <w:adjustRightInd/>
        <w:ind w:firstLine="567"/>
        <w:jc w:val="both"/>
        <w:rPr>
          <w:b w:val="0"/>
          <w:bCs w:val="0"/>
          <w:sz w:val="28"/>
          <w:szCs w:val="28"/>
        </w:rPr>
      </w:pPr>
      <w:r w:rsidRPr="00EA5DFF">
        <w:rPr>
          <w:b w:val="0"/>
          <w:bCs w:val="0"/>
          <w:sz w:val="28"/>
          <w:szCs w:val="28"/>
        </w:rPr>
        <w:t>доходов бюджета Романовского муниципального района за 20</w:t>
      </w:r>
      <w:r w:rsidR="006D4B0F">
        <w:rPr>
          <w:b w:val="0"/>
          <w:bCs w:val="0"/>
          <w:sz w:val="28"/>
          <w:szCs w:val="28"/>
        </w:rPr>
        <w:t>2</w:t>
      </w:r>
      <w:r w:rsidR="005B5737">
        <w:rPr>
          <w:b w:val="0"/>
          <w:bCs w:val="0"/>
          <w:sz w:val="28"/>
          <w:szCs w:val="28"/>
        </w:rPr>
        <w:t>1</w:t>
      </w:r>
      <w:r w:rsidRPr="00EA5DFF">
        <w:rPr>
          <w:b w:val="0"/>
          <w:bCs w:val="0"/>
          <w:sz w:val="28"/>
          <w:szCs w:val="28"/>
        </w:rPr>
        <w:t xml:space="preserve"> год по кодам классификации доходов бюджета согласно приложению 2 к настоящему Решению; </w:t>
      </w:r>
    </w:p>
    <w:p w:rsidR="00EA5DFF" w:rsidRPr="00EA5DFF" w:rsidRDefault="00EA5DFF" w:rsidP="00BD23E1">
      <w:pPr>
        <w:keepNext/>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sidR="006D4B0F">
        <w:rPr>
          <w:b w:val="0"/>
          <w:bCs w:val="0"/>
          <w:sz w:val="28"/>
          <w:szCs w:val="28"/>
        </w:rPr>
        <w:t>2</w:t>
      </w:r>
      <w:r w:rsidR="005B5737">
        <w:rPr>
          <w:b w:val="0"/>
          <w:bCs w:val="0"/>
          <w:sz w:val="28"/>
          <w:szCs w:val="28"/>
        </w:rPr>
        <w:t>1</w:t>
      </w:r>
      <w:r w:rsidRPr="00EA5DFF">
        <w:rPr>
          <w:b w:val="0"/>
          <w:bCs w:val="0"/>
          <w:sz w:val="28"/>
          <w:szCs w:val="28"/>
        </w:rPr>
        <w:t xml:space="preserve"> год по ведомственной структуре расходов бюджета согласно приложению </w:t>
      </w:r>
      <w:r w:rsidR="00E80E31">
        <w:rPr>
          <w:b w:val="0"/>
          <w:bCs w:val="0"/>
          <w:sz w:val="28"/>
          <w:szCs w:val="28"/>
        </w:rPr>
        <w:t>3</w:t>
      </w:r>
      <w:r w:rsidRPr="00EA5DFF">
        <w:rPr>
          <w:b w:val="0"/>
          <w:bCs w:val="0"/>
          <w:sz w:val="28"/>
          <w:szCs w:val="28"/>
        </w:rPr>
        <w:t xml:space="preserve"> к настоящему Решению;</w:t>
      </w:r>
    </w:p>
    <w:p w:rsidR="00EA5DFF" w:rsidRPr="00EA5DFF" w:rsidRDefault="00EA5DFF" w:rsidP="00BD23E1">
      <w:pPr>
        <w:keepNext/>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sidR="006D4B0F">
        <w:rPr>
          <w:b w:val="0"/>
          <w:bCs w:val="0"/>
          <w:sz w:val="28"/>
          <w:szCs w:val="28"/>
        </w:rPr>
        <w:t>2</w:t>
      </w:r>
      <w:r w:rsidR="005B5737">
        <w:rPr>
          <w:b w:val="0"/>
          <w:bCs w:val="0"/>
          <w:sz w:val="28"/>
          <w:szCs w:val="28"/>
        </w:rPr>
        <w:t>1</w:t>
      </w:r>
      <w:r w:rsidRPr="00EA5DFF">
        <w:rPr>
          <w:b w:val="0"/>
          <w:bCs w:val="0"/>
          <w:sz w:val="28"/>
          <w:szCs w:val="28"/>
        </w:rPr>
        <w:t xml:space="preserve"> год по разделам и подразделам классификации расходов бюджета согласно приложению </w:t>
      </w:r>
      <w:r w:rsidR="00E80E31">
        <w:rPr>
          <w:b w:val="0"/>
          <w:bCs w:val="0"/>
          <w:sz w:val="28"/>
          <w:szCs w:val="28"/>
        </w:rPr>
        <w:t>4</w:t>
      </w:r>
      <w:r w:rsidRPr="00EA5DFF">
        <w:rPr>
          <w:b w:val="0"/>
          <w:bCs w:val="0"/>
          <w:sz w:val="28"/>
          <w:szCs w:val="28"/>
        </w:rPr>
        <w:t xml:space="preserve"> к настоящему Решению;</w:t>
      </w:r>
    </w:p>
    <w:p w:rsidR="00EA5DFF" w:rsidRPr="00EA5DFF" w:rsidRDefault="00EA5DFF" w:rsidP="00BD23E1">
      <w:pPr>
        <w:keepNext/>
        <w:widowControl/>
        <w:autoSpaceDE/>
        <w:autoSpaceDN/>
        <w:adjustRightInd/>
        <w:ind w:firstLine="567"/>
        <w:jc w:val="both"/>
        <w:rPr>
          <w:b w:val="0"/>
          <w:bCs w:val="0"/>
          <w:sz w:val="28"/>
          <w:szCs w:val="28"/>
        </w:rPr>
      </w:pPr>
      <w:r w:rsidRPr="00EA5DFF">
        <w:rPr>
          <w:b w:val="0"/>
          <w:bCs w:val="0"/>
          <w:sz w:val="28"/>
          <w:szCs w:val="28"/>
        </w:rPr>
        <w:t>источников финансирования дефицита бюджета Романовского муниципального района за 20</w:t>
      </w:r>
      <w:r w:rsidR="005B5737">
        <w:rPr>
          <w:b w:val="0"/>
          <w:bCs w:val="0"/>
          <w:sz w:val="28"/>
          <w:szCs w:val="28"/>
        </w:rPr>
        <w:t>21</w:t>
      </w:r>
      <w:r w:rsidRPr="00EA5DFF">
        <w:rPr>
          <w:b w:val="0"/>
          <w:bCs w:val="0"/>
          <w:sz w:val="28"/>
          <w:szCs w:val="28"/>
        </w:rPr>
        <w:t xml:space="preserve"> год по кодам </w:t>
      </w:r>
      <w:proofErr w:type="gramStart"/>
      <w:r w:rsidRPr="00EA5DFF">
        <w:rPr>
          <w:b w:val="0"/>
          <w:bCs w:val="0"/>
          <w:sz w:val="28"/>
          <w:szCs w:val="28"/>
        </w:rPr>
        <w:t>классификации источников финансирования дефицита бюджета</w:t>
      </w:r>
      <w:proofErr w:type="gramEnd"/>
      <w:r w:rsidRPr="00EA5DFF">
        <w:rPr>
          <w:b w:val="0"/>
          <w:bCs w:val="0"/>
          <w:sz w:val="28"/>
          <w:szCs w:val="28"/>
        </w:rPr>
        <w:t xml:space="preserve"> согласно приложению </w:t>
      </w:r>
      <w:r w:rsidR="00E80E31">
        <w:rPr>
          <w:b w:val="0"/>
          <w:bCs w:val="0"/>
          <w:sz w:val="28"/>
          <w:szCs w:val="28"/>
        </w:rPr>
        <w:t>5</w:t>
      </w:r>
      <w:r w:rsidRPr="00EA5DFF">
        <w:rPr>
          <w:b w:val="0"/>
          <w:bCs w:val="0"/>
          <w:sz w:val="28"/>
          <w:szCs w:val="28"/>
        </w:rPr>
        <w:t xml:space="preserve"> к настоящем</w:t>
      </w:r>
      <w:r w:rsidR="00E80E31">
        <w:rPr>
          <w:b w:val="0"/>
          <w:bCs w:val="0"/>
          <w:sz w:val="28"/>
          <w:szCs w:val="28"/>
        </w:rPr>
        <w:t>у Решению.</w:t>
      </w:r>
    </w:p>
    <w:p w:rsidR="00000A13" w:rsidRDefault="00000A13" w:rsidP="00BD23E1">
      <w:pPr>
        <w:keepNext/>
        <w:widowControl/>
        <w:autoSpaceDE/>
        <w:autoSpaceDN/>
        <w:adjustRightInd/>
        <w:rPr>
          <w:bCs w:val="0"/>
          <w:color w:val="FFFFFF" w:themeColor="background1"/>
          <w:sz w:val="24"/>
          <w:szCs w:val="24"/>
        </w:rPr>
      </w:pPr>
    </w:p>
    <w:p w:rsidR="00BD23E1" w:rsidRPr="005B2BCB" w:rsidRDefault="00BD23E1" w:rsidP="00BD23E1">
      <w:pPr>
        <w:keepNext/>
        <w:widowControl/>
        <w:autoSpaceDE/>
        <w:autoSpaceDN/>
        <w:adjustRightInd/>
        <w:rPr>
          <w:bCs w:val="0"/>
          <w:color w:val="FFFFFF" w:themeColor="background1"/>
          <w:sz w:val="24"/>
          <w:szCs w:val="24"/>
        </w:rPr>
      </w:pPr>
    </w:p>
    <w:p w:rsidR="00EA5DFF" w:rsidRPr="005B2BCB" w:rsidRDefault="00EA5DFF" w:rsidP="00BD23E1">
      <w:pPr>
        <w:keepNext/>
        <w:widowControl/>
        <w:autoSpaceDE/>
        <w:autoSpaceDN/>
        <w:adjustRightInd/>
        <w:ind w:left="6237"/>
        <w:rPr>
          <w:b w:val="0"/>
          <w:bCs w:val="0"/>
          <w:sz w:val="24"/>
          <w:szCs w:val="24"/>
        </w:rPr>
      </w:pPr>
      <w:r w:rsidRPr="005B2BCB">
        <w:rPr>
          <w:b w:val="0"/>
          <w:bCs w:val="0"/>
          <w:sz w:val="24"/>
          <w:szCs w:val="24"/>
        </w:rPr>
        <w:t>Приложение 2 к решению</w:t>
      </w:r>
    </w:p>
    <w:p w:rsidR="00BD23E1" w:rsidRPr="00EA5DFF" w:rsidRDefault="00BD23E1" w:rsidP="00BD23E1">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BD23E1" w:rsidRPr="00EA5DFF" w:rsidRDefault="00BD23E1" w:rsidP="00BD23E1">
      <w:pPr>
        <w:keepNext/>
        <w:widowControl/>
        <w:autoSpaceDE/>
        <w:autoSpaceDN/>
        <w:adjustRightInd/>
        <w:ind w:left="6237"/>
        <w:jc w:val="both"/>
        <w:rPr>
          <w:bCs w:val="0"/>
          <w:sz w:val="28"/>
          <w:szCs w:val="24"/>
        </w:rPr>
      </w:pPr>
      <w:r w:rsidRPr="005947F4">
        <w:rPr>
          <w:b w:val="0"/>
          <w:bCs w:val="0"/>
          <w:sz w:val="24"/>
          <w:szCs w:val="24"/>
        </w:rPr>
        <w:t xml:space="preserve">от  </w:t>
      </w:r>
      <w:r>
        <w:rPr>
          <w:b w:val="0"/>
          <w:bCs w:val="0"/>
          <w:sz w:val="24"/>
          <w:szCs w:val="24"/>
        </w:rPr>
        <w:t xml:space="preserve">31.03.2022 </w:t>
      </w:r>
      <w:r w:rsidRPr="005947F4">
        <w:rPr>
          <w:b w:val="0"/>
          <w:bCs w:val="0"/>
          <w:sz w:val="24"/>
          <w:szCs w:val="24"/>
        </w:rPr>
        <w:t xml:space="preserve">г. № </w:t>
      </w:r>
      <w:r>
        <w:rPr>
          <w:b w:val="0"/>
          <w:bCs w:val="0"/>
          <w:sz w:val="24"/>
          <w:szCs w:val="24"/>
        </w:rPr>
        <w:t>329</w:t>
      </w:r>
    </w:p>
    <w:p w:rsidR="00EA5DFF" w:rsidRPr="005B2BCB" w:rsidRDefault="00EA5DFF" w:rsidP="00BD23E1">
      <w:pPr>
        <w:keepNext/>
        <w:widowControl/>
        <w:autoSpaceDE/>
        <w:autoSpaceDN/>
        <w:adjustRightInd/>
        <w:jc w:val="center"/>
        <w:rPr>
          <w:bCs w:val="0"/>
          <w:sz w:val="24"/>
          <w:szCs w:val="24"/>
        </w:rPr>
      </w:pPr>
    </w:p>
    <w:p w:rsidR="00EA5DFF" w:rsidRPr="005B2BCB" w:rsidRDefault="00EA5DFF" w:rsidP="00BD23E1">
      <w:pPr>
        <w:keepNext/>
        <w:widowControl/>
        <w:autoSpaceDE/>
        <w:autoSpaceDN/>
        <w:adjustRightInd/>
        <w:jc w:val="center"/>
        <w:rPr>
          <w:bCs w:val="0"/>
          <w:sz w:val="24"/>
          <w:szCs w:val="24"/>
        </w:rPr>
      </w:pPr>
      <w:r w:rsidRPr="005B2BCB">
        <w:rPr>
          <w:bCs w:val="0"/>
          <w:sz w:val="24"/>
          <w:szCs w:val="24"/>
        </w:rPr>
        <w:t>Доходы бюджета Романовского муниципального района за 20</w:t>
      </w:r>
      <w:r w:rsidR="00E46063" w:rsidRPr="005B2BCB">
        <w:rPr>
          <w:bCs w:val="0"/>
          <w:sz w:val="24"/>
          <w:szCs w:val="24"/>
        </w:rPr>
        <w:t>2</w:t>
      </w:r>
      <w:r w:rsidR="007A5E5D" w:rsidRPr="005B2BCB">
        <w:rPr>
          <w:bCs w:val="0"/>
          <w:sz w:val="24"/>
          <w:szCs w:val="24"/>
        </w:rPr>
        <w:t>1</w:t>
      </w:r>
      <w:r w:rsidRPr="005B2BCB">
        <w:rPr>
          <w:bCs w:val="0"/>
          <w:sz w:val="24"/>
          <w:szCs w:val="24"/>
        </w:rPr>
        <w:t xml:space="preserve"> год по кодам классификации доходов бюджета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6521"/>
        <w:gridCol w:w="2585"/>
        <w:gridCol w:w="959"/>
      </w:tblGrid>
      <w:tr w:rsidR="00EA5DFF" w:rsidRPr="00BD23E1" w:rsidTr="009A338F">
        <w:trPr>
          <w:trHeight w:val="377"/>
        </w:trPr>
        <w:tc>
          <w:tcPr>
            <w:tcW w:w="6521" w:type="dxa"/>
            <w:shd w:val="clear" w:color="auto" w:fill="FFFFFF"/>
            <w:vAlign w:val="center"/>
          </w:tcPr>
          <w:p w:rsidR="00EA5DFF" w:rsidRPr="00BD23E1" w:rsidRDefault="00EA5DFF" w:rsidP="00BD23E1">
            <w:pPr>
              <w:keepNext/>
              <w:widowControl/>
              <w:autoSpaceDE/>
              <w:autoSpaceDN/>
              <w:adjustRightInd/>
              <w:jc w:val="center"/>
              <w:rPr>
                <w:b w:val="0"/>
                <w:bCs w:val="0"/>
              </w:rPr>
            </w:pPr>
            <w:r w:rsidRPr="00BD23E1">
              <w:rPr>
                <w:b w:val="0"/>
                <w:bCs w:val="0"/>
              </w:rPr>
              <w:t>Наименование показателя</w:t>
            </w:r>
          </w:p>
        </w:tc>
        <w:tc>
          <w:tcPr>
            <w:tcW w:w="2585" w:type="dxa"/>
            <w:shd w:val="clear" w:color="auto" w:fill="FFFFFF"/>
            <w:vAlign w:val="center"/>
          </w:tcPr>
          <w:p w:rsidR="00EA5DFF" w:rsidRPr="00BD23E1" w:rsidRDefault="00EA5DFF" w:rsidP="00BD23E1">
            <w:pPr>
              <w:keepNext/>
              <w:widowControl/>
              <w:autoSpaceDE/>
              <w:autoSpaceDN/>
              <w:adjustRightInd/>
              <w:jc w:val="center"/>
              <w:rPr>
                <w:b w:val="0"/>
                <w:bCs w:val="0"/>
              </w:rPr>
            </w:pPr>
            <w:r w:rsidRPr="00BD23E1">
              <w:rPr>
                <w:b w:val="0"/>
                <w:bCs w:val="0"/>
              </w:rPr>
              <w:t>Код дохода по бюджетной классификации</w:t>
            </w:r>
          </w:p>
        </w:tc>
        <w:tc>
          <w:tcPr>
            <w:tcW w:w="959" w:type="dxa"/>
            <w:shd w:val="clear" w:color="auto" w:fill="FFFFFF"/>
            <w:vAlign w:val="center"/>
          </w:tcPr>
          <w:p w:rsidR="00EA5DFF" w:rsidRPr="00BD23E1" w:rsidRDefault="00EA5DFF" w:rsidP="009A338F">
            <w:pPr>
              <w:keepNext/>
              <w:widowControl/>
              <w:autoSpaceDE/>
              <w:autoSpaceDN/>
              <w:adjustRightInd/>
              <w:ind w:left="-57" w:right="-57"/>
              <w:jc w:val="center"/>
              <w:rPr>
                <w:b w:val="0"/>
                <w:bCs w:val="0"/>
              </w:rPr>
            </w:pPr>
            <w:r w:rsidRPr="00BD23E1">
              <w:rPr>
                <w:b w:val="0"/>
                <w:bCs w:val="0"/>
              </w:rPr>
              <w:t>Сумма (тыс</w:t>
            </w:r>
            <w:proofErr w:type="gramStart"/>
            <w:r w:rsidRPr="00BD23E1">
              <w:rPr>
                <w:b w:val="0"/>
                <w:bCs w:val="0"/>
              </w:rPr>
              <w:t>.р</w:t>
            </w:r>
            <w:proofErr w:type="gramEnd"/>
            <w:r w:rsidRPr="00BD23E1">
              <w:rPr>
                <w:b w:val="0"/>
                <w:bCs w:val="0"/>
              </w:rPr>
              <w:t>уб.)</w:t>
            </w:r>
          </w:p>
        </w:tc>
      </w:tr>
      <w:tr w:rsidR="00EA5DFF" w:rsidRPr="00BD23E1" w:rsidTr="009A338F">
        <w:trPr>
          <w:trHeight w:val="47"/>
        </w:trPr>
        <w:tc>
          <w:tcPr>
            <w:tcW w:w="6521" w:type="dxa"/>
            <w:shd w:val="clear" w:color="auto" w:fill="FFFFFF"/>
            <w:vAlign w:val="center"/>
          </w:tcPr>
          <w:p w:rsidR="00EA5DFF" w:rsidRPr="00BD23E1" w:rsidRDefault="00EA5DFF" w:rsidP="00BD23E1">
            <w:pPr>
              <w:keepNext/>
              <w:widowControl/>
              <w:autoSpaceDE/>
              <w:autoSpaceDN/>
              <w:adjustRightInd/>
              <w:jc w:val="center"/>
              <w:rPr>
                <w:bCs w:val="0"/>
              </w:rPr>
            </w:pPr>
            <w:r w:rsidRPr="00BD23E1">
              <w:rPr>
                <w:bCs w:val="0"/>
              </w:rPr>
              <w:t>1</w:t>
            </w:r>
          </w:p>
        </w:tc>
        <w:tc>
          <w:tcPr>
            <w:tcW w:w="2585" w:type="dxa"/>
            <w:shd w:val="clear" w:color="auto" w:fill="FFFFFF"/>
            <w:vAlign w:val="center"/>
          </w:tcPr>
          <w:p w:rsidR="00EA5DFF" w:rsidRPr="00BD23E1" w:rsidRDefault="00EA5DFF" w:rsidP="00BD23E1">
            <w:pPr>
              <w:keepNext/>
              <w:widowControl/>
              <w:autoSpaceDE/>
              <w:autoSpaceDN/>
              <w:adjustRightInd/>
              <w:jc w:val="center"/>
              <w:rPr>
                <w:bCs w:val="0"/>
              </w:rPr>
            </w:pPr>
            <w:r w:rsidRPr="00BD23E1">
              <w:rPr>
                <w:bCs w:val="0"/>
              </w:rPr>
              <w:t>2</w:t>
            </w:r>
          </w:p>
        </w:tc>
        <w:tc>
          <w:tcPr>
            <w:tcW w:w="959" w:type="dxa"/>
            <w:shd w:val="clear" w:color="auto" w:fill="FFFFFF"/>
            <w:vAlign w:val="bottom"/>
          </w:tcPr>
          <w:p w:rsidR="00EA5DFF" w:rsidRPr="00BD23E1" w:rsidRDefault="00EA5DFF" w:rsidP="009A338F">
            <w:pPr>
              <w:keepNext/>
              <w:widowControl/>
              <w:autoSpaceDE/>
              <w:autoSpaceDN/>
              <w:adjustRightInd/>
              <w:ind w:left="-57" w:right="-57"/>
              <w:jc w:val="center"/>
              <w:rPr>
                <w:bCs w:val="0"/>
              </w:rPr>
            </w:pPr>
            <w:r w:rsidRPr="00BD23E1">
              <w:rPr>
                <w:bCs w:val="0"/>
              </w:rPr>
              <w:t>3</w:t>
            </w:r>
          </w:p>
        </w:tc>
      </w:tr>
      <w:tr w:rsidR="00EA5DFF" w:rsidRPr="00BD23E1" w:rsidTr="009A338F">
        <w:trPr>
          <w:trHeight w:val="47"/>
        </w:trPr>
        <w:tc>
          <w:tcPr>
            <w:tcW w:w="6521" w:type="dxa"/>
            <w:shd w:val="clear" w:color="auto" w:fill="FFFFFF"/>
            <w:vAlign w:val="center"/>
          </w:tcPr>
          <w:p w:rsidR="00EA5DFF" w:rsidRPr="00BD23E1" w:rsidRDefault="00EA5DFF" w:rsidP="00BD23E1">
            <w:pPr>
              <w:keepNext/>
              <w:widowControl/>
              <w:autoSpaceDE/>
              <w:autoSpaceDN/>
              <w:adjustRightInd/>
              <w:rPr>
                <w:bCs w:val="0"/>
              </w:rPr>
            </w:pPr>
            <w:r w:rsidRPr="00BD23E1">
              <w:rPr>
                <w:bCs w:val="0"/>
              </w:rPr>
              <w:t>Доходы бюджета - всего</w:t>
            </w:r>
          </w:p>
        </w:tc>
        <w:tc>
          <w:tcPr>
            <w:tcW w:w="2585" w:type="dxa"/>
            <w:shd w:val="clear" w:color="auto" w:fill="FFFFFF"/>
            <w:vAlign w:val="bottom"/>
          </w:tcPr>
          <w:p w:rsidR="00EA5DFF" w:rsidRPr="00BD23E1" w:rsidRDefault="00EA5DFF" w:rsidP="00BD23E1">
            <w:pPr>
              <w:keepNext/>
              <w:widowControl/>
              <w:autoSpaceDE/>
              <w:autoSpaceDN/>
              <w:adjustRightInd/>
              <w:jc w:val="center"/>
              <w:rPr>
                <w:bCs w:val="0"/>
              </w:rPr>
            </w:pPr>
          </w:p>
        </w:tc>
        <w:tc>
          <w:tcPr>
            <w:tcW w:w="959" w:type="dxa"/>
            <w:shd w:val="clear" w:color="auto" w:fill="FFFFFF"/>
            <w:vAlign w:val="bottom"/>
          </w:tcPr>
          <w:p w:rsidR="00EA5DFF" w:rsidRPr="00BD23E1" w:rsidRDefault="003E25C4" w:rsidP="009A338F">
            <w:pPr>
              <w:keepNext/>
              <w:widowControl/>
              <w:autoSpaceDE/>
              <w:autoSpaceDN/>
              <w:adjustRightInd/>
              <w:ind w:left="-57" w:right="-57"/>
              <w:jc w:val="center"/>
              <w:rPr>
                <w:bCs w:val="0"/>
              </w:rPr>
            </w:pPr>
            <w:r w:rsidRPr="00BD23E1">
              <w:rPr>
                <w:bCs w:val="0"/>
              </w:rPr>
              <w:t>315315,4</w:t>
            </w:r>
          </w:p>
        </w:tc>
      </w:tr>
      <w:tr w:rsidR="00EA5DFF" w:rsidRPr="00BD23E1" w:rsidTr="009A338F">
        <w:trPr>
          <w:trHeight w:val="47"/>
        </w:trPr>
        <w:tc>
          <w:tcPr>
            <w:tcW w:w="6521" w:type="dxa"/>
            <w:shd w:val="clear" w:color="auto" w:fill="FFFFFF"/>
            <w:vAlign w:val="center"/>
          </w:tcPr>
          <w:p w:rsidR="00EA5DFF" w:rsidRPr="00BD23E1" w:rsidRDefault="00EA5DFF" w:rsidP="00BD23E1">
            <w:pPr>
              <w:keepNext/>
              <w:widowControl/>
              <w:autoSpaceDE/>
              <w:autoSpaceDN/>
              <w:adjustRightInd/>
              <w:rPr>
                <w:b w:val="0"/>
                <w:bCs w:val="0"/>
              </w:rPr>
            </w:pPr>
            <w:r w:rsidRPr="00BD23E1">
              <w:rPr>
                <w:b w:val="0"/>
                <w:bCs w:val="0"/>
              </w:rPr>
              <w:t>в том числе:</w:t>
            </w:r>
          </w:p>
        </w:tc>
        <w:tc>
          <w:tcPr>
            <w:tcW w:w="2585" w:type="dxa"/>
            <w:shd w:val="clear" w:color="auto" w:fill="FFFFFF"/>
            <w:vAlign w:val="bottom"/>
          </w:tcPr>
          <w:p w:rsidR="00EA5DFF" w:rsidRPr="00BD23E1" w:rsidRDefault="00EA5DFF" w:rsidP="00BD23E1">
            <w:pPr>
              <w:keepNext/>
              <w:widowControl/>
              <w:autoSpaceDE/>
              <w:autoSpaceDN/>
              <w:adjustRightInd/>
              <w:jc w:val="center"/>
              <w:rPr>
                <w:b w:val="0"/>
                <w:bCs w:val="0"/>
              </w:rPr>
            </w:pPr>
          </w:p>
        </w:tc>
        <w:tc>
          <w:tcPr>
            <w:tcW w:w="959" w:type="dxa"/>
            <w:shd w:val="clear" w:color="auto" w:fill="FFFFFF"/>
            <w:vAlign w:val="bottom"/>
          </w:tcPr>
          <w:p w:rsidR="00EA5DFF" w:rsidRPr="00BD23E1" w:rsidRDefault="00EA5DFF" w:rsidP="009A338F">
            <w:pPr>
              <w:keepNext/>
              <w:widowControl/>
              <w:autoSpaceDE/>
              <w:autoSpaceDN/>
              <w:adjustRightInd/>
              <w:ind w:left="-57" w:right="-57"/>
              <w:jc w:val="center"/>
              <w:rPr>
                <w:b w:val="0"/>
                <w:bCs w:val="0"/>
              </w:rPr>
            </w:pPr>
          </w:p>
        </w:tc>
      </w:tr>
      <w:tr w:rsidR="00EA5DFF" w:rsidRPr="00BD23E1" w:rsidTr="009A338F">
        <w:trPr>
          <w:trHeight w:val="47"/>
        </w:trPr>
        <w:tc>
          <w:tcPr>
            <w:tcW w:w="6521" w:type="dxa"/>
            <w:shd w:val="clear" w:color="auto" w:fill="FFFFFF"/>
            <w:vAlign w:val="center"/>
          </w:tcPr>
          <w:p w:rsidR="00EA5DFF" w:rsidRPr="00BD23E1" w:rsidRDefault="00EA5DFF" w:rsidP="00BD23E1">
            <w:pPr>
              <w:keepNext/>
              <w:widowControl/>
              <w:autoSpaceDE/>
              <w:autoSpaceDN/>
              <w:adjustRightInd/>
              <w:rPr>
                <w:bCs w:val="0"/>
              </w:rPr>
            </w:pPr>
            <w:r w:rsidRPr="00BD23E1">
              <w:rPr>
                <w:bCs w:val="0"/>
              </w:rPr>
              <w:t>НАЛОГОВЫЕ И НЕНАЛОГОВЫЕ ДОХОДЫ</w:t>
            </w:r>
          </w:p>
        </w:tc>
        <w:tc>
          <w:tcPr>
            <w:tcW w:w="2585" w:type="dxa"/>
            <w:shd w:val="clear" w:color="auto" w:fill="FFFFFF"/>
            <w:vAlign w:val="bottom"/>
          </w:tcPr>
          <w:p w:rsidR="00EA5DFF" w:rsidRPr="00BD23E1" w:rsidRDefault="00EA5DFF" w:rsidP="00BD23E1">
            <w:pPr>
              <w:keepNext/>
              <w:widowControl/>
              <w:autoSpaceDE/>
              <w:autoSpaceDN/>
              <w:adjustRightInd/>
              <w:jc w:val="center"/>
              <w:rPr>
                <w:bCs w:val="0"/>
              </w:rPr>
            </w:pPr>
            <w:r w:rsidRPr="00BD23E1">
              <w:rPr>
                <w:bCs w:val="0"/>
              </w:rPr>
              <w:t>000.1.00.00000.00.0000.000</w:t>
            </w:r>
          </w:p>
        </w:tc>
        <w:tc>
          <w:tcPr>
            <w:tcW w:w="959" w:type="dxa"/>
            <w:shd w:val="clear" w:color="auto" w:fill="FFFFFF"/>
            <w:vAlign w:val="bottom"/>
          </w:tcPr>
          <w:p w:rsidR="00EA5DFF" w:rsidRPr="00BD23E1" w:rsidRDefault="003E25C4" w:rsidP="009A338F">
            <w:pPr>
              <w:keepNext/>
              <w:widowControl/>
              <w:autoSpaceDE/>
              <w:autoSpaceDN/>
              <w:adjustRightInd/>
              <w:ind w:left="-57" w:right="-57"/>
              <w:jc w:val="center"/>
              <w:rPr>
                <w:bCs w:val="0"/>
              </w:rPr>
            </w:pPr>
            <w:r w:rsidRPr="00BD23E1">
              <w:rPr>
                <w:bCs w:val="0"/>
              </w:rPr>
              <w:t>82658,</w:t>
            </w:r>
            <w:r w:rsidR="00A8266A" w:rsidRPr="00BD23E1">
              <w:rPr>
                <w:bCs w:val="0"/>
              </w:rPr>
              <w:t>6</w:t>
            </w:r>
          </w:p>
        </w:tc>
      </w:tr>
      <w:tr w:rsidR="00167B6E" w:rsidRPr="00BD23E1" w:rsidTr="009A338F">
        <w:trPr>
          <w:trHeight w:val="47"/>
        </w:trPr>
        <w:tc>
          <w:tcPr>
            <w:tcW w:w="6521" w:type="dxa"/>
            <w:shd w:val="clear" w:color="auto" w:fill="FFFFFF"/>
            <w:vAlign w:val="center"/>
          </w:tcPr>
          <w:p w:rsidR="00167B6E" w:rsidRPr="00BD23E1" w:rsidRDefault="00167B6E" w:rsidP="00BD23E1">
            <w:pPr>
              <w:keepNext/>
              <w:widowControl/>
              <w:autoSpaceDE/>
              <w:autoSpaceDN/>
              <w:adjustRightInd/>
              <w:rPr>
                <w:bCs w:val="0"/>
              </w:rPr>
            </w:pPr>
            <w:r w:rsidRPr="00BD23E1">
              <w:rPr>
                <w:bCs w:val="0"/>
              </w:rPr>
              <w:t>Налоговые доходы</w:t>
            </w:r>
          </w:p>
        </w:tc>
        <w:tc>
          <w:tcPr>
            <w:tcW w:w="2585" w:type="dxa"/>
            <w:shd w:val="clear" w:color="auto" w:fill="FFFFFF"/>
            <w:vAlign w:val="bottom"/>
          </w:tcPr>
          <w:p w:rsidR="00167B6E" w:rsidRPr="00BD23E1" w:rsidRDefault="00167B6E" w:rsidP="00BD23E1">
            <w:pPr>
              <w:keepNext/>
              <w:widowControl/>
              <w:autoSpaceDE/>
              <w:autoSpaceDN/>
              <w:adjustRightInd/>
              <w:jc w:val="center"/>
              <w:rPr>
                <w:bCs w:val="0"/>
              </w:rPr>
            </w:pPr>
          </w:p>
        </w:tc>
        <w:tc>
          <w:tcPr>
            <w:tcW w:w="959" w:type="dxa"/>
            <w:shd w:val="clear" w:color="auto" w:fill="FFFFFF"/>
            <w:vAlign w:val="bottom"/>
          </w:tcPr>
          <w:p w:rsidR="00167B6E" w:rsidRPr="00BD23E1" w:rsidRDefault="00B00560" w:rsidP="009A338F">
            <w:pPr>
              <w:keepNext/>
              <w:widowControl/>
              <w:autoSpaceDE/>
              <w:autoSpaceDN/>
              <w:adjustRightInd/>
              <w:ind w:left="-57" w:right="-57"/>
              <w:jc w:val="center"/>
              <w:rPr>
                <w:bCs w:val="0"/>
              </w:rPr>
            </w:pPr>
            <w:r w:rsidRPr="00BD23E1">
              <w:rPr>
                <w:bCs w:val="0"/>
              </w:rPr>
              <w:t>63027,3</w:t>
            </w:r>
          </w:p>
        </w:tc>
      </w:tr>
      <w:tr w:rsidR="00EA5DFF" w:rsidRPr="00BD23E1" w:rsidTr="009A338F">
        <w:trPr>
          <w:trHeight w:val="47"/>
        </w:trPr>
        <w:tc>
          <w:tcPr>
            <w:tcW w:w="6521" w:type="dxa"/>
            <w:shd w:val="clear" w:color="auto" w:fill="FFFFFF"/>
            <w:vAlign w:val="center"/>
          </w:tcPr>
          <w:p w:rsidR="00EA5DFF" w:rsidRPr="00BD23E1" w:rsidRDefault="00EA5DFF" w:rsidP="00BD23E1">
            <w:pPr>
              <w:keepNext/>
              <w:widowControl/>
              <w:autoSpaceDE/>
              <w:autoSpaceDN/>
              <w:adjustRightInd/>
              <w:rPr>
                <w:b w:val="0"/>
                <w:bCs w:val="0"/>
              </w:rPr>
            </w:pPr>
            <w:r w:rsidRPr="00BD23E1">
              <w:rPr>
                <w:b w:val="0"/>
                <w:bCs w:val="0"/>
              </w:rPr>
              <w:t>НАЛОГИ НА ПРИБЫЛЬ, ДОХОДЫ</w:t>
            </w:r>
          </w:p>
        </w:tc>
        <w:tc>
          <w:tcPr>
            <w:tcW w:w="2585" w:type="dxa"/>
            <w:shd w:val="clear" w:color="auto" w:fill="FFFFFF"/>
            <w:vAlign w:val="bottom"/>
          </w:tcPr>
          <w:p w:rsidR="00EA5DFF" w:rsidRPr="00BD23E1" w:rsidRDefault="00EA5DFF" w:rsidP="00BD23E1">
            <w:pPr>
              <w:keepNext/>
              <w:widowControl/>
              <w:autoSpaceDE/>
              <w:autoSpaceDN/>
              <w:adjustRightInd/>
              <w:jc w:val="center"/>
              <w:rPr>
                <w:b w:val="0"/>
                <w:bCs w:val="0"/>
              </w:rPr>
            </w:pPr>
            <w:r w:rsidRPr="00BD23E1">
              <w:rPr>
                <w:b w:val="0"/>
                <w:bCs w:val="0"/>
              </w:rPr>
              <w:t>000.1.01.00000.00.0000.000</w:t>
            </w:r>
          </w:p>
        </w:tc>
        <w:tc>
          <w:tcPr>
            <w:tcW w:w="959" w:type="dxa"/>
            <w:shd w:val="clear" w:color="auto" w:fill="FFFFFF"/>
            <w:vAlign w:val="bottom"/>
          </w:tcPr>
          <w:p w:rsidR="00EA5DFF" w:rsidRPr="00BD23E1" w:rsidRDefault="003E25C4" w:rsidP="009A338F">
            <w:pPr>
              <w:keepNext/>
              <w:widowControl/>
              <w:autoSpaceDE/>
              <w:autoSpaceDN/>
              <w:adjustRightInd/>
              <w:ind w:left="-57" w:right="-57"/>
              <w:jc w:val="center"/>
              <w:rPr>
                <w:b w:val="0"/>
                <w:bCs w:val="0"/>
              </w:rPr>
            </w:pPr>
            <w:r w:rsidRPr="00BD23E1">
              <w:rPr>
                <w:b w:val="0"/>
                <w:bCs w:val="0"/>
              </w:rPr>
              <w:t>18874,1</w:t>
            </w:r>
          </w:p>
        </w:tc>
      </w:tr>
      <w:tr w:rsidR="00EA5DFF" w:rsidRPr="00BD23E1" w:rsidTr="009A338F">
        <w:trPr>
          <w:trHeight w:val="47"/>
        </w:trPr>
        <w:tc>
          <w:tcPr>
            <w:tcW w:w="6521" w:type="dxa"/>
            <w:shd w:val="clear" w:color="auto" w:fill="FFFFFF"/>
            <w:vAlign w:val="center"/>
          </w:tcPr>
          <w:p w:rsidR="00EA5DFF" w:rsidRPr="00BD23E1" w:rsidRDefault="00EA5DFF" w:rsidP="00BD23E1">
            <w:pPr>
              <w:keepNext/>
              <w:widowControl/>
              <w:autoSpaceDE/>
              <w:autoSpaceDN/>
              <w:adjustRightInd/>
              <w:rPr>
                <w:bCs w:val="0"/>
              </w:rPr>
            </w:pPr>
            <w:r w:rsidRPr="00BD23E1">
              <w:rPr>
                <w:bCs w:val="0"/>
              </w:rPr>
              <w:t>Налог на доходы физических лиц</w:t>
            </w:r>
          </w:p>
        </w:tc>
        <w:tc>
          <w:tcPr>
            <w:tcW w:w="2585" w:type="dxa"/>
            <w:shd w:val="clear" w:color="auto" w:fill="FFFFFF"/>
            <w:vAlign w:val="bottom"/>
          </w:tcPr>
          <w:p w:rsidR="00EA5DFF" w:rsidRPr="00BD23E1" w:rsidRDefault="00EA5DFF" w:rsidP="00BD23E1">
            <w:pPr>
              <w:keepNext/>
              <w:widowControl/>
              <w:autoSpaceDE/>
              <w:autoSpaceDN/>
              <w:adjustRightInd/>
              <w:jc w:val="center"/>
              <w:rPr>
                <w:bCs w:val="0"/>
              </w:rPr>
            </w:pPr>
            <w:r w:rsidRPr="00BD23E1">
              <w:rPr>
                <w:bCs w:val="0"/>
              </w:rPr>
              <w:t>000.1.01.02000.00.0000.000</w:t>
            </w:r>
          </w:p>
        </w:tc>
        <w:tc>
          <w:tcPr>
            <w:tcW w:w="959" w:type="dxa"/>
            <w:shd w:val="clear" w:color="auto" w:fill="FFFFFF"/>
            <w:vAlign w:val="bottom"/>
          </w:tcPr>
          <w:p w:rsidR="00EA5DFF" w:rsidRPr="00BD23E1" w:rsidRDefault="003E25C4" w:rsidP="009A338F">
            <w:pPr>
              <w:keepNext/>
              <w:widowControl/>
              <w:autoSpaceDE/>
              <w:autoSpaceDN/>
              <w:adjustRightInd/>
              <w:ind w:left="-57" w:right="-57"/>
              <w:jc w:val="center"/>
              <w:rPr>
                <w:bCs w:val="0"/>
              </w:rPr>
            </w:pPr>
            <w:r w:rsidRPr="00BD23E1">
              <w:rPr>
                <w:bCs w:val="0"/>
              </w:rPr>
              <w:t>18874,1</w:t>
            </w:r>
          </w:p>
        </w:tc>
      </w:tr>
      <w:tr w:rsidR="00EA5DFF" w:rsidRPr="00BD23E1" w:rsidTr="009A338F">
        <w:trPr>
          <w:trHeight w:val="47"/>
        </w:trPr>
        <w:tc>
          <w:tcPr>
            <w:tcW w:w="6521" w:type="dxa"/>
            <w:shd w:val="clear" w:color="auto" w:fill="FFFFFF"/>
            <w:vAlign w:val="center"/>
          </w:tcPr>
          <w:p w:rsidR="00EA5DFF" w:rsidRPr="00BD23E1" w:rsidRDefault="005F465E" w:rsidP="00BD23E1">
            <w:pPr>
              <w:keepNext/>
              <w:widowControl/>
              <w:autoSpaceDE/>
              <w:autoSpaceDN/>
              <w:adjustRightInd/>
              <w:rPr>
                <w:bCs w:val="0"/>
              </w:rPr>
            </w:pPr>
            <w:r w:rsidRPr="00BD23E1">
              <w:rPr>
                <w:bCs w:val="0"/>
              </w:rPr>
              <w:t xml:space="preserve">Налог на доходы физических лиц </w:t>
            </w:r>
          </w:p>
        </w:tc>
        <w:tc>
          <w:tcPr>
            <w:tcW w:w="2585" w:type="dxa"/>
            <w:shd w:val="clear" w:color="auto" w:fill="FFFFFF"/>
            <w:vAlign w:val="bottom"/>
          </w:tcPr>
          <w:p w:rsidR="00EA5DFF" w:rsidRPr="00BD23E1" w:rsidRDefault="00EA5DFF" w:rsidP="00BD23E1">
            <w:pPr>
              <w:keepNext/>
              <w:widowControl/>
              <w:autoSpaceDE/>
              <w:autoSpaceDN/>
              <w:adjustRightInd/>
              <w:jc w:val="center"/>
              <w:rPr>
                <w:bCs w:val="0"/>
              </w:rPr>
            </w:pPr>
            <w:r w:rsidRPr="00BD23E1">
              <w:rPr>
                <w:bCs w:val="0"/>
              </w:rPr>
              <w:t>000.1.01.02010.00.0000.000</w:t>
            </w:r>
          </w:p>
        </w:tc>
        <w:tc>
          <w:tcPr>
            <w:tcW w:w="959" w:type="dxa"/>
            <w:shd w:val="clear" w:color="auto" w:fill="FFFFFF"/>
            <w:vAlign w:val="bottom"/>
          </w:tcPr>
          <w:p w:rsidR="00EA5DFF" w:rsidRPr="00BD23E1" w:rsidRDefault="00483A96" w:rsidP="009A338F">
            <w:pPr>
              <w:keepNext/>
              <w:widowControl/>
              <w:autoSpaceDE/>
              <w:autoSpaceDN/>
              <w:adjustRightInd/>
              <w:ind w:left="-57" w:right="-57"/>
              <w:jc w:val="center"/>
              <w:rPr>
                <w:bCs w:val="0"/>
              </w:rPr>
            </w:pPr>
            <w:r w:rsidRPr="00BD23E1">
              <w:rPr>
                <w:bCs w:val="0"/>
              </w:rPr>
              <w:t>18097,3</w:t>
            </w:r>
          </w:p>
        </w:tc>
      </w:tr>
      <w:tr w:rsidR="00EA5DFF" w:rsidRPr="00BD23E1" w:rsidTr="009A338F">
        <w:trPr>
          <w:trHeight w:val="655"/>
        </w:trPr>
        <w:tc>
          <w:tcPr>
            <w:tcW w:w="6521" w:type="dxa"/>
            <w:shd w:val="clear" w:color="auto" w:fill="FFFFFF"/>
            <w:vAlign w:val="center"/>
          </w:tcPr>
          <w:p w:rsidR="00EA5DFF" w:rsidRPr="00BD23E1" w:rsidRDefault="002E52FC" w:rsidP="00BD23E1">
            <w:pPr>
              <w:keepNext/>
              <w:widowControl/>
              <w:autoSpaceDE/>
              <w:autoSpaceDN/>
              <w:adjustRightInd/>
              <w:rPr>
                <w:b w:val="0"/>
                <w:bCs w:val="0"/>
              </w:rPr>
            </w:pPr>
            <w:r w:rsidRPr="00BD23E1">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585" w:type="dxa"/>
            <w:shd w:val="clear" w:color="auto" w:fill="FFFFFF"/>
            <w:vAlign w:val="bottom"/>
          </w:tcPr>
          <w:p w:rsidR="00EA5DFF" w:rsidRPr="00BD23E1" w:rsidRDefault="00EA5DFF" w:rsidP="00BD23E1">
            <w:pPr>
              <w:keepNext/>
              <w:widowControl/>
              <w:autoSpaceDE/>
              <w:autoSpaceDN/>
              <w:adjustRightInd/>
              <w:jc w:val="center"/>
              <w:rPr>
                <w:b w:val="0"/>
                <w:bCs w:val="0"/>
              </w:rPr>
            </w:pPr>
            <w:r w:rsidRPr="00BD23E1">
              <w:rPr>
                <w:b w:val="0"/>
                <w:bCs w:val="0"/>
              </w:rPr>
              <w:t>182.1.01.02010.01.1000.110</w:t>
            </w:r>
          </w:p>
        </w:tc>
        <w:tc>
          <w:tcPr>
            <w:tcW w:w="959" w:type="dxa"/>
            <w:shd w:val="clear" w:color="auto" w:fill="FFFFFF"/>
            <w:vAlign w:val="bottom"/>
          </w:tcPr>
          <w:p w:rsidR="00EA5DFF" w:rsidRPr="00BD23E1" w:rsidRDefault="00483A96" w:rsidP="009A338F">
            <w:pPr>
              <w:keepNext/>
              <w:widowControl/>
              <w:autoSpaceDE/>
              <w:autoSpaceDN/>
              <w:adjustRightInd/>
              <w:ind w:left="-57" w:right="-57"/>
              <w:jc w:val="center"/>
              <w:rPr>
                <w:b w:val="0"/>
                <w:bCs w:val="0"/>
              </w:rPr>
            </w:pPr>
            <w:r w:rsidRPr="00BD23E1">
              <w:rPr>
                <w:b w:val="0"/>
                <w:bCs w:val="0"/>
              </w:rPr>
              <w:t>18072,9</w:t>
            </w:r>
          </w:p>
        </w:tc>
      </w:tr>
      <w:tr w:rsidR="00EA5DFF" w:rsidRPr="00BD23E1" w:rsidTr="009A338F">
        <w:trPr>
          <w:trHeight w:val="655"/>
        </w:trPr>
        <w:tc>
          <w:tcPr>
            <w:tcW w:w="6521" w:type="dxa"/>
            <w:shd w:val="clear" w:color="auto" w:fill="FFFFFF"/>
            <w:vAlign w:val="center"/>
          </w:tcPr>
          <w:p w:rsidR="00EA5DFF" w:rsidRPr="00BD23E1" w:rsidRDefault="00EA5DFF" w:rsidP="00BD23E1">
            <w:pPr>
              <w:keepNext/>
              <w:widowControl/>
              <w:autoSpaceDE/>
              <w:autoSpaceDN/>
              <w:adjustRightInd/>
              <w:rPr>
                <w:b w:val="0"/>
                <w:bCs w:val="0"/>
              </w:rPr>
            </w:pPr>
            <w:r w:rsidRPr="00BD23E1">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85" w:type="dxa"/>
            <w:shd w:val="clear" w:color="auto" w:fill="FFFFFF"/>
            <w:vAlign w:val="bottom"/>
          </w:tcPr>
          <w:p w:rsidR="00EA5DFF" w:rsidRPr="00BD23E1" w:rsidRDefault="00EA5DFF" w:rsidP="00BD23E1">
            <w:pPr>
              <w:keepNext/>
              <w:widowControl/>
              <w:autoSpaceDE/>
              <w:autoSpaceDN/>
              <w:adjustRightInd/>
              <w:jc w:val="center"/>
              <w:rPr>
                <w:b w:val="0"/>
                <w:bCs w:val="0"/>
              </w:rPr>
            </w:pPr>
            <w:r w:rsidRPr="00BD23E1">
              <w:rPr>
                <w:b w:val="0"/>
                <w:bCs w:val="0"/>
              </w:rPr>
              <w:t>182.1.01.02010.01.2100.110</w:t>
            </w:r>
          </w:p>
        </w:tc>
        <w:tc>
          <w:tcPr>
            <w:tcW w:w="959" w:type="dxa"/>
            <w:shd w:val="clear" w:color="auto" w:fill="FFFFFF"/>
            <w:vAlign w:val="bottom"/>
          </w:tcPr>
          <w:p w:rsidR="00EA5DFF" w:rsidRPr="00BD23E1" w:rsidRDefault="00734E66" w:rsidP="009A338F">
            <w:pPr>
              <w:keepNext/>
              <w:widowControl/>
              <w:autoSpaceDE/>
              <w:autoSpaceDN/>
              <w:adjustRightInd/>
              <w:ind w:left="-57" w:right="-57"/>
              <w:jc w:val="center"/>
              <w:rPr>
                <w:b w:val="0"/>
                <w:bCs w:val="0"/>
              </w:rPr>
            </w:pPr>
            <w:r w:rsidRPr="00BD23E1">
              <w:rPr>
                <w:b w:val="0"/>
                <w:bCs w:val="0"/>
              </w:rPr>
              <w:t>3,</w:t>
            </w:r>
            <w:r w:rsidR="00483A96" w:rsidRPr="00BD23E1">
              <w:rPr>
                <w:b w:val="0"/>
                <w:bCs w:val="0"/>
              </w:rPr>
              <w:t>3</w:t>
            </w:r>
          </w:p>
        </w:tc>
      </w:tr>
      <w:tr w:rsidR="00EA5DFF" w:rsidRPr="00BD23E1" w:rsidTr="009A338F">
        <w:trPr>
          <w:trHeight w:val="47"/>
        </w:trPr>
        <w:tc>
          <w:tcPr>
            <w:tcW w:w="6521" w:type="dxa"/>
            <w:shd w:val="clear" w:color="auto" w:fill="FFFFFF"/>
            <w:vAlign w:val="center"/>
          </w:tcPr>
          <w:p w:rsidR="00EA5DFF" w:rsidRPr="00BD23E1" w:rsidRDefault="00EA5DFF" w:rsidP="00BD23E1">
            <w:pPr>
              <w:keepNext/>
              <w:widowControl/>
              <w:autoSpaceDE/>
              <w:autoSpaceDN/>
              <w:adjustRightInd/>
              <w:rPr>
                <w:b w:val="0"/>
                <w:bCs w:val="0"/>
              </w:rPr>
            </w:pPr>
            <w:r w:rsidRPr="00BD23E1">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85" w:type="dxa"/>
            <w:shd w:val="clear" w:color="auto" w:fill="FFFFFF"/>
            <w:vAlign w:val="bottom"/>
          </w:tcPr>
          <w:p w:rsidR="00EA5DFF" w:rsidRPr="00BD23E1" w:rsidRDefault="00EA5DFF" w:rsidP="00BD23E1">
            <w:pPr>
              <w:keepNext/>
              <w:widowControl/>
              <w:autoSpaceDE/>
              <w:autoSpaceDN/>
              <w:adjustRightInd/>
              <w:jc w:val="center"/>
              <w:rPr>
                <w:b w:val="0"/>
                <w:bCs w:val="0"/>
              </w:rPr>
            </w:pPr>
            <w:r w:rsidRPr="00BD23E1">
              <w:rPr>
                <w:b w:val="0"/>
                <w:bCs w:val="0"/>
              </w:rPr>
              <w:t>182.1.01.02010.01.3000.110</w:t>
            </w:r>
          </w:p>
        </w:tc>
        <w:tc>
          <w:tcPr>
            <w:tcW w:w="959" w:type="dxa"/>
            <w:shd w:val="clear" w:color="auto" w:fill="FFFFFF"/>
            <w:vAlign w:val="bottom"/>
          </w:tcPr>
          <w:p w:rsidR="00EA5DFF" w:rsidRPr="00BD23E1" w:rsidRDefault="00483A96" w:rsidP="009A338F">
            <w:pPr>
              <w:keepNext/>
              <w:widowControl/>
              <w:autoSpaceDE/>
              <w:autoSpaceDN/>
              <w:adjustRightInd/>
              <w:ind w:left="-57" w:right="-57"/>
              <w:jc w:val="center"/>
              <w:rPr>
                <w:b w:val="0"/>
                <w:bCs w:val="0"/>
              </w:rPr>
            </w:pPr>
            <w:r w:rsidRPr="00BD23E1">
              <w:rPr>
                <w:b w:val="0"/>
                <w:bCs w:val="0"/>
              </w:rPr>
              <w:t>21,</w:t>
            </w:r>
            <w:r w:rsidR="00377A4B" w:rsidRPr="00BD23E1">
              <w:rPr>
                <w:b w:val="0"/>
                <w:bCs w:val="0"/>
              </w:rPr>
              <w:t>5</w:t>
            </w:r>
          </w:p>
        </w:tc>
      </w:tr>
      <w:tr w:rsidR="0086044E" w:rsidRPr="00BD23E1" w:rsidTr="009A338F">
        <w:trPr>
          <w:trHeight w:val="47"/>
        </w:trPr>
        <w:tc>
          <w:tcPr>
            <w:tcW w:w="6521" w:type="dxa"/>
            <w:shd w:val="clear" w:color="auto" w:fill="FFFFFF"/>
            <w:vAlign w:val="center"/>
          </w:tcPr>
          <w:p w:rsidR="0086044E" w:rsidRPr="00BD23E1" w:rsidRDefault="0086044E" w:rsidP="00BD23E1">
            <w:pPr>
              <w:keepNext/>
              <w:widowControl/>
              <w:autoSpaceDE/>
              <w:autoSpaceDN/>
              <w:adjustRightInd/>
              <w:rPr>
                <w:b w:val="0"/>
                <w:bCs w:val="0"/>
              </w:rPr>
            </w:pPr>
            <w:r w:rsidRPr="00BD23E1">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85" w:type="dxa"/>
            <w:shd w:val="clear" w:color="auto" w:fill="FFFFFF"/>
            <w:vAlign w:val="bottom"/>
          </w:tcPr>
          <w:p w:rsidR="0086044E" w:rsidRPr="00BD23E1" w:rsidRDefault="0086044E" w:rsidP="00BD23E1">
            <w:pPr>
              <w:keepNext/>
              <w:widowControl/>
              <w:autoSpaceDE/>
              <w:autoSpaceDN/>
              <w:adjustRightInd/>
              <w:jc w:val="center"/>
              <w:rPr>
                <w:b w:val="0"/>
                <w:bCs w:val="0"/>
              </w:rPr>
            </w:pPr>
            <w:r w:rsidRPr="00BD23E1">
              <w:rPr>
                <w:b w:val="0"/>
                <w:bCs w:val="0"/>
              </w:rPr>
              <w:t>182.1.01.02010.01.4000.110</w:t>
            </w:r>
          </w:p>
        </w:tc>
        <w:tc>
          <w:tcPr>
            <w:tcW w:w="959" w:type="dxa"/>
            <w:shd w:val="clear" w:color="auto" w:fill="FFFFFF"/>
            <w:vAlign w:val="bottom"/>
          </w:tcPr>
          <w:p w:rsidR="0086044E" w:rsidRPr="00BD23E1" w:rsidRDefault="00377A4B" w:rsidP="009A338F">
            <w:pPr>
              <w:keepNext/>
              <w:widowControl/>
              <w:autoSpaceDE/>
              <w:autoSpaceDN/>
              <w:adjustRightInd/>
              <w:ind w:left="-57" w:right="-57"/>
              <w:jc w:val="center"/>
              <w:rPr>
                <w:b w:val="0"/>
                <w:bCs w:val="0"/>
              </w:rPr>
            </w:pPr>
            <w:r w:rsidRPr="00BD23E1">
              <w:rPr>
                <w:b w:val="0"/>
                <w:bCs w:val="0"/>
              </w:rPr>
              <w:t>-0,4</w:t>
            </w:r>
          </w:p>
        </w:tc>
      </w:tr>
      <w:tr w:rsidR="00EA5DFF" w:rsidRPr="00BD23E1" w:rsidTr="009A338F">
        <w:trPr>
          <w:trHeight w:val="834"/>
        </w:trPr>
        <w:tc>
          <w:tcPr>
            <w:tcW w:w="6521" w:type="dxa"/>
            <w:shd w:val="clear" w:color="auto" w:fill="FFFFFF"/>
            <w:vAlign w:val="center"/>
          </w:tcPr>
          <w:p w:rsidR="00EA5DFF" w:rsidRPr="00BD23E1" w:rsidRDefault="00C171E6" w:rsidP="00BD23E1">
            <w:pPr>
              <w:keepNext/>
              <w:widowControl/>
              <w:autoSpaceDE/>
              <w:autoSpaceDN/>
              <w:adjustRightInd/>
              <w:rPr>
                <w:bCs w:val="0"/>
              </w:rPr>
            </w:pPr>
            <w:r w:rsidRPr="00BD23E1">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5" w:type="dxa"/>
            <w:shd w:val="clear" w:color="auto" w:fill="FFFFFF"/>
            <w:vAlign w:val="bottom"/>
          </w:tcPr>
          <w:p w:rsidR="00EA5DFF" w:rsidRPr="00BD23E1" w:rsidRDefault="00EA5DFF" w:rsidP="00BD23E1">
            <w:pPr>
              <w:keepNext/>
              <w:widowControl/>
              <w:autoSpaceDE/>
              <w:autoSpaceDN/>
              <w:adjustRightInd/>
              <w:jc w:val="center"/>
              <w:rPr>
                <w:bCs w:val="0"/>
              </w:rPr>
            </w:pPr>
            <w:r w:rsidRPr="00BD23E1">
              <w:rPr>
                <w:bCs w:val="0"/>
              </w:rPr>
              <w:t>000.1.01.02020.00.0000.000</w:t>
            </w:r>
          </w:p>
        </w:tc>
        <w:tc>
          <w:tcPr>
            <w:tcW w:w="959" w:type="dxa"/>
            <w:shd w:val="clear" w:color="auto" w:fill="FFFFFF"/>
            <w:vAlign w:val="bottom"/>
          </w:tcPr>
          <w:p w:rsidR="00EA5DFF" w:rsidRPr="00BD23E1" w:rsidRDefault="00A53505" w:rsidP="009A338F">
            <w:pPr>
              <w:keepNext/>
              <w:widowControl/>
              <w:autoSpaceDE/>
              <w:autoSpaceDN/>
              <w:adjustRightInd/>
              <w:ind w:left="-57" w:right="-57"/>
              <w:jc w:val="center"/>
              <w:rPr>
                <w:bCs w:val="0"/>
              </w:rPr>
            </w:pPr>
            <w:r w:rsidRPr="00BD23E1">
              <w:rPr>
                <w:bCs w:val="0"/>
              </w:rPr>
              <w:t>193,1</w:t>
            </w:r>
          </w:p>
        </w:tc>
      </w:tr>
      <w:tr w:rsidR="00EA5DFF" w:rsidRPr="00BD23E1" w:rsidTr="009A338F">
        <w:trPr>
          <w:trHeight w:val="501"/>
        </w:trPr>
        <w:tc>
          <w:tcPr>
            <w:tcW w:w="6521" w:type="dxa"/>
            <w:shd w:val="clear" w:color="auto" w:fill="FFFFFF"/>
            <w:vAlign w:val="center"/>
          </w:tcPr>
          <w:p w:rsidR="00EA5DFF" w:rsidRPr="00BD23E1" w:rsidRDefault="00EA5DFF" w:rsidP="00BD23E1">
            <w:pPr>
              <w:keepNext/>
              <w:widowControl/>
              <w:autoSpaceDE/>
              <w:autoSpaceDN/>
              <w:adjustRightInd/>
              <w:rPr>
                <w:b w:val="0"/>
                <w:bCs w:val="0"/>
              </w:rPr>
            </w:pPr>
            <w:r w:rsidRPr="00BD23E1">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5" w:type="dxa"/>
            <w:shd w:val="clear" w:color="auto" w:fill="FFFFFF"/>
            <w:vAlign w:val="bottom"/>
          </w:tcPr>
          <w:p w:rsidR="00EA5DFF" w:rsidRPr="00BD23E1" w:rsidRDefault="00EA5DFF" w:rsidP="00BD23E1">
            <w:pPr>
              <w:keepNext/>
              <w:widowControl/>
              <w:autoSpaceDE/>
              <w:autoSpaceDN/>
              <w:adjustRightInd/>
              <w:jc w:val="center"/>
              <w:rPr>
                <w:b w:val="0"/>
                <w:bCs w:val="0"/>
              </w:rPr>
            </w:pPr>
            <w:r w:rsidRPr="00BD23E1">
              <w:rPr>
                <w:b w:val="0"/>
                <w:bCs w:val="0"/>
              </w:rPr>
              <w:t>182.1.01.02020.01.1000.110</w:t>
            </w:r>
          </w:p>
        </w:tc>
        <w:tc>
          <w:tcPr>
            <w:tcW w:w="959" w:type="dxa"/>
            <w:shd w:val="clear" w:color="auto" w:fill="FFFFFF"/>
            <w:vAlign w:val="bottom"/>
          </w:tcPr>
          <w:p w:rsidR="00EA5DFF" w:rsidRPr="00BD23E1" w:rsidRDefault="00A53505" w:rsidP="009A338F">
            <w:pPr>
              <w:keepNext/>
              <w:widowControl/>
              <w:autoSpaceDE/>
              <w:autoSpaceDN/>
              <w:adjustRightInd/>
              <w:ind w:left="-57" w:right="-57"/>
              <w:jc w:val="center"/>
              <w:rPr>
                <w:b w:val="0"/>
                <w:bCs w:val="0"/>
              </w:rPr>
            </w:pPr>
            <w:r w:rsidRPr="00BD23E1">
              <w:rPr>
                <w:b w:val="0"/>
                <w:bCs w:val="0"/>
              </w:rPr>
              <w:t>192,5</w:t>
            </w:r>
          </w:p>
        </w:tc>
      </w:tr>
      <w:tr w:rsidR="0062246B" w:rsidRPr="00BD23E1" w:rsidTr="009A338F">
        <w:trPr>
          <w:trHeight w:val="252"/>
        </w:trPr>
        <w:tc>
          <w:tcPr>
            <w:tcW w:w="6521" w:type="dxa"/>
            <w:shd w:val="clear" w:color="auto" w:fill="FFFFFF"/>
            <w:vAlign w:val="center"/>
          </w:tcPr>
          <w:p w:rsidR="0062246B" w:rsidRPr="00BD23E1" w:rsidRDefault="0062246B" w:rsidP="00BD23E1">
            <w:pPr>
              <w:keepNext/>
              <w:widowControl/>
              <w:autoSpaceDE/>
              <w:autoSpaceDN/>
              <w:adjustRightInd/>
              <w:rPr>
                <w:b w:val="0"/>
                <w:bCs w:val="0"/>
              </w:rPr>
            </w:pPr>
            <w:r w:rsidRPr="00BD23E1">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5" w:type="dxa"/>
            <w:shd w:val="clear" w:color="auto" w:fill="FFFFFF"/>
            <w:vAlign w:val="bottom"/>
          </w:tcPr>
          <w:p w:rsidR="0062246B" w:rsidRPr="00BD23E1" w:rsidRDefault="0062246B" w:rsidP="00BD23E1">
            <w:pPr>
              <w:keepNext/>
              <w:widowControl/>
              <w:autoSpaceDE/>
              <w:autoSpaceDN/>
              <w:adjustRightInd/>
              <w:jc w:val="center"/>
              <w:rPr>
                <w:b w:val="0"/>
                <w:bCs w:val="0"/>
              </w:rPr>
            </w:pPr>
            <w:r w:rsidRPr="00BD23E1">
              <w:rPr>
                <w:b w:val="0"/>
                <w:bCs w:val="0"/>
              </w:rPr>
              <w:t>182.1.01.02020.01.2100.110</w:t>
            </w:r>
          </w:p>
        </w:tc>
        <w:tc>
          <w:tcPr>
            <w:tcW w:w="959" w:type="dxa"/>
            <w:shd w:val="clear" w:color="auto" w:fill="FFFFFF"/>
            <w:vAlign w:val="bottom"/>
          </w:tcPr>
          <w:p w:rsidR="0062246B" w:rsidRPr="00BD23E1" w:rsidRDefault="009343CF" w:rsidP="009A338F">
            <w:pPr>
              <w:keepNext/>
              <w:widowControl/>
              <w:autoSpaceDE/>
              <w:autoSpaceDN/>
              <w:adjustRightInd/>
              <w:ind w:left="-57" w:right="-57"/>
              <w:jc w:val="center"/>
              <w:rPr>
                <w:b w:val="0"/>
                <w:bCs w:val="0"/>
              </w:rPr>
            </w:pPr>
            <w:r w:rsidRPr="00BD23E1">
              <w:rPr>
                <w:b w:val="0"/>
                <w:bCs w:val="0"/>
              </w:rPr>
              <w:t>0,7</w:t>
            </w:r>
          </w:p>
        </w:tc>
      </w:tr>
      <w:tr w:rsidR="00CF5317" w:rsidRPr="00BD23E1" w:rsidTr="009A338F">
        <w:trPr>
          <w:trHeight w:val="555"/>
        </w:trPr>
        <w:tc>
          <w:tcPr>
            <w:tcW w:w="6521" w:type="dxa"/>
            <w:shd w:val="clear" w:color="auto" w:fill="FFFFFF"/>
            <w:vAlign w:val="center"/>
          </w:tcPr>
          <w:p w:rsidR="00CF5317" w:rsidRPr="00BD23E1" w:rsidRDefault="00CF5317" w:rsidP="00BD23E1">
            <w:pPr>
              <w:keepNext/>
              <w:widowControl/>
              <w:autoSpaceDE/>
              <w:autoSpaceDN/>
              <w:adjustRightInd/>
              <w:rPr>
                <w:b w:val="0"/>
                <w:bCs w:val="0"/>
              </w:rPr>
            </w:pPr>
            <w:r w:rsidRPr="00BD23E1">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5" w:type="dxa"/>
            <w:shd w:val="clear" w:color="auto" w:fill="FFFFFF"/>
            <w:vAlign w:val="bottom"/>
          </w:tcPr>
          <w:p w:rsidR="00CF5317" w:rsidRPr="00BD23E1" w:rsidRDefault="00CF5317" w:rsidP="00BD23E1">
            <w:pPr>
              <w:keepNext/>
              <w:widowControl/>
              <w:autoSpaceDE/>
              <w:autoSpaceDN/>
              <w:adjustRightInd/>
              <w:jc w:val="center"/>
              <w:rPr>
                <w:b w:val="0"/>
                <w:bCs w:val="0"/>
              </w:rPr>
            </w:pPr>
            <w:r w:rsidRPr="00BD23E1">
              <w:rPr>
                <w:b w:val="0"/>
                <w:bCs w:val="0"/>
              </w:rPr>
              <w:t>182.1.01.02020.01.3000.110</w:t>
            </w:r>
          </w:p>
        </w:tc>
        <w:tc>
          <w:tcPr>
            <w:tcW w:w="959" w:type="dxa"/>
            <w:shd w:val="clear" w:color="auto" w:fill="FFFFFF"/>
            <w:vAlign w:val="bottom"/>
          </w:tcPr>
          <w:p w:rsidR="00CF5317" w:rsidRPr="00BD23E1" w:rsidRDefault="009343CF" w:rsidP="009A338F">
            <w:pPr>
              <w:keepNext/>
              <w:widowControl/>
              <w:autoSpaceDE/>
              <w:autoSpaceDN/>
              <w:adjustRightInd/>
              <w:ind w:left="-57" w:right="-57"/>
              <w:jc w:val="center"/>
              <w:rPr>
                <w:b w:val="0"/>
                <w:bCs w:val="0"/>
              </w:rPr>
            </w:pPr>
            <w:r w:rsidRPr="00BD23E1">
              <w:rPr>
                <w:b w:val="0"/>
                <w:bCs w:val="0"/>
              </w:rPr>
              <w:t>-0,1</w:t>
            </w:r>
          </w:p>
        </w:tc>
      </w:tr>
      <w:tr w:rsidR="00EA5DFF" w:rsidRPr="00BD23E1" w:rsidTr="009A338F">
        <w:trPr>
          <w:trHeight w:val="655"/>
        </w:trPr>
        <w:tc>
          <w:tcPr>
            <w:tcW w:w="6521" w:type="dxa"/>
            <w:shd w:val="clear" w:color="auto" w:fill="FFFFFF"/>
            <w:vAlign w:val="center"/>
          </w:tcPr>
          <w:p w:rsidR="00EA5DFF" w:rsidRPr="00BD23E1" w:rsidRDefault="00C171E6" w:rsidP="00BD23E1">
            <w:pPr>
              <w:keepNext/>
              <w:widowControl/>
              <w:autoSpaceDE/>
              <w:autoSpaceDN/>
              <w:adjustRightInd/>
              <w:rPr>
                <w:bCs w:val="0"/>
              </w:rPr>
            </w:pPr>
            <w:r w:rsidRPr="00BD23E1">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85" w:type="dxa"/>
            <w:shd w:val="clear" w:color="auto" w:fill="FFFFFF"/>
            <w:vAlign w:val="bottom"/>
          </w:tcPr>
          <w:p w:rsidR="00EA5DFF" w:rsidRPr="00BD23E1" w:rsidRDefault="00EA5DFF" w:rsidP="00BD23E1">
            <w:pPr>
              <w:keepNext/>
              <w:widowControl/>
              <w:autoSpaceDE/>
              <w:autoSpaceDN/>
              <w:adjustRightInd/>
              <w:jc w:val="center"/>
              <w:rPr>
                <w:bCs w:val="0"/>
              </w:rPr>
            </w:pPr>
            <w:r w:rsidRPr="00BD23E1">
              <w:rPr>
                <w:bCs w:val="0"/>
              </w:rPr>
              <w:t>000.1.01.02030.00.0000.000</w:t>
            </w:r>
          </w:p>
        </w:tc>
        <w:tc>
          <w:tcPr>
            <w:tcW w:w="959" w:type="dxa"/>
            <w:shd w:val="clear" w:color="auto" w:fill="FFFFFF"/>
            <w:vAlign w:val="bottom"/>
          </w:tcPr>
          <w:p w:rsidR="00EA5DFF" w:rsidRPr="00BD23E1" w:rsidRDefault="009343CF" w:rsidP="009A338F">
            <w:pPr>
              <w:keepNext/>
              <w:widowControl/>
              <w:autoSpaceDE/>
              <w:autoSpaceDN/>
              <w:adjustRightInd/>
              <w:ind w:left="-57" w:right="-57"/>
              <w:jc w:val="center"/>
              <w:rPr>
                <w:bCs w:val="0"/>
              </w:rPr>
            </w:pPr>
            <w:r w:rsidRPr="00BD23E1">
              <w:rPr>
                <w:bCs w:val="0"/>
              </w:rPr>
              <w:t>507,</w:t>
            </w:r>
            <w:r w:rsidR="00FE7C94" w:rsidRPr="00BD23E1">
              <w:rPr>
                <w:bCs w:val="0"/>
              </w:rPr>
              <w:t>2</w:t>
            </w:r>
          </w:p>
        </w:tc>
      </w:tr>
      <w:tr w:rsidR="00EA5DFF" w:rsidRPr="00BD23E1" w:rsidTr="009A338F">
        <w:trPr>
          <w:trHeight w:val="655"/>
        </w:trPr>
        <w:tc>
          <w:tcPr>
            <w:tcW w:w="6521" w:type="dxa"/>
            <w:shd w:val="clear" w:color="auto" w:fill="FFFFFF"/>
            <w:vAlign w:val="center"/>
          </w:tcPr>
          <w:p w:rsidR="00EA5DFF" w:rsidRPr="00BD23E1" w:rsidRDefault="002B4CCA" w:rsidP="00BD23E1">
            <w:pPr>
              <w:keepNext/>
              <w:widowControl/>
              <w:autoSpaceDE/>
              <w:autoSpaceDN/>
              <w:adjustRightInd/>
              <w:rPr>
                <w:b w:val="0"/>
                <w:bCs w:val="0"/>
              </w:rPr>
            </w:pPr>
            <w:r w:rsidRPr="00BD23E1">
              <w:rPr>
                <w:b w:val="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85" w:type="dxa"/>
            <w:shd w:val="clear" w:color="auto" w:fill="FFFFFF"/>
            <w:vAlign w:val="bottom"/>
          </w:tcPr>
          <w:p w:rsidR="00EA5DFF" w:rsidRPr="00BD23E1" w:rsidRDefault="005A227C" w:rsidP="00BD23E1">
            <w:pPr>
              <w:keepNext/>
              <w:widowControl/>
              <w:autoSpaceDE/>
              <w:autoSpaceDN/>
              <w:adjustRightInd/>
              <w:rPr>
                <w:b w:val="0"/>
                <w:bCs w:val="0"/>
              </w:rPr>
            </w:pPr>
            <w:r w:rsidRPr="00BD23E1">
              <w:rPr>
                <w:b w:val="0"/>
                <w:bCs w:val="0"/>
              </w:rPr>
              <w:t>182.1.01.02030.01.1000.110</w:t>
            </w:r>
          </w:p>
        </w:tc>
        <w:tc>
          <w:tcPr>
            <w:tcW w:w="959" w:type="dxa"/>
            <w:shd w:val="clear" w:color="auto" w:fill="FFFFFF"/>
            <w:vAlign w:val="bottom"/>
          </w:tcPr>
          <w:p w:rsidR="00EA5DFF" w:rsidRPr="00BD23E1" w:rsidRDefault="00BB0193" w:rsidP="009A338F">
            <w:pPr>
              <w:keepNext/>
              <w:widowControl/>
              <w:autoSpaceDE/>
              <w:autoSpaceDN/>
              <w:adjustRightInd/>
              <w:ind w:left="-57" w:right="-57"/>
              <w:jc w:val="center"/>
              <w:rPr>
                <w:b w:val="0"/>
                <w:bCs w:val="0"/>
              </w:rPr>
            </w:pPr>
            <w:r w:rsidRPr="00BD23E1">
              <w:rPr>
                <w:b w:val="0"/>
                <w:bCs w:val="0"/>
              </w:rPr>
              <w:t>49</w:t>
            </w:r>
            <w:r w:rsidR="00FE7C94" w:rsidRPr="00BD23E1">
              <w:rPr>
                <w:b w:val="0"/>
                <w:bCs w:val="0"/>
              </w:rPr>
              <w:t>8,0</w:t>
            </w:r>
          </w:p>
        </w:tc>
      </w:tr>
      <w:tr w:rsidR="002B4CCA" w:rsidRPr="00BD23E1" w:rsidTr="009A338F">
        <w:trPr>
          <w:trHeight w:val="655"/>
        </w:trPr>
        <w:tc>
          <w:tcPr>
            <w:tcW w:w="6521" w:type="dxa"/>
            <w:shd w:val="clear" w:color="auto" w:fill="FFFFFF"/>
            <w:vAlign w:val="center"/>
          </w:tcPr>
          <w:p w:rsidR="002B4CCA" w:rsidRPr="00BD23E1" w:rsidRDefault="002B4CCA" w:rsidP="00BD23E1">
            <w:pPr>
              <w:keepNext/>
              <w:widowControl/>
              <w:autoSpaceDE/>
              <w:autoSpaceDN/>
              <w:adjustRightInd/>
              <w:rPr>
                <w:b w:val="0"/>
                <w:bCs w:val="0"/>
              </w:rPr>
            </w:pPr>
            <w:r w:rsidRPr="00BD23E1">
              <w:rPr>
                <w:b w:val="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85" w:type="dxa"/>
            <w:shd w:val="clear" w:color="auto" w:fill="FFFFFF"/>
            <w:vAlign w:val="bottom"/>
          </w:tcPr>
          <w:p w:rsidR="002B4CCA" w:rsidRPr="00BD23E1" w:rsidRDefault="002B4CCA" w:rsidP="00BD23E1">
            <w:pPr>
              <w:keepNext/>
              <w:widowControl/>
              <w:autoSpaceDE/>
              <w:autoSpaceDN/>
              <w:adjustRightInd/>
              <w:jc w:val="center"/>
              <w:rPr>
                <w:b w:val="0"/>
                <w:bCs w:val="0"/>
              </w:rPr>
            </w:pPr>
            <w:r w:rsidRPr="00BD23E1">
              <w:rPr>
                <w:b w:val="0"/>
                <w:bCs w:val="0"/>
              </w:rPr>
              <w:t>182.1.01.02030.01.2100.110</w:t>
            </w:r>
          </w:p>
        </w:tc>
        <w:tc>
          <w:tcPr>
            <w:tcW w:w="959" w:type="dxa"/>
            <w:shd w:val="clear" w:color="auto" w:fill="FFFFFF"/>
            <w:vAlign w:val="bottom"/>
          </w:tcPr>
          <w:p w:rsidR="002B4CCA" w:rsidRPr="00BD23E1" w:rsidRDefault="002B4CCA" w:rsidP="009A338F">
            <w:pPr>
              <w:keepNext/>
              <w:widowControl/>
              <w:autoSpaceDE/>
              <w:autoSpaceDN/>
              <w:adjustRightInd/>
              <w:ind w:left="-57" w:right="-57"/>
              <w:jc w:val="center"/>
              <w:rPr>
                <w:b w:val="0"/>
                <w:bCs w:val="0"/>
              </w:rPr>
            </w:pPr>
            <w:r w:rsidRPr="00BD23E1">
              <w:rPr>
                <w:b w:val="0"/>
                <w:bCs w:val="0"/>
              </w:rPr>
              <w:t>3,6</w:t>
            </w:r>
          </w:p>
        </w:tc>
      </w:tr>
      <w:tr w:rsidR="002B4CCA" w:rsidRPr="00BD23E1" w:rsidTr="009A338F">
        <w:trPr>
          <w:trHeight w:val="655"/>
        </w:trPr>
        <w:tc>
          <w:tcPr>
            <w:tcW w:w="6521" w:type="dxa"/>
            <w:shd w:val="clear" w:color="auto" w:fill="FFFFFF"/>
            <w:vAlign w:val="center"/>
          </w:tcPr>
          <w:p w:rsidR="002B4CCA" w:rsidRPr="00BD23E1" w:rsidRDefault="002B4CCA" w:rsidP="00BD23E1">
            <w:pPr>
              <w:keepNext/>
              <w:widowControl/>
              <w:autoSpaceDE/>
              <w:autoSpaceDN/>
              <w:adjustRightInd/>
              <w:rPr>
                <w:b w:val="0"/>
                <w:bCs w:val="0"/>
              </w:rPr>
            </w:pPr>
            <w:r w:rsidRPr="00BD23E1">
              <w:rPr>
                <w:b w:val="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85" w:type="dxa"/>
            <w:shd w:val="clear" w:color="auto" w:fill="FFFFFF"/>
            <w:vAlign w:val="bottom"/>
          </w:tcPr>
          <w:p w:rsidR="002B4CCA" w:rsidRPr="00BD23E1" w:rsidRDefault="002B4CCA" w:rsidP="00BD23E1">
            <w:pPr>
              <w:keepNext/>
              <w:widowControl/>
              <w:autoSpaceDE/>
              <w:autoSpaceDN/>
              <w:adjustRightInd/>
              <w:jc w:val="center"/>
              <w:rPr>
                <w:b w:val="0"/>
                <w:bCs w:val="0"/>
              </w:rPr>
            </w:pPr>
            <w:r w:rsidRPr="00BD23E1">
              <w:rPr>
                <w:b w:val="0"/>
                <w:bCs w:val="0"/>
              </w:rPr>
              <w:t>182.1.01.02030.01.3000.110</w:t>
            </w:r>
          </w:p>
        </w:tc>
        <w:tc>
          <w:tcPr>
            <w:tcW w:w="959" w:type="dxa"/>
            <w:shd w:val="clear" w:color="auto" w:fill="FFFFFF"/>
            <w:vAlign w:val="bottom"/>
          </w:tcPr>
          <w:p w:rsidR="002B4CCA" w:rsidRPr="00BD23E1" w:rsidRDefault="002B4CCA" w:rsidP="009A338F">
            <w:pPr>
              <w:keepNext/>
              <w:widowControl/>
              <w:autoSpaceDE/>
              <w:autoSpaceDN/>
              <w:adjustRightInd/>
              <w:ind w:left="-57" w:right="-57"/>
              <w:jc w:val="center"/>
              <w:rPr>
                <w:b w:val="0"/>
                <w:bCs w:val="0"/>
              </w:rPr>
            </w:pPr>
            <w:r w:rsidRPr="00BD23E1">
              <w:rPr>
                <w:b w:val="0"/>
                <w:bCs w:val="0"/>
              </w:rPr>
              <w:t>5,6</w:t>
            </w:r>
          </w:p>
        </w:tc>
      </w:tr>
      <w:tr w:rsidR="00EA5DFF" w:rsidRPr="00BD23E1" w:rsidTr="009A338F">
        <w:trPr>
          <w:trHeight w:val="1283"/>
        </w:trPr>
        <w:tc>
          <w:tcPr>
            <w:tcW w:w="6521" w:type="dxa"/>
            <w:shd w:val="clear" w:color="auto" w:fill="FFFFFF"/>
            <w:vAlign w:val="center"/>
          </w:tcPr>
          <w:p w:rsidR="00EA5DFF" w:rsidRPr="00BD23E1" w:rsidRDefault="002B4CCA" w:rsidP="00BD23E1">
            <w:pPr>
              <w:keepNext/>
              <w:widowControl/>
              <w:autoSpaceDE/>
              <w:autoSpaceDN/>
              <w:adjustRightInd/>
              <w:rPr>
                <w:bCs w:val="0"/>
              </w:rPr>
            </w:pPr>
            <w:r w:rsidRPr="00BD23E1">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585" w:type="dxa"/>
            <w:shd w:val="clear" w:color="auto" w:fill="FFFFFF"/>
            <w:vAlign w:val="bottom"/>
          </w:tcPr>
          <w:p w:rsidR="00EA5DFF" w:rsidRPr="00BD23E1" w:rsidRDefault="00EA5DFF" w:rsidP="00BD23E1">
            <w:pPr>
              <w:keepNext/>
              <w:widowControl/>
              <w:autoSpaceDE/>
              <w:autoSpaceDN/>
              <w:adjustRightInd/>
              <w:jc w:val="center"/>
              <w:rPr>
                <w:bCs w:val="0"/>
              </w:rPr>
            </w:pPr>
            <w:r w:rsidRPr="00BD23E1">
              <w:rPr>
                <w:bCs w:val="0"/>
              </w:rPr>
              <w:t>000.1.01.02040.00.0000.000</w:t>
            </w:r>
          </w:p>
        </w:tc>
        <w:tc>
          <w:tcPr>
            <w:tcW w:w="959" w:type="dxa"/>
            <w:shd w:val="clear" w:color="auto" w:fill="FFFFFF"/>
            <w:vAlign w:val="bottom"/>
          </w:tcPr>
          <w:p w:rsidR="00EA5DFF" w:rsidRPr="00BD23E1" w:rsidRDefault="00112A9C" w:rsidP="009A338F">
            <w:pPr>
              <w:keepNext/>
              <w:widowControl/>
              <w:autoSpaceDE/>
              <w:autoSpaceDN/>
              <w:adjustRightInd/>
              <w:ind w:left="-57" w:right="-57"/>
              <w:jc w:val="center"/>
              <w:rPr>
                <w:bCs w:val="0"/>
              </w:rPr>
            </w:pPr>
            <w:r w:rsidRPr="00BD23E1">
              <w:rPr>
                <w:bCs w:val="0"/>
              </w:rPr>
              <w:t>76,5</w:t>
            </w:r>
          </w:p>
        </w:tc>
      </w:tr>
      <w:tr w:rsidR="002B4CCA" w:rsidRPr="00BD23E1" w:rsidTr="009A338F">
        <w:trPr>
          <w:trHeight w:val="771"/>
        </w:trPr>
        <w:tc>
          <w:tcPr>
            <w:tcW w:w="6521" w:type="dxa"/>
            <w:shd w:val="clear" w:color="auto" w:fill="FFFFFF"/>
            <w:vAlign w:val="center"/>
          </w:tcPr>
          <w:p w:rsidR="002B4CCA" w:rsidRPr="00BD23E1" w:rsidRDefault="002B4CCA" w:rsidP="00BD23E1">
            <w:pPr>
              <w:keepNext/>
              <w:widowControl/>
              <w:autoSpaceDE/>
              <w:autoSpaceDN/>
              <w:adjustRightInd/>
              <w:rPr>
                <w:b w:val="0"/>
                <w:bCs w:val="0"/>
              </w:rPr>
            </w:pPr>
            <w:r w:rsidRPr="00BD23E1">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585" w:type="dxa"/>
            <w:shd w:val="clear" w:color="auto" w:fill="FFFFFF"/>
            <w:vAlign w:val="bottom"/>
          </w:tcPr>
          <w:p w:rsidR="002B4CCA" w:rsidRPr="00BD23E1" w:rsidRDefault="002B4CCA" w:rsidP="00BD23E1">
            <w:pPr>
              <w:keepNext/>
              <w:widowControl/>
              <w:autoSpaceDE/>
              <w:autoSpaceDN/>
              <w:adjustRightInd/>
              <w:jc w:val="center"/>
              <w:rPr>
                <w:b w:val="0"/>
                <w:bCs w:val="0"/>
              </w:rPr>
            </w:pPr>
            <w:r w:rsidRPr="00BD23E1">
              <w:rPr>
                <w:b w:val="0"/>
                <w:bCs w:val="0"/>
              </w:rPr>
              <w:t>182.1.01.02040.01.1000.110</w:t>
            </w:r>
          </w:p>
        </w:tc>
        <w:tc>
          <w:tcPr>
            <w:tcW w:w="959" w:type="dxa"/>
            <w:shd w:val="clear" w:color="auto" w:fill="FFFFFF"/>
            <w:vAlign w:val="bottom"/>
          </w:tcPr>
          <w:p w:rsidR="002B4CCA" w:rsidRPr="00BD23E1" w:rsidRDefault="002B4CCA" w:rsidP="009A338F">
            <w:pPr>
              <w:keepNext/>
              <w:widowControl/>
              <w:autoSpaceDE/>
              <w:autoSpaceDN/>
              <w:adjustRightInd/>
              <w:ind w:left="-57" w:right="-57"/>
              <w:jc w:val="center"/>
              <w:rPr>
                <w:b w:val="0"/>
                <w:bCs w:val="0"/>
              </w:rPr>
            </w:pPr>
            <w:r w:rsidRPr="00BD23E1">
              <w:rPr>
                <w:b w:val="0"/>
                <w:bCs w:val="0"/>
              </w:rPr>
              <w:t>76,5</w:t>
            </w:r>
          </w:p>
        </w:tc>
      </w:tr>
      <w:tr w:rsidR="00040B48" w:rsidRPr="00BD23E1" w:rsidTr="0027012C">
        <w:trPr>
          <w:trHeight w:val="56"/>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НАЛОГИ НА ТОВАРЫ (РАБОТЫ, УСЛУГИ), РЕАЛИЗУЕМЫЕ НА ТЕРРИТОРИИ РОССИЙСКОЙ ФЕДЕРАЦИИ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000.1.03.00000.00.0000.000</w:t>
            </w:r>
          </w:p>
        </w:tc>
        <w:tc>
          <w:tcPr>
            <w:tcW w:w="959" w:type="dxa"/>
            <w:shd w:val="clear" w:color="auto" w:fill="FFFFFF"/>
            <w:vAlign w:val="bottom"/>
          </w:tcPr>
          <w:p w:rsidR="00040B48" w:rsidRPr="00BD23E1" w:rsidRDefault="00560896" w:rsidP="009A338F">
            <w:pPr>
              <w:keepNext/>
              <w:widowControl/>
              <w:autoSpaceDE/>
              <w:autoSpaceDN/>
              <w:adjustRightInd/>
              <w:ind w:left="-57" w:right="-57"/>
              <w:jc w:val="center"/>
              <w:rPr>
                <w:b w:val="0"/>
                <w:bCs w:val="0"/>
              </w:rPr>
            </w:pPr>
            <w:r w:rsidRPr="00BD23E1">
              <w:rPr>
                <w:b w:val="0"/>
                <w:bCs w:val="0"/>
              </w:rPr>
              <w:t>13712,6</w:t>
            </w:r>
          </w:p>
        </w:tc>
      </w:tr>
      <w:tr w:rsidR="00040B48" w:rsidRPr="00BD23E1" w:rsidTr="0027012C">
        <w:trPr>
          <w:trHeight w:val="47"/>
        </w:trPr>
        <w:tc>
          <w:tcPr>
            <w:tcW w:w="6521" w:type="dxa"/>
            <w:shd w:val="clear" w:color="auto" w:fill="FFFFFF"/>
            <w:vAlign w:val="center"/>
          </w:tcPr>
          <w:p w:rsidR="00040B48" w:rsidRPr="00BD23E1" w:rsidRDefault="00040B48" w:rsidP="00BD23E1">
            <w:pPr>
              <w:keepNext/>
              <w:widowControl/>
              <w:autoSpaceDE/>
              <w:autoSpaceDN/>
              <w:adjustRightInd/>
              <w:rPr>
                <w:bCs w:val="0"/>
              </w:rPr>
            </w:pPr>
            <w:r w:rsidRPr="00BD23E1">
              <w:rPr>
                <w:bCs w:val="0"/>
              </w:rPr>
              <w:t>Акцизы по подакцизным товарам (продукции), производимым на территории Российской Федерации</w:t>
            </w:r>
          </w:p>
        </w:tc>
        <w:tc>
          <w:tcPr>
            <w:tcW w:w="2585" w:type="dxa"/>
            <w:shd w:val="clear" w:color="auto" w:fill="FFFFFF"/>
            <w:vAlign w:val="bottom"/>
          </w:tcPr>
          <w:p w:rsidR="00040B48" w:rsidRPr="00BD23E1" w:rsidRDefault="00040B48" w:rsidP="00BD23E1">
            <w:pPr>
              <w:keepNext/>
              <w:widowControl/>
              <w:autoSpaceDE/>
              <w:autoSpaceDN/>
              <w:adjustRightInd/>
              <w:jc w:val="center"/>
              <w:rPr>
                <w:bCs w:val="0"/>
              </w:rPr>
            </w:pPr>
            <w:r w:rsidRPr="00BD23E1">
              <w:rPr>
                <w:bCs w:val="0"/>
              </w:rPr>
              <w:t>000.1.03.02000.00.0000.000</w:t>
            </w:r>
          </w:p>
        </w:tc>
        <w:tc>
          <w:tcPr>
            <w:tcW w:w="959" w:type="dxa"/>
            <w:shd w:val="clear" w:color="auto" w:fill="FFFFFF"/>
            <w:vAlign w:val="bottom"/>
          </w:tcPr>
          <w:p w:rsidR="00040B48" w:rsidRPr="00BD23E1" w:rsidRDefault="00560896" w:rsidP="009A338F">
            <w:pPr>
              <w:keepNext/>
              <w:widowControl/>
              <w:autoSpaceDE/>
              <w:autoSpaceDN/>
              <w:adjustRightInd/>
              <w:ind w:left="-57" w:right="-57"/>
              <w:jc w:val="center"/>
              <w:rPr>
                <w:bCs w:val="0"/>
              </w:rPr>
            </w:pPr>
            <w:r w:rsidRPr="00BD23E1">
              <w:rPr>
                <w:bCs w:val="0"/>
              </w:rPr>
              <w:t>13712,6</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100.1.03.02230.01.0000.110</w:t>
            </w:r>
          </w:p>
        </w:tc>
        <w:tc>
          <w:tcPr>
            <w:tcW w:w="959" w:type="dxa"/>
            <w:shd w:val="clear" w:color="auto" w:fill="FFFFFF"/>
            <w:vAlign w:val="bottom"/>
          </w:tcPr>
          <w:p w:rsidR="00040B48" w:rsidRPr="00BD23E1" w:rsidRDefault="00560896" w:rsidP="009A338F">
            <w:pPr>
              <w:keepNext/>
              <w:widowControl/>
              <w:autoSpaceDE/>
              <w:autoSpaceDN/>
              <w:adjustRightInd/>
              <w:ind w:left="-57" w:right="-57"/>
              <w:jc w:val="center"/>
              <w:rPr>
                <w:b w:val="0"/>
                <w:bCs w:val="0"/>
              </w:rPr>
            </w:pPr>
            <w:r w:rsidRPr="00BD23E1">
              <w:rPr>
                <w:b w:val="0"/>
                <w:bCs w:val="0"/>
              </w:rPr>
              <w:t>6330,5</w:t>
            </w:r>
          </w:p>
        </w:tc>
      </w:tr>
      <w:tr w:rsidR="00040B48" w:rsidRPr="00BD23E1" w:rsidTr="009A338F">
        <w:trPr>
          <w:trHeight w:val="592"/>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100.1.03.02240.01.0000.110</w:t>
            </w:r>
          </w:p>
        </w:tc>
        <w:tc>
          <w:tcPr>
            <w:tcW w:w="959" w:type="dxa"/>
            <w:shd w:val="clear" w:color="auto" w:fill="FFFFFF"/>
            <w:vAlign w:val="bottom"/>
          </w:tcPr>
          <w:p w:rsidR="00040B48" w:rsidRPr="00BD23E1" w:rsidRDefault="00560896" w:rsidP="009A338F">
            <w:pPr>
              <w:keepNext/>
              <w:widowControl/>
              <w:autoSpaceDE/>
              <w:autoSpaceDN/>
              <w:adjustRightInd/>
              <w:ind w:left="-57" w:right="-57"/>
              <w:jc w:val="center"/>
              <w:rPr>
                <w:b w:val="0"/>
                <w:bCs w:val="0"/>
              </w:rPr>
            </w:pPr>
            <w:r w:rsidRPr="00BD23E1">
              <w:rPr>
                <w:b w:val="0"/>
                <w:bCs w:val="0"/>
              </w:rPr>
              <w:t>44,5</w:t>
            </w:r>
          </w:p>
        </w:tc>
      </w:tr>
      <w:tr w:rsidR="00040B48" w:rsidRPr="00BD23E1" w:rsidTr="009A338F">
        <w:trPr>
          <w:trHeight w:val="141"/>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100.1.03.02250.01.0000.110</w:t>
            </w:r>
          </w:p>
        </w:tc>
        <w:tc>
          <w:tcPr>
            <w:tcW w:w="959" w:type="dxa"/>
            <w:shd w:val="clear" w:color="auto" w:fill="FFFFFF"/>
            <w:vAlign w:val="bottom"/>
          </w:tcPr>
          <w:p w:rsidR="00040B48" w:rsidRPr="00BD23E1" w:rsidRDefault="00560896" w:rsidP="009A338F">
            <w:pPr>
              <w:keepNext/>
              <w:widowControl/>
              <w:autoSpaceDE/>
              <w:autoSpaceDN/>
              <w:adjustRightInd/>
              <w:ind w:left="-57" w:right="-57"/>
              <w:jc w:val="center"/>
              <w:rPr>
                <w:b w:val="0"/>
                <w:bCs w:val="0"/>
              </w:rPr>
            </w:pPr>
            <w:r w:rsidRPr="00BD23E1">
              <w:rPr>
                <w:b w:val="0"/>
                <w:bCs w:val="0"/>
              </w:rPr>
              <w:t>8417,</w:t>
            </w:r>
            <w:r w:rsidR="00E6078B" w:rsidRPr="00BD23E1">
              <w:rPr>
                <w:b w:val="0"/>
                <w:bCs w:val="0"/>
              </w:rPr>
              <w:t>1</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 xml:space="preserve">Доходы от уплаты акцизов на прямогонный бензин, подлежащие распределению между бюджетами субъектов Российской Федерации и </w:t>
            </w:r>
            <w:r w:rsidRPr="00BD23E1">
              <w:rPr>
                <w:b w:val="0"/>
                <w:bCs w:val="0"/>
              </w:rPr>
              <w:lastRenderedPageBreak/>
              <w:t>местными бюджетами с учетом установленных дифференцированных нормативов отчислений в местные бюджеты</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lastRenderedPageBreak/>
              <w:t>100.1.03.02260.01.0000.110</w:t>
            </w:r>
          </w:p>
        </w:tc>
        <w:tc>
          <w:tcPr>
            <w:tcW w:w="959" w:type="dxa"/>
            <w:shd w:val="clear" w:color="auto" w:fill="FFFFFF"/>
            <w:vAlign w:val="bottom"/>
          </w:tcPr>
          <w:p w:rsidR="00040B48" w:rsidRPr="00BD23E1" w:rsidRDefault="004A4E22" w:rsidP="009A338F">
            <w:pPr>
              <w:keepNext/>
              <w:widowControl/>
              <w:autoSpaceDE/>
              <w:autoSpaceDN/>
              <w:adjustRightInd/>
              <w:ind w:left="-57" w:right="-57"/>
              <w:jc w:val="center"/>
              <w:rPr>
                <w:b w:val="0"/>
                <w:bCs w:val="0"/>
              </w:rPr>
            </w:pPr>
            <w:r w:rsidRPr="00BD23E1">
              <w:rPr>
                <w:b w:val="0"/>
                <w:bCs w:val="0"/>
              </w:rPr>
              <w:t>-</w:t>
            </w:r>
            <w:r w:rsidR="00182A65" w:rsidRPr="00BD23E1">
              <w:rPr>
                <w:b w:val="0"/>
                <w:bCs w:val="0"/>
              </w:rPr>
              <w:t>1079,5</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lastRenderedPageBreak/>
              <w:t>НАЛОГИ НА СОВОКУПНЫЙ ДОХОД</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000.1.05.00000.00.0000.000</w:t>
            </w:r>
          </w:p>
        </w:tc>
        <w:tc>
          <w:tcPr>
            <w:tcW w:w="959" w:type="dxa"/>
            <w:shd w:val="clear" w:color="auto" w:fill="FFFFFF"/>
            <w:vAlign w:val="bottom"/>
          </w:tcPr>
          <w:p w:rsidR="00040B48" w:rsidRPr="00BD23E1" w:rsidRDefault="00B95203" w:rsidP="009A338F">
            <w:pPr>
              <w:keepNext/>
              <w:widowControl/>
              <w:autoSpaceDE/>
              <w:autoSpaceDN/>
              <w:adjustRightInd/>
              <w:ind w:left="-57" w:right="-57"/>
              <w:jc w:val="center"/>
              <w:rPr>
                <w:b w:val="0"/>
                <w:bCs w:val="0"/>
              </w:rPr>
            </w:pPr>
            <w:r w:rsidRPr="00BD23E1">
              <w:rPr>
                <w:b w:val="0"/>
                <w:bCs w:val="0"/>
              </w:rPr>
              <w:t>17014,9</w:t>
            </w:r>
          </w:p>
        </w:tc>
      </w:tr>
      <w:tr w:rsidR="00040B48" w:rsidRPr="00BD23E1" w:rsidTr="009A338F">
        <w:trPr>
          <w:trHeight w:val="442"/>
        </w:trPr>
        <w:tc>
          <w:tcPr>
            <w:tcW w:w="6521" w:type="dxa"/>
            <w:shd w:val="clear" w:color="auto" w:fill="FFFFFF"/>
            <w:vAlign w:val="center"/>
          </w:tcPr>
          <w:p w:rsidR="00040B48" w:rsidRPr="00BD23E1" w:rsidRDefault="00040B48" w:rsidP="00BD23E1">
            <w:pPr>
              <w:keepNext/>
              <w:widowControl/>
              <w:autoSpaceDE/>
              <w:autoSpaceDN/>
              <w:adjustRightInd/>
              <w:rPr>
                <w:bCs w:val="0"/>
              </w:rPr>
            </w:pPr>
            <w:r w:rsidRPr="00BD23E1">
              <w:rPr>
                <w:bCs w:val="0"/>
              </w:rPr>
              <w:t>Единый налог на вмененный доход для отдельных видов деятельности</w:t>
            </w:r>
          </w:p>
        </w:tc>
        <w:tc>
          <w:tcPr>
            <w:tcW w:w="2585" w:type="dxa"/>
            <w:shd w:val="clear" w:color="auto" w:fill="FFFFFF"/>
            <w:vAlign w:val="bottom"/>
          </w:tcPr>
          <w:p w:rsidR="00040B48" w:rsidRPr="00BD23E1" w:rsidRDefault="00040B48" w:rsidP="00BD23E1">
            <w:pPr>
              <w:keepNext/>
              <w:widowControl/>
              <w:autoSpaceDE/>
              <w:autoSpaceDN/>
              <w:adjustRightInd/>
              <w:jc w:val="center"/>
              <w:rPr>
                <w:bCs w:val="0"/>
              </w:rPr>
            </w:pPr>
            <w:r w:rsidRPr="00BD23E1">
              <w:rPr>
                <w:bCs w:val="0"/>
              </w:rPr>
              <w:t>000.1.05.02000.00.0000.000</w:t>
            </w:r>
          </w:p>
        </w:tc>
        <w:tc>
          <w:tcPr>
            <w:tcW w:w="959" w:type="dxa"/>
            <w:shd w:val="clear" w:color="auto" w:fill="FFFFFF"/>
            <w:vAlign w:val="bottom"/>
          </w:tcPr>
          <w:p w:rsidR="00040B48" w:rsidRPr="00BD23E1" w:rsidRDefault="00B95203" w:rsidP="009A338F">
            <w:pPr>
              <w:keepNext/>
              <w:widowControl/>
              <w:autoSpaceDE/>
              <w:autoSpaceDN/>
              <w:adjustRightInd/>
              <w:ind w:left="-57" w:right="-57"/>
              <w:jc w:val="center"/>
              <w:rPr>
                <w:bCs w:val="0"/>
              </w:rPr>
            </w:pPr>
            <w:r w:rsidRPr="00BD23E1">
              <w:rPr>
                <w:bCs w:val="0"/>
              </w:rPr>
              <w:t>537,</w:t>
            </w:r>
            <w:r w:rsidR="00790C5A" w:rsidRPr="00BD23E1">
              <w:rPr>
                <w:bCs w:val="0"/>
              </w:rPr>
              <w:t>7</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Единый налог на вмененный доход для отдельных видов деятельности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000.1.05.02010.00.0000.000</w:t>
            </w:r>
          </w:p>
        </w:tc>
        <w:tc>
          <w:tcPr>
            <w:tcW w:w="959" w:type="dxa"/>
            <w:shd w:val="clear" w:color="auto" w:fill="FFFFFF"/>
            <w:vAlign w:val="bottom"/>
          </w:tcPr>
          <w:p w:rsidR="00040B48" w:rsidRPr="00BD23E1" w:rsidRDefault="00790C5A" w:rsidP="009A338F">
            <w:pPr>
              <w:keepNext/>
              <w:widowControl/>
              <w:autoSpaceDE/>
              <w:autoSpaceDN/>
              <w:adjustRightInd/>
              <w:ind w:left="-57" w:right="-57"/>
              <w:jc w:val="center"/>
              <w:rPr>
                <w:b w:val="0"/>
                <w:bCs w:val="0"/>
              </w:rPr>
            </w:pPr>
            <w:r w:rsidRPr="00BD23E1">
              <w:rPr>
                <w:b w:val="0"/>
                <w:bCs w:val="0"/>
              </w:rPr>
              <w:t>537,7</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Единый налог на вмененный доход для отдельных видов деятельности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182.1.05.02010.02.1000.110</w:t>
            </w:r>
          </w:p>
        </w:tc>
        <w:tc>
          <w:tcPr>
            <w:tcW w:w="959" w:type="dxa"/>
            <w:shd w:val="clear" w:color="auto" w:fill="FFFFFF"/>
            <w:vAlign w:val="bottom"/>
          </w:tcPr>
          <w:p w:rsidR="00040B48" w:rsidRPr="00BD23E1" w:rsidRDefault="00837299" w:rsidP="009A338F">
            <w:pPr>
              <w:keepNext/>
              <w:widowControl/>
              <w:autoSpaceDE/>
              <w:autoSpaceDN/>
              <w:adjustRightInd/>
              <w:ind w:left="-57" w:right="-57"/>
              <w:jc w:val="center"/>
              <w:rPr>
                <w:b w:val="0"/>
                <w:bCs w:val="0"/>
              </w:rPr>
            </w:pPr>
            <w:r w:rsidRPr="00BD23E1">
              <w:rPr>
                <w:b w:val="0"/>
                <w:bCs w:val="0"/>
              </w:rPr>
              <w:t>495,5</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Единый налог на вмененный доход для отдельных видов деятельности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182.1.05.02010.02.2100.110</w:t>
            </w:r>
          </w:p>
        </w:tc>
        <w:tc>
          <w:tcPr>
            <w:tcW w:w="959" w:type="dxa"/>
            <w:shd w:val="clear" w:color="auto" w:fill="FFFFFF"/>
            <w:vAlign w:val="bottom"/>
          </w:tcPr>
          <w:p w:rsidR="00040B48" w:rsidRPr="00BD23E1" w:rsidRDefault="00837299" w:rsidP="009A338F">
            <w:pPr>
              <w:keepNext/>
              <w:widowControl/>
              <w:autoSpaceDE/>
              <w:autoSpaceDN/>
              <w:adjustRightInd/>
              <w:ind w:left="-57" w:right="-57"/>
              <w:jc w:val="center"/>
              <w:rPr>
                <w:b w:val="0"/>
                <w:bCs w:val="0"/>
              </w:rPr>
            </w:pPr>
            <w:r w:rsidRPr="00BD23E1">
              <w:rPr>
                <w:b w:val="0"/>
                <w:bCs w:val="0"/>
              </w:rPr>
              <w:t>14,0</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Единый налог на вмененный доход для отдельных видов деятельности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182.1.05.02010.02.3000.110</w:t>
            </w:r>
          </w:p>
        </w:tc>
        <w:tc>
          <w:tcPr>
            <w:tcW w:w="959" w:type="dxa"/>
            <w:shd w:val="clear" w:color="auto" w:fill="FFFFFF"/>
            <w:vAlign w:val="bottom"/>
          </w:tcPr>
          <w:p w:rsidR="00040B48" w:rsidRPr="00BD23E1" w:rsidRDefault="00837299" w:rsidP="009A338F">
            <w:pPr>
              <w:keepNext/>
              <w:widowControl/>
              <w:autoSpaceDE/>
              <w:autoSpaceDN/>
              <w:adjustRightInd/>
              <w:ind w:left="-57" w:right="-57"/>
              <w:jc w:val="center"/>
              <w:rPr>
                <w:b w:val="0"/>
                <w:bCs w:val="0"/>
              </w:rPr>
            </w:pPr>
            <w:r w:rsidRPr="00BD23E1">
              <w:rPr>
                <w:b w:val="0"/>
                <w:bCs w:val="0"/>
              </w:rPr>
              <w:t>28,2</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Cs w:val="0"/>
              </w:rPr>
            </w:pPr>
            <w:r w:rsidRPr="00BD23E1">
              <w:rPr>
                <w:bCs w:val="0"/>
              </w:rPr>
              <w:t>Единый сельскохозяйственный налог</w:t>
            </w:r>
          </w:p>
        </w:tc>
        <w:tc>
          <w:tcPr>
            <w:tcW w:w="2585" w:type="dxa"/>
            <w:shd w:val="clear" w:color="auto" w:fill="FFFFFF"/>
            <w:vAlign w:val="bottom"/>
          </w:tcPr>
          <w:p w:rsidR="00040B48" w:rsidRPr="00BD23E1" w:rsidRDefault="00040B48" w:rsidP="00BD23E1">
            <w:pPr>
              <w:keepNext/>
              <w:widowControl/>
              <w:autoSpaceDE/>
              <w:autoSpaceDN/>
              <w:adjustRightInd/>
              <w:jc w:val="center"/>
              <w:rPr>
                <w:bCs w:val="0"/>
              </w:rPr>
            </w:pPr>
            <w:r w:rsidRPr="00BD23E1">
              <w:rPr>
                <w:bCs w:val="0"/>
              </w:rPr>
              <w:t>000.1.05.03000.01.0000.110</w:t>
            </w:r>
          </w:p>
        </w:tc>
        <w:tc>
          <w:tcPr>
            <w:tcW w:w="959" w:type="dxa"/>
            <w:shd w:val="clear" w:color="auto" w:fill="FFFFFF"/>
            <w:vAlign w:val="bottom"/>
          </w:tcPr>
          <w:p w:rsidR="00040B48" w:rsidRPr="00BD23E1" w:rsidRDefault="002D7573" w:rsidP="009A338F">
            <w:pPr>
              <w:keepNext/>
              <w:widowControl/>
              <w:autoSpaceDE/>
              <w:autoSpaceDN/>
              <w:adjustRightInd/>
              <w:ind w:left="-57" w:right="-57"/>
              <w:jc w:val="center"/>
              <w:rPr>
                <w:bCs w:val="0"/>
              </w:rPr>
            </w:pPr>
            <w:r w:rsidRPr="00BD23E1">
              <w:rPr>
                <w:bCs w:val="0"/>
              </w:rPr>
              <w:t>15652,5</w:t>
            </w:r>
          </w:p>
        </w:tc>
      </w:tr>
      <w:tr w:rsidR="00FC159F" w:rsidRPr="00BD23E1" w:rsidTr="009A338F">
        <w:trPr>
          <w:trHeight w:val="47"/>
        </w:trPr>
        <w:tc>
          <w:tcPr>
            <w:tcW w:w="6521" w:type="dxa"/>
            <w:shd w:val="clear" w:color="auto" w:fill="FFFFFF"/>
            <w:vAlign w:val="center"/>
          </w:tcPr>
          <w:p w:rsidR="00FC159F" w:rsidRPr="00BD23E1" w:rsidRDefault="00FC159F" w:rsidP="00BD23E1">
            <w:pPr>
              <w:keepNext/>
              <w:widowControl/>
              <w:autoSpaceDE/>
              <w:autoSpaceDN/>
              <w:adjustRightInd/>
              <w:rPr>
                <w:b w:val="0"/>
                <w:bCs w:val="0"/>
              </w:rPr>
            </w:pPr>
            <w:r w:rsidRPr="00BD23E1">
              <w:rPr>
                <w:b w:val="0"/>
                <w:bCs w:val="0"/>
              </w:rPr>
              <w:t>Единый сельскохозяйственный налог, уплачиваемый организациями</w:t>
            </w:r>
          </w:p>
        </w:tc>
        <w:tc>
          <w:tcPr>
            <w:tcW w:w="2585" w:type="dxa"/>
            <w:shd w:val="clear" w:color="auto" w:fill="FFFFFF"/>
            <w:vAlign w:val="bottom"/>
          </w:tcPr>
          <w:p w:rsidR="00FC159F" w:rsidRPr="00BD23E1" w:rsidRDefault="00FC159F" w:rsidP="00BD23E1">
            <w:pPr>
              <w:keepNext/>
              <w:widowControl/>
              <w:autoSpaceDE/>
              <w:autoSpaceDN/>
              <w:adjustRightInd/>
              <w:jc w:val="center"/>
              <w:rPr>
                <w:b w:val="0"/>
                <w:bCs w:val="0"/>
              </w:rPr>
            </w:pPr>
            <w:r w:rsidRPr="00BD23E1">
              <w:rPr>
                <w:b w:val="0"/>
                <w:bCs w:val="0"/>
              </w:rPr>
              <w:t>000.1.05.03010.0</w:t>
            </w:r>
            <w:r w:rsidR="00643E0B" w:rsidRPr="00BD23E1">
              <w:rPr>
                <w:b w:val="0"/>
                <w:bCs w:val="0"/>
              </w:rPr>
              <w:t>0</w:t>
            </w:r>
            <w:r w:rsidRPr="00BD23E1">
              <w:rPr>
                <w:b w:val="0"/>
                <w:bCs w:val="0"/>
              </w:rPr>
              <w:t>.</w:t>
            </w:r>
            <w:r w:rsidR="00643E0B" w:rsidRPr="00BD23E1">
              <w:rPr>
                <w:b w:val="0"/>
                <w:bCs w:val="0"/>
              </w:rPr>
              <w:t>0</w:t>
            </w:r>
            <w:r w:rsidRPr="00BD23E1">
              <w:rPr>
                <w:b w:val="0"/>
                <w:bCs w:val="0"/>
              </w:rPr>
              <w:t>000.</w:t>
            </w:r>
            <w:r w:rsidR="00643E0B" w:rsidRPr="00BD23E1">
              <w:rPr>
                <w:b w:val="0"/>
                <w:bCs w:val="0"/>
              </w:rPr>
              <w:t>00</w:t>
            </w:r>
            <w:r w:rsidRPr="00BD23E1">
              <w:rPr>
                <w:b w:val="0"/>
                <w:bCs w:val="0"/>
              </w:rPr>
              <w:t>0</w:t>
            </w:r>
          </w:p>
        </w:tc>
        <w:tc>
          <w:tcPr>
            <w:tcW w:w="959" w:type="dxa"/>
            <w:shd w:val="clear" w:color="auto" w:fill="FFFFFF"/>
            <w:vAlign w:val="bottom"/>
          </w:tcPr>
          <w:p w:rsidR="00FC159F" w:rsidRPr="00BD23E1" w:rsidRDefault="002D7573" w:rsidP="009A338F">
            <w:pPr>
              <w:keepNext/>
              <w:widowControl/>
              <w:autoSpaceDE/>
              <w:autoSpaceDN/>
              <w:adjustRightInd/>
              <w:ind w:left="-57" w:right="-57"/>
              <w:jc w:val="center"/>
              <w:rPr>
                <w:b w:val="0"/>
                <w:bCs w:val="0"/>
              </w:rPr>
            </w:pPr>
            <w:r w:rsidRPr="00BD23E1">
              <w:rPr>
                <w:b w:val="0"/>
                <w:bCs w:val="0"/>
              </w:rPr>
              <w:t>15652,5</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Единый сельскохозяйственный налог, уплачиваемый организациями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000.1.05.03010.01.1000.110</w:t>
            </w:r>
          </w:p>
        </w:tc>
        <w:tc>
          <w:tcPr>
            <w:tcW w:w="959" w:type="dxa"/>
            <w:shd w:val="clear" w:color="auto" w:fill="FFFFFF"/>
            <w:vAlign w:val="bottom"/>
          </w:tcPr>
          <w:p w:rsidR="00040B48" w:rsidRPr="00BD23E1" w:rsidRDefault="003A482B" w:rsidP="009A338F">
            <w:pPr>
              <w:keepNext/>
              <w:widowControl/>
              <w:autoSpaceDE/>
              <w:autoSpaceDN/>
              <w:adjustRightInd/>
              <w:ind w:left="-57" w:right="-57"/>
              <w:jc w:val="center"/>
              <w:rPr>
                <w:b w:val="0"/>
                <w:bCs w:val="0"/>
              </w:rPr>
            </w:pPr>
            <w:r w:rsidRPr="00BD23E1">
              <w:rPr>
                <w:b w:val="0"/>
                <w:bCs w:val="0"/>
              </w:rPr>
              <w:t>15274,9</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Единый сельскохозяйственный налог, уплачиваемый организациями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182.1.05.03010.01.2100.110</w:t>
            </w:r>
          </w:p>
        </w:tc>
        <w:tc>
          <w:tcPr>
            <w:tcW w:w="959" w:type="dxa"/>
            <w:shd w:val="clear" w:color="auto" w:fill="FFFFFF"/>
            <w:vAlign w:val="bottom"/>
          </w:tcPr>
          <w:p w:rsidR="00040B48" w:rsidRPr="00BD23E1" w:rsidRDefault="003A482B" w:rsidP="009A338F">
            <w:pPr>
              <w:keepNext/>
              <w:widowControl/>
              <w:autoSpaceDE/>
              <w:autoSpaceDN/>
              <w:adjustRightInd/>
              <w:ind w:left="-57" w:right="-57"/>
              <w:jc w:val="center"/>
              <w:rPr>
                <w:b w:val="0"/>
                <w:bCs w:val="0"/>
              </w:rPr>
            </w:pPr>
            <w:r w:rsidRPr="00BD23E1">
              <w:rPr>
                <w:b w:val="0"/>
                <w:bCs w:val="0"/>
              </w:rPr>
              <w:t>348,2</w:t>
            </w:r>
          </w:p>
        </w:tc>
      </w:tr>
      <w:tr w:rsidR="00040B48" w:rsidRPr="00BD23E1" w:rsidTr="009A338F">
        <w:trPr>
          <w:trHeight w:val="47"/>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Единый сельскохозяйственный налог, уплачиваемый организациями</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182.1.05.03010.01.3000.110</w:t>
            </w:r>
          </w:p>
        </w:tc>
        <w:tc>
          <w:tcPr>
            <w:tcW w:w="959" w:type="dxa"/>
            <w:shd w:val="clear" w:color="auto" w:fill="FFFFFF"/>
            <w:vAlign w:val="bottom"/>
          </w:tcPr>
          <w:p w:rsidR="00040B48" w:rsidRPr="00BD23E1" w:rsidRDefault="003A482B" w:rsidP="009A338F">
            <w:pPr>
              <w:keepNext/>
              <w:widowControl/>
              <w:autoSpaceDE/>
              <w:autoSpaceDN/>
              <w:adjustRightInd/>
              <w:ind w:left="-57" w:right="-57"/>
              <w:jc w:val="center"/>
              <w:rPr>
                <w:b w:val="0"/>
                <w:bCs w:val="0"/>
              </w:rPr>
            </w:pPr>
            <w:r w:rsidRPr="00BD23E1">
              <w:rPr>
                <w:b w:val="0"/>
                <w:bCs w:val="0"/>
              </w:rPr>
              <w:t>29,4</w:t>
            </w:r>
          </w:p>
        </w:tc>
      </w:tr>
      <w:tr w:rsidR="00040B48" w:rsidRPr="00BD23E1" w:rsidTr="009A338F">
        <w:trPr>
          <w:trHeight w:val="442"/>
        </w:trPr>
        <w:tc>
          <w:tcPr>
            <w:tcW w:w="6521" w:type="dxa"/>
            <w:shd w:val="clear" w:color="auto" w:fill="FFFFFF"/>
            <w:vAlign w:val="center"/>
          </w:tcPr>
          <w:p w:rsidR="00040B48" w:rsidRPr="00BD23E1" w:rsidRDefault="00040B48" w:rsidP="00BD23E1">
            <w:pPr>
              <w:keepNext/>
              <w:widowControl/>
              <w:autoSpaceDE/>
              <w:autoSpaceDN/>
              <w:adjustRightInd/>
              <w:rPr>
                <w:bCs w:val="0"/>
              </w:rPr>
            </w:pPr>
            <w:r w:rsidRPr="00BD23E1">
              <w:rPr>
                <w:bCs w:val="0"/>
              </w:rPr>
              <w:t>Налог, взимаемый в связи с применением патентной системы налогообложения, зачисляемый в бюджеты муниципальных районов</w:t>
            </w:r>
          </w:p>
        </w:tc>
        <w:tc>
          <w:tcPr>
            <w:tcW w:w="2585" w:type="dxa"/>
            <w:shd w:val="clear" w:color="auto" w:fill="FFFFFF"/>
            <w:vAlign w:val="bottom"/>
          </w:tcPr>
          <w:p w:rsidR="00040B48" w:rsidRPr="00BD23E1" w:rsidRDefault="00040B48" w:rsidP="00BD23E1">
            <w:pPr>
              <w:keepNext/>
              <w:widowControl/>
              <w:autoSpaceDE/>
              <w:autoSpaceDN/>
              <w:adjustRightInd/>
              <w:jc w:val="center"/>
              <w:rPr>
                <w:bCs w:val="0"/>
              </w:rPr>
            </w:pPr>
            <w:r w:rsidRPr="00BD23E1">
              <w:rPr>
                <w:bCs w:val="0"/>
              </w:rPr>
              <w:t>000.1.05.04000.00.0000.000</w:t>
            </w:r>
          </w:p>
        </w:tc>
        <w:tc>
          <w:tcPr>
            <w:tcW w:w="959" w:type="dxa"/>
            <w:shd w:val="clear" w:color="auto" w:fill="FFFFFF"/>
            <w:vAlign w:val="bottom"/>
          </w:tcPr>
          <w:p w:rsidR="00040B48" w:rsidRPr="00BD23E1" w:rsidRDefault="006F5411" w:rsidP="009A338F">
            <w:pPr>
              <w:keepNext/>
              <w:widowControl/>
              <w:autoSpaceDE/>
              <w:autoSpaceDN/>
              <w:adjustRightInd/>
              <w:ind w:left="-57" w:right="-57"/>
              <w:jc w:val="center"/>
              <w:rPr>
                <w:bCs w:val="0"/>
              </w:rPr>
            </w:pPr>
            <w:r w:rsidRPr="00BD23E1">
              <w:rPr>
                <w:bCs w:val="0"/>
              </w:rPr>
              <w:t>824,7</w:t>
            </w:r>
          </w:p>
        </w:tc>
      </w:tr>
      <w:tr w:rsidR="00040B48" w:rsidRPr="00BD23E1" w:rsidTr="009A338F">
        <w:trPr>
          <w:trHeight w:val="442"/>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000.1.05.04020.00.0000.000</w:t>
            </w:r>
          </w:p>
        </w:tc>
        <w:tc>
          <w:tcPr>
            <w:tcW w:w="959" w:type="dxa"/>
            <w:shd w:val="clear" w:color="auto" w:fill="FFFFFF"/>
            <w:vAlign w:val="bottom"/>
          </w:tcPr>
          <w:p w:rsidR="00040B48" w:rsidRPr="00BD23E1" w:rsidRDefault="006F5411" w:rsidP="009A338F">
            <w:pPr>
              <w:keepNext/>
              <w:widowControl/>
              <w:autoSpaceDE/>
              <w:autoSpaceDN/>
              <w:adjustRightInd/>
              <w:ind w:left="-57" w:right="-57"/>
              <w:jc w:val="center"/>
              <w:rPr>
                <w:b w:val="0"/>
                <w:bCs w:val="0"/>
              </w:rPr>
            </w:pPr>
            <w:r w:rsidRPr="00BD23E1">
              <w:rPr>
                <w:b w:val="0"/>
                <w:bCs w:val="0"/>
              </w:rPr>
              <w:t>824,7</w:t>
            </w:r>
          </w:p>
        </w:tc>
      </w:tr>
      <w:tr w:rsidR="00040B48" w:rsidRPr="00BD23E1" w:rsidTr="009A338F">
        <w:trPr>
          <w:trHeight w:val="442"/>
        </w:trPr>
        <w:tc>
          <w:tcPr>
            <w:tcW w:w="6521" w:type="dxa"/>
            <w:shd w:val="clear" w:color="auto" w:fill="FFFFFF"/>
            <w:vAlign w:val="center"/>
          </w:tcPr>
          <w:p w:rsidR="00040B48" w:rsidRPr="00BD23E1" w:rsidRDefault="00040B48" w:rsidP="00BD23E1">
            <w:pPr>
              <w:keepNext/>
              <w:widowControl/>
              <w:autoSpaceDE/>
              <w:autoSpaceDN/>
              <w:adjustRightInd/>
              <w:rPr>
                <w:b w:val="0"/>
                <w:bCs w:val="0"/>
              </w:rPr>
            </w:pPr>
            <w:r w:rsidRPr="00BD23E1">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85" w:type="dxa"/>
            <w:shd w:val="clear" w:color="auto" w:fill="FFFFFF"/>
            <w:vAlign w:val="bottom"/>
          </w:tcPr>
          <w:p w:rsidR="00040B48" w:rsidRPr="00BD23E1" w:rsidRDefault="00040B48" w:rsidP="00BD23E1">
            <w:pPr>
              <w:keepNext/>
              <w:widowControl/>
              <w:autoSpaceDE/>
              <w:autoSpaceDN/>
              <w:adjustRightInd/>
              <w:jc w:val="center"/>
              <w:rPr>
                <w:b w:val="0"/>
                <w:bCs w:val="0"/>
              </w:rPr>
            </w:pPr>
            <w:r w:rsidRPr="00BD23E1">
              <w:rPr>
                <w:b w:val="0"/>
                <w:bCs w:val="0"/>
              </w:rPr>
              <w:t>182.1.05.04020.02.1000.110</w:t>
            </w:r>
          </w:p>
        </w:tc>
        <w:tc>
          <w:tcPr>
            <w:tcW w:w="959" w:type="dxa"/>
            <w:shd w:val="clear" w:color="auto" w:fill="FFFFFF"/>
            <w:vAlign w:val="bottom"/>
          </w:tcPr>
          <w:p w:rsidR="00040B48" w:rsidRPr="00BD23E1" w:rsidRDefault="006F5411" w:rsidP="009A338F">
            <w:pPr>
              <w:keepNext/>
              <w:widowControl/>
              <w:autoSpaceDE/>
              <w:autoSpaceDN/>
              <w:adjustRightInd/>
              <w:ind w:left="-57" w:right="-57"/>
              <w:jc w:val="center"/>
              <w:rPr>
                <w:b w:val="0"/>
                <w:bCs w:val="0"/>
              </w:rPr>
            </w:pPr>
            <w:r w:rsidRPr="00BD23E1">
              <w:rPr>
                <w:b w:val="0"/>
                <w:bCs w:val="0"/>
              </w:rPr>
              <w:t>824,1</w:t>
            </w:r>
          </w:p>
        </w:tc>
      </w:tr>
      <w:tr w:rsidR="006F5411" w:rsidRPr="00BD23E1" w:rsidTr="009A338F">
        <w:trPr>
          <w:trHeight w:val="442"/>
        </w:trPr>
        <w:tc>
          <w:tcPr>
            <w:tcW w:w="6521" w:type="dxa"/>
            <w:shd w:val="clear" w:color="auto" w:fill="FFFFFF"/>
            <w:vAlign w:val="center"/>
          </w:tcPr>
          <w:p w:rsidR="006F5411" w:rsidRPr="00BD23E1" w:rsidRDefault="006F5411" w:rsidP="00BD23E1">
            <w:pPr>
              <w:keepNext/>
              <w:widowControl/>
              <w:autoSpaceDE/>
              <w:autoSpaceDN/>
              <w:adjustRightInd/>
              <w:rPr>
                <w:b w:val="0"/>
                <w:bCs w:val="0"/>
              </w:rPr>
            </w:pPr>
            <w:r w:rsidRPr="00BD23E1">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85" w:type="dxa"/>
            <w:shd w:val="clear" w:color="auto" w:fill="FFFFFF"/>
            <w:vAlign w:val="bottom"/>
          </w:tcPr>
          <w:p w:rsidR="006F5411" w:rsidRPr="00BD23E1" w:rsidRDefault="006F5411" w:rsidP="00BD23E1">
            <w:pPr>
              <w:keepNext/>
              <w:widowControl/>
              <w:autoSpaceDE/>
              <w:autoSpaceDN/>
              <w:adjustRightInd/>
              <w:jc w:val="center"/>
              <w:rPr>
                <w:b w:val="0"/>
                <w:bCs w:val="0"/>
              </w:rPr>
            </w:pPr>
            <w:r w:rsidRPr="00BD23E1">
              <w:rPr>
                <w:b w:val="0"/>
                <w:bCs w:val="0"/>
              </w:rPr>
              <w:t>182.1.05.04020.02.2100.110</w:t>
            </w:r>
          </w:p>
        </w:tc>
        <w:tc>
          <w:tcPr>
            <w:tcW w:w="959" w:type="dxa"/>
            <w:shd w:val="clear" w:color="auto" w:fill="FFFFFF"/>
            <w:vAlign w:val="bottom"/>
          </w:tcPr>
          <w:p w:rsidR="006F5411" w:rsidRPr="00BD23E1" w:rsidRDefault="006F5411" w:rsidP="009A338F">
            <w:pPr>
              <w:keepNext/>
              <w:widowControl/>
              <w:autoSpaceDE/>
              <w:autoSpaceDN/>
              <w:adjustRightInd/>
              <w:ind w:left="-57" w:right="-57"/>
              <w:jc w:val="center"/>
              <w:rPr>
                <w:b w:val="0"/>
                <w:bCs w:val="0"/>
              </w:rPr>
            </w:pPr>
            <w:r w:rsidRPr="00BD23E1">
              <w:rPr>
                <w:b w:val="0"/>
                <w:bCs w:val="0"/>
              </w:rPr>
              <w:t>0,6</w:t>
            </w:r>
          </w:p>
        </w:tc>
      </w:tr>
      <w:tr w:rsidR="0018577F" w:rsidRPr="00BD23E1" w:rsidTr="009A338F">
        <w:trPr>
          <w:trHeight w:val="47"/>
        </w:trPr>
        <w:tc>
          <w:tcPr>
            <w:tcW w:w="6521" w:type="dxa"/>
            <w:shd w:val="clear" w:color="auto" w:fill="FFFFFF"/>
            <w:vAlign w:val="center"/>
          </w:tcPr>
          <w:p w:rsidR="0018577F" w:rsidRPr="00BD23E1" w:rsidRDefault="0018577F" w:rsidP="00BD23E1">
            <w:pPr>
              <w:keepNext/>
              <w:widowControl/>
              <w:autoSpaceDE/>
              <w:autoSpaceDN/>
              <w:adjustRightInd/>
              <w:rPr>
                <w:b w:val="0"/>
                <w:bCs w:val="0"/>
              </w:rPr>
            </w:pPr>
            <w:r w:rsidRPr="00BD23E1">
              <w:rPr>
                <w:b w:val="0"/>
                <w:bCs w:val="0"/>
              </w:rPr>
              <w:t>НАЛОГИ НА ИМУЩЕСТВО</w:t>
            </w:r>
          </w:p>
        </w:tc>
        <w:tc>
          <w:tcPr>
            <w:tcW w:w="2585" w:type="dxa"/>
            <w:shd w:val="clear" w:color="auto" w:fill="FFFFFF"/>
            <w:vAlign w:val="bottom"/>
          </w:tcPr>
          <w:p w:rsidR="0018577F" w:rsidRPr="00BD23E1" w:rsidRDefault="0018577F" w:rsidP="00BD23E1">
            <w:pPr>
              <w:keepNext/>
              <w:widowControl/>
              <w:autoSpaceDE/>
              <w:autoSpaceDN/>
              <w:adjustRightInd/>
              <w:jc w:val="center"/>
              <w:rPr>
                <w:b w:val="0"/>
                <w:bCs w:val="0"/>
              </w:rPr>
            </w:pPr>
            <w:r w:rsidRPr="00BD23E1">
              <w:rPr>
                <w:b w:val="0"/>
                <w:bCs w:val="0"/>
              </w:rPr>
              <w:t>000.1.06.00000.00.0000.000</w:t>
            </w:r>
          </w:p>
        </w:tc>
        <w:tc>
          <w:tcPr>
            <w:tcW w:w="959" w:type="dxa"/>
            <w:shd w:val="clear" w:color="auto" w:fill="FFFFFF"/>
            <w:vAlign w:val="bottom"/>
          </w:tcPr>
          <w:p w:rsidR="0018577F" w:rsidRPr="00BD23E1" w:rsidRDefault="0018577F" w:rsidP="009A338F">
            <w:pPr>
              <w:keepNext/>
              <w:widowControl/>
              <w:autoSpaceDE/>
              <w:autoSpaceDN/>
              <w:adjustRightInd/>
              <w:ind w:left="-57" w:right="-57"/>
              <w:jc w:val="center"/>
              <w:rPr>
                <w:b w:val="0"/>
                <w:bCs w:val="0"/>
              </w:rPr>
            </w:pPr>
            <w:r w:rsidRPr="00BD23E1">
              <w:rPr>
                <w:b w:val="0"/>
                <w:bCs w:val="0"/>
              </w:rPr>
              <w:t>12324,7</w:t>
            </w:r>
          </w:p>
        </w:tc>
      </w:tr>
      <w:tr w:rsidR="00185D68" w:rsidRPr="00BD23E1" w:rsidTr="009A338F">
        <w:trPr>
          <w:trHeight w:val="47"/>
        </w:trPr>
        <w:tc>
          <w:tcPr>
            <w:tcW w:w="6521" w:type="dxa"/>
            <w:shd w:val="clear" w:color="auto" w:fill="FFFFFF"/>
            <w:vAlign w:val="center"/>
          </w:tcPr>
          <w:p w:rsidR="00185D68" w:rsidRPr="00BD23E1" w:rsidRDefault="0018577F" w:rsidP="00BD23E1">
            <w:pPr>
              <w:keepNext/>
              <w:widowControl/>
              <w:autoSpaceDE/>
              <w:autoSpaceDN/>
              <w:adjustRightInd/>
              <w:rPr>
                <w:bCs w:val="0"/>
              </w:rPr>
            </w:pPr>
            <w:r w:rsidRPr="00BD23E1">
              <w:rPr>
                <w:bCs w:val="0"/>
              </w:rPr>
              <w:t>Транспортный налог</w:t>
            </w:r>
          </w:p>
        </w:tc>
        <w:tc>
          <w:tcPr>
            <w:tcW w:w="2585" w:type="dxa"/>
            <w:shd w:val="clear" w:color="auto" w:fill="FFFFFF"/>
            <w:vAlign w:val="bottom"/>
          </w:tcPr>
          <w:p w:rsidR="00185D68" w:rsidRPr="00BD23E1" w:rsidRDefault="00581156" w:rsidP="00BD23E1">
            <w:pPr>
              <w:keepNext/>
              <w:widowControl/>
              <w:autoSpaceDE/>
              <w:autoSpaceDN/>
              <w:adjustRightInd/>
              <w:jc w:val="center"/>
              <w:rPr>
                <w:bCs w:val="0"/>
              </w:rPr>
            </w:pPr>
            <w:r w:rsidRPr="00BD23E1">
              <w:rPr>
                <w:bCs w:val="0"/>
              </w:rPr>
              <w:t>000.1.06.04000.00.0000.000</w:t>
            </w:r>
          </w:p>
        </w:tc>
        <w:tc>
          <w:tcPr>
            <w:tcW w:w="959" w:type="dxa"/>
            <w:shd w:val="clear" w:color="auto" w:fill="FFFFFF"/>
            <w:vAlign w:val="bottom"/>
          </w:tcPr>
          <w:p w:rsidR="00185D68" w:rsidRPr="00BD23E1" w:rsidRDefault="00581156" w:rsidP="009A338F">
            <w:pPr>
              <w:keepNext/>
              <w:widowControl/>
              <w:autoSpaceDE/>
              <w:autoSpaceDN/>
              <w:adjustRightInd/>
              <w:ind w:left="-57" w:right="-57"/>
              <w:jc w:val="center"/>
              <w:rPr>
                <w:bCs w:val="0"/>
              </w:rPr>
            </w:pPr>
            <w:r w:rsidRPr="00BD23E1">
              <w:rPr>
                <w:bCs w:val="0"/>
              </w:rPr>
              <w:t>12324,7</w:t>
            </w:r>
          </w:p>
        </w:tc>
      </w:tr>
      <w:tr w:rsidR="007D59E2" w:rsidRPr="00BD23E1" w:rsidTr="009A338F">
        <w:trPr>
          <w:trHeight w:val="47"/>
        </w:trPr>
        <w:tc>
          <w:tcPr>
            <w:tcW w:w="6521" w:type="dxa"/>
            <w:shd w:val="clear" w:color="auto" w:fill="FFFFFF"/>
            <w:vAlign w:val="center"/>
          </w:tcPr>
          <w:p w:rsidR="007D59E2" w:rsidRPr="00BD23E1" w:rsidRDefault="007D59E2" w:rsidP="00BD23E1">
            <w:pPr>
              <w:keepNext/>
              <w:widowControl/>
              <w:autoSpaceDE/>
              <w:autoSpaceDN/>
              <w:adjustRightInd/>
              <w:rPr>
                <w:b w:val="0"/>
                <w:bCs w:val="0"/>
              </w:rPr>
            </w:pPr>
            <w:r w:rsidRPr="00BD23E1">
              <w:rPr>
                <w:b w:val="0"/>
              </w:rPr>
              <w:t>Транспортный налог с организаций</w:t>
            </w:r>
          </w:p>
        </w:tc>
        <w:tc>
          <w:tcPr>
            <w:tcW w:w="2585" w:type="dxa"/>
            <w:shd w:val="clear" w:color="auto" w:fill="FFFFFF"/>
            <w:vAlign w:val="bottom"/>
          </w:tcPr>
          <w:p w:rsidR="007D59E2" w:rsidRPr="00BD23E1" w:rsidRDefault="007D59E2" w:rsidP="00BD23E1">
            <w:pPr>
              <w:keepNext/>
              <w:widowControl/>
              <w:autoSpaceDE/>
              <w:autoSpaceDN/>
              <w:adjustRightInd/>
              <w:jc w:val="center"/>
              <w:rPr>
                <w:b w:val="0"/>
                <w:bCs w:val="0"/>
              </w:rPr>
            </w:pPr>
            <w:r w:rsidRPr="00BD23E1">
              <w:rPr>
                <w:b w:val="0"/>
                <w:bCs w:val="0"/>
              </w:rPr>
              <w:t>000.1.06.040</w:t>
            </w:r>
            <w:r w:rsidR="00FB412E" w:rsidRPr="00BD23E1">
              <w:rPr>
                <w:b w:val="0"/>
                <w:bCs w:val="0"/>
              </w:rPr>
              <w:t>11</w:t>
            </w:r>
            <w:r w:rsidRPr="00BD23E1">
              <w:rPr>
                <w:b w:val="0"/>
                <w:bCs w:val="0"/>
              </w:rPr>
              <w:t>.00.0000.000</w:t>
            </w:r>
          </w:p>
        </w:tc>
        <w:tc>
          <w:tcPr>
            <w:tcW w:w="959" w:type="dxa"/>
            <w:shd w:val="clear" w:color="auto" w:fill="FFFFFF"/>
            <w:vAlign w:val="bottom"/>
          </w:tcPr>
          <w:p w:rsidR="007D59E2" w:rsidRPr="00BD23E1" w:rsidRDefault="00100333" w:rsidP="009A338F">
            <w:pPr>
              <w:keepNext/>
              <w:widowControl/>
              <w:autoSpaceDE/>
              <w:autoSpaceDN/>
              <w:adjustRightInd/>
              <w:ind w:left="-57" w:right="-57"/>
              <w:jc w:val="center"/>
              <w:rPr>
                <w:b w:val="0"/>
                <w:bCs w:val="0"/>
              </w:rPr>
            </w:pPr>
            <w:r w:rsidRPr="00BD23E1">
              <w:rPr>
                <w:b w:val="0"/>
                <w:bCs w:val="0"/>
              </w:rPr>
              <w:t>540,9</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rPr>
              <w:t>Транспортный налог с организаций</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182.1.06.04011.02.1000.110</w:t>
            </w:r>
          </w:p>
        </w:tc>
        <w:tc>
          <w:tcPr>
            <w:tcW w:w="959" w:type="dxa"/>
            <w:shd w:val="clear" w:color="auto" w:fill="FFFFFF"/>
            <w:vAlign w:val="bottom"/>
          </w:tcPr>
          <w:p w:rsidR="00FB412E" w:rsidRPr="00BD23E1" w:rsidRDefault="00100333" w:rsidP="009A338F">
            <w:pPr>
              <w:keepNext/>
              <w:widowControl/>
              <w:autoSpaceDE/>
              <w:autoSpaceDN/>
              <w:adjustRightInd/>
              <w:ind w:left="-57" w:right="-57"/>
              <w:jc w:val="center"/>
              <w:rPr>
                <w:b w:val="0"/>
                <w:bCs w:val="0"/>
              </w:rPr>
            </w:pPr>
            <w:r w:rsidRPr="00BD23E1">
              <w:rPr>
                <w:b w:val="0"/>
                <w:bCs w:val="0"/>
              </w:rPr>
              <w:t>536,</w:t>
            </w:r>
            <w:r w:rsidR="00B96C47" w:rsidRPr="00BD23E1">
              <w:rPr>
                <w:b w:val="0"/>
                <w:bCs w:val="0"/>
              </w:rPr>
              <w:t>8</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rPr>
              <w:t>Транспортный налог с организаций</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182.1.06.04011.02.2100.110</w:t>
            </w:r>
          </w:p>
        </w:tc>
        <w:tc>
          <w:tcPr>
            <w:tcW w:w="959" w:type="dxa"/>
            <w:shd w:val="clear" w:color="auto" w:fill="FFFFFF"/>
            <w:vAlign w:val="bottom"/>
          </w:tcPr>
          <w:p w:rsidR="00FB412E" w:rsidRPr="00BD23E1" w:rsidRDefault="00100333" w:rsidP="009A338F">
            <w:pPr>
              <w:keepNext/>
              <w:widowControl/>
              <w:autoSpaceDE/>
              <w:autoSpaceDN/>
              <w:adjustRightInd/>
              <w:ind w:left="-57" w:right="-57"/>
              <w:jc w:val="center"/>
              <w:rPr>
                <w:b w:val="0"/>
                <w:bCs w:val="0"/>
              </w:rPr>
            </w:pPr>
            <w:r w:rsidRPr="00BD23E1">
              <w:rPr>
                <w:b w:val="0"/>
                <w:bCs w:val="0"/>
              </w:rPr>
              <w:t>4,3</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rPr>
              <w:t>Транспортный налог с организаций</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182.1.06.04011.02.3000.110</w:t>
            </w:r>
          </w:p>
        </w:tc>
        <w:tc>
          <w:tcPr>
            <w:tcW w:w="959" w:type="dxa"/>
            <w:shd w:val="clear" w:color="auto" w:fill="FFFFFF"/>
            <w:vAlign w:val="bottom"/>
          </w:tcPr>
          <w:p w:rsidR="00FB412E" w:rsidRPr="00BD23E1" w:rsidRDefault="00100333" w:rsidP="009A338F">
            <w:pPr>
              <w:keepNext/>
              <w:widowControl/>
              <w:autoSpaceDE/>
              <w:autoSpaceDN/>
              <w:adjustRightInd/>
              <w:ind w:left="-57" w:right="-57"/>
              <w:jc w:val="center"/>
              <w:rPr>
                <w:b w:val="0"/>
                <w:bCs w:val="0"/>
              </w:rPr>
            </w:pPr>
            <w:r w:rsidRPr="00BD23E1">
              <w:rPr>
                <w:b w:val="0"/>
                <w:bCs w:val="0"/>
              </w:rPr>
              <w:t>-0,2</w:t>
            </w:r>
          </w:p>
        </w:tc>
      </w:tr>
      <w:tr w:rsidR="00100333" w:rsidRPr="00BD23E1" w:rsidTr="009A338F">
        <w:trPr>
          <w:trHeight w:val="47"/>
        </w:trPr>
        <w:tc>
          <w:tcPr>
            <w:tcW w:w="6521" w:type="dxa"/>
            <w:shd w:val="clear" w:color="auto" w:fill="FFFFFF"/>
            <w:vAlign w:val="center"/>
          </w:tcPr>
          <w:p w:rsidR="00100333" w:rsidRPr="00BD23E1" w:rsidRDefault="00100333" w:rsidP="00BD23E1">
            <w:pPr>
              <w:keepNext/>
              <w:widowControl/>
              <w:autoSpaceDE/>
              <w:autoSpaceDN/>
              <w:adjustRightInd/>
              <w:rPr>
                <w:b w:val="0"/>
                <w:bCs w:val="0"/>
              </w:rPr>
            </w:pPr>
            <w:r w:rsidRPr="00BD23E1">
              <w:rPr>
                <w:b w:val="0"/>
              </w:rPr>
              <w:t>Транспортный налог с физических лиц</w:t>
            </w:r>
          </w:p>
        </w:tc>
        <w:tc>
          <w:tcPr>
            <w:tcW w:w="2585" w:type="dxa"/>
            <w:shd w:val="clear" w:color="auto" w:fill="FFFFFF"/>
            <w:vAlign w:val="bottom"/>
          </w:tcPr>
          <w:p w:rsidR="00100333" w:rsidRPr="00BD23E1" w:rsidRDefault="00100333" w:rsidP="00BD23E1">
            <w:pPr>
              <w:keepNext/>
              <w:widowControl/>
              <w:autoSpaceDE/>
              <w:autoSpaceDN/>
              <w:adjustRightInd/>
              <w:jc w:val="center"/>
              <w:rPr>
                <w:b w:val="0"/>
                <w:bCs w:val="0"/>
              </w:rPr>
            </w:pPr>
            <w:r w:rsidRPr="00BD23E1">
              <w:rPr>
                <w:b w:val="0"/>
                <w:bCs w:val="0"/>
              </w:rPr>
              <w:t>000.1.06.04012.00.0000.000</w:t>
            </w:r>
          </w:p>
        </w:tc>
        <w:tc>
          <w:tcPr>
            <w:tcW w:w="959" w:type="dxa"/>
            <w:shd w:val="clear" w:color="auto" w:fill="FFFFFF"/>
            <w:vAlign w:val="bottom"/>
          </w:tcPr>
          <w:p w:rsidR="00100333" w:rsidRPr="00BD23E1" w:rsidRDefault="00B96C47" w:rsidP="009A338F">
            <w:pPr>
              <w:keepNext/>
              <w:widowControl/>
              <w:autoSpaceDE/>
              <w:autoSpaceDN/>
              <w:adjustRightInd/>
              <w:ind w:left="-57" w:right="-57"/>
              <w:jc w:val="center"/>
              <w:rPr>
                <w:b w:val="0"/>
                <w:bCs w:val="0"/>
              </w:rPr>
            </w:pPr>
            <w:r w:rsidRPr="00BD23E1">
              <w:rPr>
                <w:b w:val="0"/>
                <w:bCs w:val="0"/>
              </w:rPr>
              <w:t>11783,8</w:t>
            </w:r>
          </w:p>
        </w:tc>
      </w:tr>
      <w:tr w:rsidR="00100333" w:rsidRPr="00BD23E1" w:rsidTr="009A338F">
        <w:trPr>
          <w:trHeight w:val="47"/>
        </w:trPr>
        <w:tc>
          <w:tcPr>
            <w:tcW w:w="6521" w:type="dxa"/>
            <w:shd w:val="clear" w:color="auto" w:fill="FFFFFF"/>
            <w:vAlign w:val="center"/>
          </w:tcPr>
          <w:p w:rsidR="00100333" w:rsidRPr="00BD23E1" w:rsidRDefault="00100333" w:rsidP="00BD23E1">
            <w:pPr>
              <w:keepNext/>
              <w:widowControl/>
              <w:autoSpaceDE/>
              <w:autoSpaceDN/>
              <w:adjustRightInd/>
              <w:rPr>
                <w:b w:val="0"/>
                <w:bCs w:val="0"/>
              </w:rPr>
            </w:pPr>
            <w:r w:rsidRPr="00BD23E1">
              <w:rPr>
                <w:b w:val="0"/>
              </w:rPr>
              <w:t>Транспортный налог с физических лиц</w:t>
            </w:r>
          </w:p>
        </w:tc>
        <w:tc>
          <w:tcPr>
            <w:tcW w:w="2585" w:type="dxa"/>
            <w:shd w:val="clear" w:color="auto" w:fill="FFFFFF"/>
            <w:vAlign w:val="bottom"/>
          </w:tcPr>
          <w:p w:rsidR="00100333" w:rsidRPr="00BD23E1" w:rsidRDefault="00100333" w:rsidP="00BD23E1">
            <w:pPr>
              <w:keepNext/>
              <w:widowControl/>
              <w:autoSpaceDE/>
              <w:autoSpaceDN/>
              <w:adjustRightInd/>
              <w:jc w:val="center"/>
              <w:rPr>
                <w:b w:val="0"/>
                <w:bCs w:val="0"/>
              </w:rPr>
            </w:pPr>
            <w:r w:rsidRPr="00BD23E1">
              <w:rPr>
                <w:b w:val="0"/>
                <w:bCs w:val="0"/>
              </w:rPr>
              <w:t>182.1.06.04012.02.1000.110</w:t>
            </w:r>
          </w:p>
        </w:tc>
        <w:tc>
          <w:tcPr>
            <w:tcW w:w="959" w:type="dxa"/>
            <w:shd w:val="clear" w:color="auto" w:fill="FFFFFF"/>
            <w:vAlign w:val="bottom"/>
          </w:tcPr>
          <w:p w:rsidR="00100333" w:rsidRPr="00BD23E1" w:rsidRDefault="00B96C47" w:rsidP="009A338F">
            <w:pPr>
              <w:keepNext/>
              <w:widowControl/>
              <w:autoSpaceDE/>
              <w:autoSpaceDN/>
              <w:adjustRightInd/>
              <w:ind w:left="-57" w:right="-57"/>
              <w:jc w:val="center"/>
              <w:rPr>
                <w:b w:val="0"/>
                <w:bCs w:val="0"/>
              </w:rPr>
            </w:pPr>
            <w:r w:rsidRPr="00BD23E1">
              <w:rPr>
                <w:b w:val="0"/>
                <w:bCs w:val="0"/>
              </w:rPr>
              <w:t>11685,6</w:t>
            </w:r>
          </w:p>
        </w:tc>
      </w:tr>
      <w:tr w:rsidR="00100333" w:rsidRPr="00BD23E1" w:rsidTr="009A338F">
        <w:trPr>
          <w:trHeight w:val="47"/>
        </w:trPr>
        <w:tc>
          <w:tcPr>
            <w:tcW w:w="6521" w:type="dxa"/>
            <w:shd w:val="clear" w:color="auto" w:fill="FFFFFF"/>
            <w:vAlign w:val="center"/>
          </w:tcPr>
          <w:p w:rsidR="00100333" w:rsidRPr="00BD23E1" w:rsidRDefault="00100333" w:rsidP="00BD23E1">
            <w:pPr>
              <w:keepNext/>
              <w:widowControl/>
              <w:autoSpaceDE/>
              <w:autoSpaceDN/>
              <w:adjustRightInd/>
              <w:rPr>
                <w:b w:val="0"/>
                <w:bCs w:val="0"/>
              </w:rPr>
            </w:pPr>
            <w:r w:rsidRPr="00BD23E1">
              <w:rPr>
                <w:b w:val="0"/>
              </w:rPr>
              <w:t>Транспортный налог с физических лиц</w:t>
            </w:r>
          </w:p>
        </w:tc>
        <w:tc>
          <w:tcPr>
            <w:tcW w:w="2585" w:type="dxa"/>
            <w:shd w:val="clear" w:color="auto" w:fill="FFFFFF"/>
            <w:vAlign w:val="bottom"/>
          </w:tcPr>
          <w:p w:rsidR="00100333" w:rsidRPr="00BD23E1" w:rsidRDefault="00100333" w:rsidP="00BD23E1">
            <w:pPr>
              <w:keepNext/>
              <w:widowControl/>
              <w:autoSpaceDE/>
              <w:autoSpaceDN/>
              <w:adjustRightInd/>
              <w:jc w:val="center"/>
              <w:rPr>
                <w:b w:val="0"/>
                <w:bCs w:val="0"/>
              </w:rPr>
            </w:pPr>
            <w:r w:rsidRPr="00BD23E1">
              <w:rPr>
                <w:b w:val="0"/>
                <w:bCs w:val="0"/>
              </w:rPr>
              <w:t>182.1.06.04012.02.2100.110</w:t>
            </w:r>
          </w:p>
        </w:tc>
        <w:tc>
          <w:tcPr>
            <w:tcW w:w="959" w:type="dxa"/>
            <w:shd w:val="clear" w:color="auto" w:fill="FFFFFF"/>
            <w:vAlign w:val="bottom"/>
          </w:tcPr>
          <w:p w:rsidR="00100333" w:rsidRPr="00BD23E1" w:rsidRDefault="00B96C47" w:rsidP="009A338F">
            <w:pPr>
              <w:keepNext/>
              <w:widowControl/>
              <w:autoSpaceDE/>
              <w:autoSpaceDN/>
              <w:adjustRightInd/>
              <w:ind w:left="-57" w:right="-57"/>
              <w:jc w:val="center"/>
              <w:rPr>
                <w:b w:val="0"/>
                <w:bCs w:val="0"/>
              </w:rPr>
            </w:pPr>
            <w:r w:rsidRPr="00BD23E1">
              <w:rPr>
                <w:b w:val="0"/>
                <w:bCs w:val="0"/>
              </w:rPr>
              <w:t>98,2</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ГОСУДАРСТВЕННАЯ ПОШЛИНА</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000.1.08.00000.00.0000.000</w:t>
            </w:r>
          </w:p>
        </w:tc>
        <w:tc>
          <w:tcPr>
            <w:tcW w:w="959" w:type="dxa"/>
            <w:shd w:val="clear" w:color="auto" w:fill="FFFFFF"/>
            <w:vAlign w:val="bottom"/>
          </w:tcPr>
          <w:p w:rsidR="00FB412E" w:rsidRPr="00BD23E1" w:rsidRDefault="00D34C47" w:rsidP="009A338F">
            <w:pPr>
              <w:keepNext/>
              <w:widowControl/>
              <w:autoSpaceDE/>
              <w:autoSpaceDN/>
              <w:adjustRightInd/>
              <w:ind w:left="-57" w:right="-57"/>
              <w:jc w:val="center"/>
              <w:rPr>
                <w:b w:val="0"/>
                <w:bCs w:val="0"/>
              </w:rPr>
            </w:pPr>
            <w:r w:rsidRPr="00BD23E1">
              <w:rPr>
                <w:b w:val="0"/>
                <w:bCs w:val="0"/>
              </w:rPr>
              <w:t>1101,0</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autoSpaceDE/>
              <w:autoSpaceDN/>
              <w:adjustRightInd/>
              <w:rPr>
                <w:bCs w:val="0"/>
              </w:rPr>
            </w:pPr>
            <w:r w:rsidRPr="00BD23E1">
              <w:rPr>
                <w:bCs w:val="0"/>
              </w:rPr>
              <w:t>Государственная пошлина по делам, рассматриваемым в судах общей юрисдикции, мировыми судьями</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000.1.08.03000.01.0000.000</w:t>
            </w:r>
          </w:p>
        </w:tc>
        <w:tc>
          <w:tcPr>
            <w:tcW w:w="959" w:type="dxa"/>
            <w:shd w:val="clear" w:color="auto" w:fill="FFFFFF"/>
            <w:vAlign w:val="bottom"/>
          </w:tcPr>
          <w:p w:rsidR="00FB412E" w:rsidRPr="00BD23E1" w:rsidRDefault="00D34C47" w:rsidP="009A338F">
            <w:pPr>
              <w:keepNext/>
              <w:widowControl/>
              <w:autoSpaceDE/>
              <w:autoSpaceDN/>
              <w:adjustRightInd/>
              <w:ind w:left="-57" w:right="-57"/>
              <w:jc w:val="center"/>
              <w:rPr>
                <w:bCs w:val="0"/>
              </w:rPr>
            </w:pPr>
            <w:r w:rsidRPr="00BD23E1">
              <w:rPr>
                <w:bCs w:val="0"/>
              </w:rPr>
              <w:t>1101,0</w:t>
            </w:r>
          </w:p>
        </w:tc>
      </w:tr>
      <w:tr w:rsidR="00FB412E" w:rsidRPr="00BD23E1" w:rsidTr="009A338F">
        <w:trPr>
          <w:trHeight w:val="655"/>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182.1.08.03010.01.10</w:t>
            </w:r>
            <w:r w:rsidR="00AD30F1" w:rsidRPr="00BD23E1">
              <w:rPr>
                <w:b w:val="0"/>
                <w:bCs w:val="0"/>
              </w:rPr>
              <w:t>5</w:t>
            </w:r>
            <w:r w:rsidRPr="00BD23E1">
              <w:rPr>
                <w:b w:val="0"/>
                <w:bCs w:val="0"/>
              </w:rPr>
              <w:t>0.110</w:t>
            </w:r>
          </w:p>
        </w:tc>
        <w:tc>
          <w:tcPr>
            <w:tcW w:w="959" w:type="dxa"/>
            <w:shd w:val="clear" w:color="auto" w:fill="FFFFFF"/>
            <w:vAlign w:val="bottom"/>
          </w:tcPr>
          <w:p w:rsidR="00FB412E" w:rsidRPr="00BD23E1" w:rsidRDefault="00AD30F1" w:rsidP="009A338F">
            <w:pPr>
              <w:keepNext/>
              <w:widowControl/>
              <w:autoSpaceDE/>
              <w:autoSpaceDN/>
              <w:adjustRightInd/>
              <w:ind w:left="-57" w:right="-57"/>
              <w:jc w:val="center"/>
              <w:rPr>
                <w:b w:val="0"/>
                <w:bCs w:val="0"/>
              </w:rPr>
            </w:pPr>
            <w:r w:rsidRPr="00BD23E1">
              <w:rPr>
                <w:b w:val="0"/>
                <w:bCs w:val="0"/>
              </w:rPr>
              <w:t>1035,8</w:t>
            </w:r>
          </w:p>
        </w:tc>
      </w:tr>
      <w:tr w:rsidR="00F26716" w:rsidRPr="00BD23E1" w:rsidTr="009A338F">
        <w:trPr>
          <w:trHeight w:val="655"/>
        </w:trPr>
        <w:tc>
          <w:tcPr>
            <w:tcW w:w="6521" w:type="dxa"/>
            <w:shd w:val="clear" w:color="auto" w:fill="FFFFFF"/>
            <w:vAlign w:val="center"/>
          </w:tcPr>
          <w:p w:rsidR="00F26716" w:rsidRPr="00BD23E1" w:rsidRDefault="00F26716" w:rsidP="00BD23E1">
            <w:pPr>
              <w:keepNext/>
              <w:widowControl/>
              <w:autoSpaceDE/>
              <w:autoSpaceDN/>
              <w:adjustRightInd/>
              <w:rPr>
                <w:b w:val="0"/>
                <w:bCs w:val="0"/>
              </w:rPr>
            </w:pPr>
            <w:r w:rsidRPr="00BD23E1">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85" w:type="dxa"/>
            <w:shd w:val="clear" w:color="auto" w:fill="FFFFFF"/>
            <w:vAlign w:val="bottom"/>
          </w:tcPr>
          <w:p w:rsidR="00F26716" w:rsidRPr="00BD23E1" w:rsidRDefault="00F26716" w:rsidP="00BD23E1">
            <w:pPr>
              <w:keepNext/>
              <w:widowControl/>
              <w:autoSpaceDE/>
              <w:autoSpaceDN/>
              <w:adjustRightInd/>
              <w:jc w:val="center"/>
              <w:rPr>
                <w:b w:val="0"/>
                <w:bCs w:val="0"/>
              </w:rPr>
            </w:pPr>
            <w:r w:rsidRPr="00BD23E1">
              <w:rPr>
                <w:b w:val="0"/>
                <w:bCs w:val="0"/>
              </w:rPr>
              <w:t>182.1.08.03010.01.1060.110</w:t>
            </w:r>
          </w:p>
        </w:tc>
        <w:tc>
          <w:tcPr>
            <w:tcW w:w="959" w:type="dxa"/>
            <w:shd w:val="clear" w:color="auto" w:fill="FFFFFF"/>
            <w:vAlign w:val="bottom"/>
          </w:tcPr>
          <w:p w:rsidR="00F26716" w:rsidRPr="00BD23E1" w:rsidRDefault="00F26716" w:rsidP="009A338F">
            <w:pPr>
              <w:keepNext/>
              <w:widowControl/>
              <w:autoSpaceDE/>
              <w:autoSpaceDN/>
              <w:adjustRightInd/>
              <w:ind w:left="-57" w:right="-57"/>
              <w:jc w:val="center"/>
              <w:rPr>
                <w:b w:val="0"/>
                <w:bCs w:val="0"/>
              </w:rPr>
            </w:pPr>
            <w:r w:rsidRPr="00BD23E1">
              <w:rPr>
                <w:b w:val="0"/>
                <w:bCs w:val="0"/>
              </w:rPr>
              <w:t>65,2</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Cs w:val="0"/>
              </w:rPr>
            </w:pPr>
            <w:r w:rsidRPr="00BD23E1">
              <w:rPr>
                <w:bCs w:val="0"/>
              </w:rPr>
              <w:t>Неналоговые доходы</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p>
        </w:tc>
        <w:tc>
          <w:tcPr>
            <w:tcW w:w="959" w:type="dxa"/>
            <w:shd w:val="clear" w:color="auto" w:fill="FFFFFF"/>
            <w:vAlign w:val="bottom"/>
          </w:tcPr>
          <w:p w:rsidR="00FB412E" w:rsidRPr="00BD23E1" w:rsidRDefault="00DC343C" w:rsidP="009A338F">
            <w:pPr>
              <w:keepNext/>
              <w:widowControl/>
              <w:autoSpaceDE/>
              <w:autoSpaceDN/>
              <w:adjustRightInd/>
              <w:ind w:left="-57" w:right="-57"/>
              <w:jc w:val="center"/>
              <w:rPr>
                <w:bCs w:val="0"/>
              </w:rPr>
            </w:pPr>
            <w:r w:rsidRPr="00BD23E1">
              <w:rPr>
                <w:bCs w:val="0"/>
              </w:rPr>
              <w:t>19631,3</w:t>
            </w:r>
          </w:p>
        </w:tc>
      </w:tr>
      <w:tr w:rsidR="00FB412E" w:rsidRPr="00BD23E1" w:rsidTr="0027012C">
        <w:trPr>
          <w:trHeight w:val="96"/>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ДОХОДЫ ОТ ИСПОЛЬЗОВАНИЯ ИМУЩЕСТВА, НАХОДЯЩЕГОСЯ В ГОСУДАРСТВЕННОЙ И МУНИЦИПАЛЬНОЙ СОБСТВЕННОСТИ</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000.1.11.00000.00.0000.000</w:t>
            </w:r>
          </w:p>
        </w:tc>
        <w:tc>
          <w:tcPr>
            <w:tcW w:w="959" w:type="dxa"/>
            <w:shd w:val="clear" w:color="auto" w:fill="FFFFFF"/>
            <w:vAlign w:val="bottom"/>
          </w:tcPr>
          <w:p w:rsidR="00FB412E" w:rsidRPr="00BD23E1" w:rsidRDefault="00B00560" w:rsidP="009A338F">
            <w:pPr>
              <w:keepNext/>
              <w:widowControl/>
              <w:autoSpaceDE/>
              <w:autoSpaceDN/>
              <w:adjustRightInd/>
              <w:ind w:left="-57" w:right="-57"/>
              <w:jc w:val="center"/>
              <w:rPr>
                <w:b w:val="0"/>
                <w:bCs w:val="0"/>
              </w:rPr>
            </w:pPr>
            <w:r w:rsidRPr="00BD23E1">
              <w:rPr>
                <w:b w:val="0"/>
                <w:bCs w:val="0"/>
              </w:rPr>
              <w:t>3726,6</w:t>
            </w:r>
          </w:p>
        </w:tc>
      </w:tr>
      <w:tr w:rsidR="00FB412E" w:rsidRPr="00BD23E1" w:rsidTr="009A338F">
        <w:trPr>
          <w:trHeight w:val="389"/>
        </w:trPr>
        <w:tc>
          <w:tcPr>
            <w:tcW w:w="6521" w:type="dxa"/>
            <w:shd w:val="clear" w:color="auto" w:fill="FFFFFF"/>
            <w:vAlign w:val="center"/>
          </w:tcPr>
          <w:p w:rsidR="00FB412E" w:rsidRPr="00BD23E1" w:rsidRDefault="00FB412E" w:rsidP="00BD23E1">
            <w:pPr>
              <w:keepNext/>
              <w:widowControl/>
              <w:autoSpaceDE/>
              <w:autoSpaceDN/>
              <w:adjustRightInd/>
              <w:rPr>
                <w:bCs w:val="0"/>
              </w:rPr>
            </w:pPr>
            <w:r w:rsidRPr="00BD23E1">
              <w:rPr>
                <w:bCs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000.1.11.05000.00.0000.000</w:t>
            </w:r>
          </w:p>
        </w:tc>
        <w:tc>
          <w:tcPr>
            <w:tcW w:w="959" w:type="dxa"/>
            <w:shd w:val="clear" w:color="auto" w:fill="FFFFFF"/>
            <w:vAlign w:val="bottom"/>
          </w:tcPr>
          <w:p w:rsidR="00FB412E" w:rsidRPr="00BD23E1" w:rsidRDefault="00B00560" w:rsidP="009A338F">
            <w:pPr>
              <w:keepNext/>
              <w:widowControl/>
              <w:autoSpaceDE/>
              <w:autoSpaceDN/>
              <w:adjustRightInd/>
              <w:ind w:left="-57" w:right="-57"/>
              <w:jc w:val="center"/>
              <w:rPr>
                <w:bCs w:val="0"/>
              </w:rPr>
            </w:pPr>
            <w:r w:rsidRPr="00BD23E1">
              <w:rPr>
                <w:bCs w:val="0"/>
              </w:rPr>
              <w:t>3726,6</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201.1.11.05013.00.0000.000</w:t>
            </w:r>
          </w:p>
        </w:tc>
        <w:tc>
          <w:tcPr>
            <w:tcW w:w="959" w:type="dxa"/>
            <w:shd w:val="clear" w:color="auto" w:fill="FFFFFF"/>
            <w:vAlign w:val="bottom"/>
          </w:tcPr>
          <w:p w:rsidR="00FB412E" w:rsidRPr="00BD23E1" w:rsidRDefault="00364BB6" w:rsidP="009A338F">
            <w:pPr>
              <w:keepNext/>
              <w:widowControl/>
              <w:autoSpaceDE/>
              <w:autoSpaceDN/>
              <w:adjustRightInd/>
              <w:ind w:left="-57" w:right="-57"/>
              <w:jc w:val="center"/>
              <w:rPr>
                <w:b w:val="0"/>
                <w:bCs w:val="0"/>
              </w:rPr>
            </w:pPr>
            <w:r w:rsidRPr="00BD23E1">
              <w:rPr>
                <w:b w:val="0"/>
                <w:bCs w:val="0"/>
              </w:rPr>
              <w:t>3532,6</w:t>
            </w:r>
          </w:p>
        </w:tc>
      </w:tr>
      <w:tr w:rsidR="00FB412E" w:rsidRPr="00BD23E1" w:rsidTr="009A338F">
        <w:trPr>
          <w:trHeight w:val="1081"/>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proofErr w:type="gramStart"/>
            <w:r w:rsidRPr="00BD23E1">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201.1.11.05013.05.0000.120</w:t>
            </w:r>
          </w:p>
        </w:tc>
        <w:tc>
          <w:tcPr>
            <w:tcW w:w="959" w:type="dxa"/>
            <w:shd w:val="clear" w:color="auto" w:fill="FFFFFF"/>
            <w:vAlign w:val="bottom"/>
          </w:tcPr>
          <w:p w:rsidR="00FB412E" w:rsidRPr="00BD23E1" w:rsidRDefault="00364BB6" w:rsidP="009A338F">
            <w:pPr>
              <w:keepNext/>
              <w:widowControl/>
              <w:autoSpaceDE/>
              <w:autoSpaceDN/>
              <w:adjustRightInd/>
              <w:ind w:left="-57" w:right="-57"/>
              <w:jc w:val="center"/>
              <w:rPr>
                <w:b w:val="0"/>
                <w:bCs w:val="0"/>
              </w:rPr>
            </w:pPr>
            <w:r w:rsidRPr="00BD23E1">
              <w:rPr>
                <w:b w:val="0"/>
                <w:bCs w:val="0"/>
              </w:rPr>
              <w:t>2986,5</w:t>
            </w:r>
          </w:p>
        </w:tc>
      </w:tr>
      <w:tr w:rsidR="00FB412E" w:rsidRPr="00BD23E1" w:rsidTr="009A338F">
        <w:trPr>
          <w:trHeight w:val="204"/>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201.1.11.05013.13.0000.120</w:t>
            </w:r>
          </w:p>
        </w:tc>
        <w:tc>
          <w:tcPr>
            <w:tcW w:w="959" w:type="dxa"/>
            <w:shd w:val="clear" w:color="auto" w:fill="FFFFFF"/>
            <w:vAlign w:val="bottom"/>
          </w:tcPr>
          <w:p w:rsidR="00FB412E" w:rsidRPr="00BD23E1" w:rsidRDefault="00364BB6" w:rsidP="009A338F">
            <w:pPr>
              <w:keepNext/>
              <w:widowControl/>
              <w:autoSpaceDE/>
              <w:autoSpaceDN/>
              <w:adjustRightInd/>
              <w:ind w:left="-57" w:right="-57"/>
              <w:jc w:val="center"/>
              <w:rPr>
                <w:b w:val="0"/>
                <w:bCs w:val="0"/>
              </w:rPr>
            </w:pPr>
            <w:r w:rsidRPr="00BD23E1">
              <w:rPr>
                <w:b w:val="0"/>
                <w:bCs w:val="0"/>
              </w:rPr>
              <w:t>546,1</w:t>
            </w:r>
          </w:p>
        </w:tc>
      </w:tr>
      <w:tr w:rsidR="00FB412E" w:rsidRPr="00BD23E1" w:rsidTr="009A338F">
        <w:trPr>
          <w:trHeight w:val="204"/>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w:t>
            </w:r>
            <w:r w:rsidRPr="00BD23E1">
              <w:rPr>
                <w:b w:val="0"/>
                <w:bCs w:val="0"/>
              </w:rPr>
              <w:lastRenderedPageBreak/>
              <w:t>автономных учреждений)</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lastRenderedPageBreak/>
              <w:t>201.1.11.05035.00.0000.000</w:t>
            </w:r>
          </w:p>
        </w:tc>
        <w:tc>
          <w:tcPr>
            <w:tcW w:w="959" w:type="dxa"/>
            <w:shd w:val="clear" w:color="auto" w:fill="FFFFFF"/>
            <w:vAlign w:val="bottom"/>
          </w:tcPr>
          <w:p w:rsidR="00FB412E" w:rsidRPr="00BD23E1" w:rsidRDefault="00364BB6" w:rsidP="009A338F">
            <w:pPr>
              <w:keepNext/>
              <w:widowControl/>
              <w:autoSpaceDE/>
              <w:autoSpaceDN/>
              <w:adjustRightInd/>
              <w:ind w:left="-57" w:right="-57"/>
              <w:jc w:val="center"/>
              <w:rPr>
                <w:b w:val="0"/>
                <w:bCs w:val="0"/>
              </w:rPr>
            </w:pPr>
            <w:r w:rsidRPr="00BD23E1">
              <w:rPr>
                <w:b w:val="0"/>
                <w:bCs w:val="0"/>
              </w:rPr>
              <w:t>194,0</w:t>
            </w:r>
          </w:p>
        </w:tc>
      </w:tr>
      <w:tr w:rsidR="00FB412E" w:rsidRPr="00BD23E1" w:rsidTr="009A338F">
        <w:trPr>
          <w:trHeight w:val="230"/>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201.1.11.05035.05.0000.120</w:t>
            </w:r>
          </w:p>
        </w:tc>
        <w:tc>
          <w:tcPr>
            <w:tcW w:w="959" w:type="dxa"/>
            <w:shd w:val="clear" w:color="auto" w:fill="FFFFFF"/>
            <w:vAlign w:val="bottom"/>
          </w:tcPr>
          <w:p w:rsidR="00FB412E" w:rsidRPr="00BD23E1" w:rsidRDefault="00683997" w:rsidP="009A338F">
            <w:pPr>
              <w:keepNext/>
              <w:widowControl/>
              <w:autoSpaceDE/>
              <w:autoSpaceDN/>
              <w:adjustRightInd/>
              <w:ind w:left="-57" w:right="-57"/>
              <w:jc w:val="center"/>
              <w:rPr>
                <w:b w:val="0"/>
                <w:bCs w:val="0"/>
              </w:rPr>
            </w:pPr>
            <w:r w:rsidRPr="00BD23E1">
              <w:rPr>
                <w:b w:val="0"/>
                <w:bCs w:val="0"/>
              </w:rPr>
              <w:t>194,0</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ПЛАТЕЖИ ПРИ ПОЛЬЗОВАНИИ ПРИРОДНЫМИ РЕСУРСАМИ</w:t>
            </w:r>
          </w:p>
        </w:tc>
        <w:tc>
          <w:tcPr>
            <w:tcW w:w="2585" w:type="dxa"/>
            <w:shd w:val="clear" w:color="auto" w:fill="FFFFFF"/>
            <w:vAlign w:val="bottom"/>
          </w:tcPr>
          <w:p w:rsidR="00FB412E" w:rsidRPr="00BD23E1" w:rsidRDefault="00683997" w:rsidP="00BD23E1">
            <w:pPr>
              <w:keepNext/>
              <w:widowControl/>
              <w:autoSpaceDE/>
              <w:autoSpaceDN/>
              <w:adjustRightInd/>
              <w:jc w:val="center"/>
              <w:rPr>
                <w:b w:val="0"/>
                <w:bCs w:val="0"/>
              </w:rPr>
            </w:pPr>
            <w:r w:rsidRPr="00BD23E1">
              <w:rPr>
                <w:bCs w:val="0"/>
              </w:rPr>
              <w:t>000.1.12.00000.00.0000.000</w:t>
            </w:r>
          </w:p>
        </w:tc>
        <w:tc>
          <w:tcPr>
            <w:tcW w:w="959" w:type="dxa"/>
            <w:shd w:val="clear" w:color="auto" w:fill="FFFFFF"/>
            <w:vAlign w:val="bottom"/>
          </w:tcPr>
          <w:p w:rsidR="00FB412E" w:rsidRPr="00BD23E1" w:rsidRDefault="00683997" w:rsidP="009A338F">
            <w:pPr>
              <w:keepNext/>
              <w:widowControl/>
              <w:autoSpaceDE/>
              <w:autoSpaceDN/>
              <w:adjustRightInd/>
              <w:ind w:left="-57" w:right="-57"/>
              <w:jc w:val="center"/>
              <w:rPr>
                <w:b w:val="0"/>
                <w:bCs w:val="0"/>
              </w:rPr>
            </w:pPr>
            <w:r w:rsidRPr="00BD23E1">
              <w:rPr>
                <w:b w:val="0"/>
                <w:bCs w:val="0"/>
              </w:rPr>
              <w:t>98,7</w:t>
            </w:r>
          </w:p>
        </w:tc>
      </w:tr>
      <w:tr w:rsidR="00FB412E" w:rsidRPr="00BD23E1" w:rsidTr="0027012C">
        <w:trPr>
          <w:trHeight w:val="47"/>
        </w:trPr>
        <w:tc>
          <w:tcPr>
            <w:tcW w:w="6521" w:type="dxa"/>
            <w:shd w:val="clear" w:color="auto" w:fill="FFFFFF"/>
            <w:vAlign w:val="center"/>
          </w:tcPr>
          <w:p w:rsidR="00FB412E" w:rsidRPr="00BD23E1" w:rsidRDefault="00FB412E" w:rsidP="00BD23E1">
            <w:pPr>
              <w:keepNext/>
              <w:widowControl/>
              <w:autoSpaceDE/>
              <w:autoSpaceDN/>
              <w:adjustRightInd/>
              <w:rPr>
                <w:bCs w:val="0"/>
              </w:rPr>
            </w:pPr>
            <w:r w:rsidRPr="00BD23E1">
              <w:rPr>
                <w:bCs w:val="0"/>
              </w:rPr>
              <w:t>Плата за негативное воздействие на окружающую среду</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000.1.12.01000.00.0000.000</w:t>
            </w:r>
          </w:p>
        </w:tc>
        <w:tc>
          <w:tcPr>
            <w:tcW w:w="959" w:type="dxa"/>
            <w:shd w:val="clear" w:color="auto" w:fill="FFFFFF"/>
            <w:vAlign w:val="bottom"/>
          </w:tcPr>
          <w:p w:rsidR="00FB412E" w:rsidRPr="00BD23E1" w:rsidRDefault="00683997" w:rsidP="009A338F">
            <w:pPr>
              <w:keepNext/>
              <w:widowControl/>
              <w:autoSpaceDE/>
              <w:autoSpaceDN/>
              <w:adjustRightInd/>
              <w:ind w:left="-57" w:right="-57"/>
              <w:jc w:val="center"/>
              <w:rPr>
                <w:bCs w:val="0"/>
              </w:rPr>
            </w:pPr>
            <w:r w:rsidRPr="00BD23E1">
              <w:rPr>
                <w:bCs w:val="0"/>
              </w:rPr>
              <w:t>98,7</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Плата за выбросы загрязняющих веществ в атмосферный воздух стационарными объектами</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048.1.12.01010.01.6000.120</w:t>
            </w:r>
          </w:p>
        </w:tc>
        <w:tc>
          <w:tcPr>
            <w:tcW w:w="959" w:type="dxa"/>
            <w:shd w:val="clear" w:color="auto" w:fill="FFFFFF"/>
            <w:vAlign w:val="bottom"/>
          </w:tcPr>
          <w:p w:rsidR="00FB412E" w:rsidRPr="00BD23E1" w:rsidRDefault="00701DB4" w:rsidP="009A338F">
            <w:pPr>
              <w:keepNext/>
              <w:widowControl/>
              <w:autoSpaceDE/>
              <w:autoSpaceDN/>
              <w:adjustRightInd/>
              <w:ind w:left="-57" w:right="-57"/>
              <w:jc w:val="center"/>
              <w:rPr>
                <w:b w:val="0"/>
                <w:bCs w:val="0"/>
              </w:rPr>
            </w:pPr>
            <w:r w:rsidRPr="00BD23E1">
              <w:rPr>
                <w:b w:val="0"/>
                <w:bCs w:val="0"/>
              </w:rPr>
              <w:t>11,4</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Плата за размещение отходов производства</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048.1.12.01041.01.6000.120</w:t>
            </w:r>
          </w:p>
        </w:tc>
        <w:tc>
          <w:tcPr>
            <w:tcW w:w="959" w:type="dxa"/>
            <w:shd w:val="clear" w:color="auto" w:fill="FFFFFF"/>
            <w:vAlign w:val="bottom"/>
          </w:tcPr>
          <w:p w:rsidR="00FB412E" w:rsidRPr="00BD23E1" w:rsidRDefault="00701DB4" w:rsidP="009A338F">
            <w:pPr>
              <w:keepNext/>
              <w:widowControl/>
              <w:autoSpaceDE/>
              <w:autoSpaceDN/>
              <w:adjustRightInd/>
              <w:ind w:left="-57" w:right="-57"/>
              <w:jc w:val="center"/>
              <w:rPr>
                <w:b w:val="0"/>
                <w:bCs w:val="0"/>
              </w:rPr>
            </w:pPr>
            <w:r w:rsidRPr="00BD23E1">
              <w:rPr>
                <w:b w:val="0"/>
                <w:bCs w:val="0"/>
              </w:rPr>
              <w:t>87,3</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autoSpaceDE/>
              <w:autoSpaceDN/>
              <w:adjustRightInd/>
              <w:rPr>
                <w:bCs w:val="0"/>
              </w:rPr>
            </w:pPr>
            <w:r w:rsidRPr="00BD23E1">
              <w:rPr>
                <w:bCs w:val="0"/>
              </w:rPr>
              <w:t>ДОХОДЫ ОТ ПРОДАЖИ МАТЕРИАЛЬНЫХ И НЕМАТЕРИАЛЬНЫХ АКТИВОВ</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000.1.14.00000.00.0000.000</w:t>
            </w:r>
          </w:p>
        </w:tc>
        <w:tc>
          <w:tcPr>
            <w:tcW w:w="959" w:type="dxa"/>
            <w:shd w:val="clear" w:color="auto" w:fill="FFFFFF"/>
            <w:vAlign w:val="bottom"/>
          </w:tcPr>
          <w:p w:rsidR="00FB412E" w:rsidRPr="00BD23E1" w:rsidRDefault="00737A19" w:rsidP="009A338F">
            <w:pPr>
              <w:keepNext/>
              <w:widowControl/>
              <w:autoSpaceDE/>
              <w:autoSpaceDN/>
              <w:adjustRightInd/>
              <w:ind w:left="-57" w:right="-57"/>
              <w:jc w:val="center"/>
              <w:rPr>
                <w:bCs w:val="0"/>
              </w:rPr>
            </w:pPr>
            <w:r w:rsidRPr="00BD23E1">
              <w:rPr>
                <w:bCs w:val="0"/>
              </w:rPr>
              <w:t>1557</w:t>
            </w:r>
            <w:r w:rsidR="00E5182E" w:rsidRPr="00BD23E1">
              <w:rPr>
                <w:bCs w:val="0"/>
              </w:rPr>
              <w:t>1</w:t>
            </w:r>
            <w:r w:rsidRPr="00BD23E1">
              <w:rPr>
                <w:bCs w:val="0"/>
              </w:rPr>
              <w:t>,</w:t>
            </w:r>
            <w:r w:rsidR="00E5182E" w:rsidRPr="00BD23E1">
              <w:rPr>
                <w:bCs w:val="0"/>
              </w:rPr>
              <w:t>9</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autoSpaceDE/>
              <w:autoSpaceDN/>
              <w:adjustRightInd/>
              <w:rPr>
                <w:bCs w:val="0"/>
              </w:rPr>
            </w:pPr>
            <w:r w:rsidRPr="00BD23E1">
              <w:rPr>
                <w:bCs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000.1.14.06000.00.0000.000</w:t>
            </w:r>
          </w:p>
        </w:tc>
        <w:tc>
          <w:tcPr>
            <w:tcW w:w="959" w:type="dxa"/>
            <w:shd w:val="clear" w:color="auto" w:fill="FFFFFF"/>
            <w:vAlign w:val="bottom"/>
          </w:tcPr>
          <w:p w:rsidR="00FB412E" w:rsidRPr="00BD23E1" w:rsidRDefault="00737A19" w:rsidP="009A338F">
            <w:pPr>
              <w:keepNext/>
              <w:widowControl/>
              <w:autoSpaceDE/>
              <w:autoSpaceDN/>
              <w:adjustRightInd/>
              <w:ind w:left="-57" w:right="-57"/>
              <w:jc w:val="center"/>
              <w:rPr>
                <w:bCs w:val="0"/>
              </w:rPr>
            </w:pPr>
            <w:r w:rsidRPr="00BD23E1">
              <w:rPr>
                <w:bCs w:val="0"/>
              </w:rPr>
              <w:t>1557</w:t>
            </w:r>
            <w:r w:rsidR="00E5182E" w:rsidRPr="00BD23E1">
              <w:rPr>
                <w:bCs w:val="0"/>
              </w:rPr>
              <w:t>1</w:t>
            </w:r>
            <w:r w:rsidRPr="00BD23E1">
              <w:rPr>
                <w:bCs w:val="0"/>
              </w:rPr>
              <w:t>,</w:t>
            </w:r>
            <w:r w:rsidR="00E5182E" w:rsidRPr="00BD23E1">
              <w:rPr>
                <w:bCs w:val="0"/>
              </w:rPr>
              <w:t>9</w:t>
            </w:r>
          </w:p>
        </w:tc>
      </w:tr>
      <w:tr w:rsidR="00FB412E" w:rsidRPr="00BD23E1" w:rsidTr="009A338F">
        <w:trPr>
          <w:trHeight w:val="655"/>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000.1.14.06013.00.0000.000</w:t>
            </w:r>
          </w:p>
        </w:tc>
        <w:tc>
          <w:tcPr>
            <w:tcW w:w="959" w:type="dxa"/>
            <w:shd w:val="clear" w:color="auto" w:fill="FFFFFF"/>
            <w:vAlign w:val="bottom"/>
          </w:tcPr>
          <w:p w:rsidR="00FB412E" w:rsidRPr="00BD23E1" w:rsidRDefault="00E5182E" w:rsidP="009A338F">
            <w:pPr>
              <w:keepNext/>
              <w:widowControl/>
              <w:autoSpaceDE/>
              <w:autoSpaceDN/>
              <w:adjustRightInd/>
              <w:ind w:left="-57" w:right="-57"/>
              <w:jc w:val="center"/>
              <w:rPr>
                <w:b w:val="0"/>
                <w:bCs w:val="0"/>
              </w:rPr>
            </w:pPr>
            <w:r w:rsidRPr="00BD23E1">
              <w:rPr>
                <w:b w:val="0"/>
                <w:bCs w:val="0"/>
              </w:rPr>
              <w:t>15571,9</w:t>
            </w:r>
          </w:p>
        </w:tc>
      </w:tr>
      <w:tr w:rsidR="00FB412E" w:rsidRPr="00BD23E1" w:rsidTr="009A338F">
        <w:trPr>
          <w:trHeight w:val="138"/>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201.1.14.06013.05.0000.430</w:t>
            </w:r>
          </w:p>
        </w:tc>
        <w:tc>
          <w:tcPr>
            <w:tcW w:w="959" w:type="dxa"/>
            <w:shd w:val="clear" w:color="auto" w:fill="FFFFFF"/>
            <w:vAlign w:val="bottom"/>
          </w:tcPr>
          <w:p w:rsidR="00FB412E" w:rsidRPr="00BD23E1" w:rsidRDefault="00E5182E" w:rsidP="009A338F">
            <w:pPr>
              <w:keepNext/>
              <w:widowControl/>
              <w:autoSpaceDE/>
              <w:autoSpaceDN/>
              <w:adjustRightInd/>
              <w:ind w:left="-57" w:right="-57"/>
              <w:jc w:val="center"/>
              <w:rPr>
                <w:b w:val="0"/>
                <w:bCs w:val="0"/>
              </w:rPr>
            </w:pPr>
            <w:r w:rsidRPr="00BD23E1">
              <w:rPr>
                <w:b w:val="0"/>
                <w:bCs w:val="0"/>
              </w:rPr>
              <w:t>15116,6</w:t>
            </w:r>
          </w:p>
        </w:tc>
      </w:tr>
      <w:tr w:rsidR="00FB412E" w:rsidRPr="00BD23E1" w:rsidTr="009A338F">
        <w:trPr>
          <w:trHeight w:val="208"/>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201.1.14.06013.13.0000.430</w:t>
            </w:r>
          </w:p>
        </w:tc>
        <w:tc>
          <w:tcPr>
            <w:tcW w:w="959" w:type="dxa"/>
            <w:shd w:val="clear" w:color="auto" w:fill="FFFFFF"/>
            <w:vAlign w:val="bottom"/>
          </w:tcPr>
          <w:p w:rsidR="00FB412E" w:rsidRPr="00BD23E1" w:rsidRDefault="00E5182E" w:rsidP="009A338F">
            <w:pPr>
              <w:keepNext/>
              <w:widowControl/>
              <w:autoSpaceDE/>
              <w:autoSpaceDN/>
              <w:adjustRightInd/>
              <w:ind w:left="-57" w:right="-57"/>
              <w:jc w:val="center"/>
              <w:rPr>
                <w:b w:val="0"/>
                <w:bCs w:val="0"/>
              </w:rPr>
            </w:pPr>
            <w:r w:rsidRPr="00BD23E1">
              <w:rPr>
                <w:b w:val="0"/>
                <w:bCs w:val="0"/>
              </w:rPr>
              <w:t>455,3</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bCs w:val="0"/>
              </w:rPr>
              <w:t>ШТРАФЫ, САНКЦИИ, ВОЗМЕЩЕНИЕ УЩЕРБА</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000.1.16.00000.00.0000.000</w:t>
            </w:r>
          </w:p>
        </w:tc>
        <w:tc>
          <w:tcPr>
            <w:tcW w:w="959" w:type="dxa"/>
            <w:shd w:val="clear" w:color="auto" w:fill="FFFFFF"/>
            <w:vAlign w:val="bottom"/>
          </w:tcPr>
          <w:p w:rsidR="00FB412E" w:rsidRPr="00BD23E1" w:rsidRDefault="00DC343C" w:rsidP="009A338F">
            <w:pPr>
              <w:keepNext/>
              <w:widowControl/>
              <w:autoSpaceDE/>
              <w:autoSpaceDN/>
              <w:adjustRightInd/>
              <w:ind w:left="-57" w:right="-57"/>
              <w:jc w:val="center"/>
              <w:rPr>
                <w:bCs w:val="0"/>
              </w:rPr>
            </w:pPr>
            <w:r w:rsidRPr="00BD23E1">
              <w:rPr>
                <w:bCs w:val="0"/>
              </w:rPr>
              <w:t>234,1</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autoSpaceDE/>
              <w:autoSpaceDN/>
              <w:adjustRightInd/>
              <w:rPr>
                <w:bCs w:val="0"/>
              </w:rPr>
            </w:pPr>
            <w:r w:rsidRPr="00BD23E1">
              <w:rPr>
                <w:bCs w:val="0"/>
              </w:rPr>
              <w:t>Денежные взыскания (штрафы) за нарушение законодательства о налогах и сборах</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000.1.16.01000.00.0000.140</w:t>
            </w:r>
          </w:p>
        </w:tc>
        <w:tc>
          <w:tcPr>
            <w:tcW w:w="959" w:type="dxa"/>
            <w:shd w:val="clear" w:color="auto" w:fill="FFFFFF"/>
            <w:vAlign w:val="bottom"/>
          </w:tcPr>
          <w:p w:rsidR="00FB412E" w:rsidRPr="00BD23E1" w:rsidRDefault="00CC3F63" w:rsidP="009A338F">
            <w:pPr>
              <w:keepNext/>
              <w:widowControl/>
              <w:autoSpaceDE/>
              <w:autoSpaceDN/>
              <w:adjustRightInd/>
              <w:ind w:left="-57" w:right="-57"/>
              <w:jc w:val="center"/>
              <w:rPr>
                <w:bCs w:val="0"/>
              </w:rPr>
            </w:pPr>
            <w:r w:rsidRPr="00BD23E1">
              <w:rPr>
                <w:bCs w:val="0"/>
              </w:rPr>
              <w:t>187,9</w:t>
            </w:r>
          </w:p>
        </w:tc>
      </w:tr>
      <w:tr w:rsidR="00FB412E" w:rsidRPr="00BD23E1" w:rsidTr="009A338F">
        <w:trPr>
          <w:trHeight w:val="1081"/>
        </w:trPr>
        <w:tc>
          <w:tcPr>
            <w:tcW w:w="6521" w:type="dxa"/>
            <w:shd w:val="clear" w:color="auto" w:fill="FFFFFF"/>
            <w:vAlign w:val="center"/>
          </w:tcPr>
          <w:p w:rsidR="00FB412E" w:rsidRPr="00BD23E1" w:rsidRDefault="00FB412E" w:rsidP="00BD23E1">
            <w:pPr>
              <w:keepNext/>
              <w:widowControl/>
            </w:pPr>
            <w:r w:rsidRPr="00BD23E1">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000.1.16.01053.00.0000.000</w:t>
            </w:r>
          </w:p>
        </w:tc>
        <w:tc>
          <w:tcPr>
            <w:tcW w:w="959" w:type="dxa"/>
            <w:shd w:val="clear" w:color="auto" w:fill="FFFFFF"/>
            <w:vAlign w:val="bottom"/>
          </w:tcPr>
          <w:p w:rsidR="00FB412E" w:rsidRPr="00BD23E1" w:rsidRDefault="00CC3F63" w:rsidP="009A338F">
            <w:pPr>
              <w:keepNext/>
              <w:widowControl/>
              <w:autoSpaceDE/>
              <w:autoSpaceDN/>
              <w:adjustRightInd/>
              <w:ind w:left="-57" w:right="-57"/>
              <w:jc w:val="center"/>
              <w:rPr>
                <w:bCs w:val="0"/>
              </w:rPr>
            </w:pPr>
            <w:r w:rsidRPr="00BD23E1">
              <w:rPr>
                <w:bCs w:val="0"/>
              </w:rPr>
              <w:t>7,3</w:t>
            </w:r>
          </w:p>
        </w:tc>
      </w:tr>
      <w:tr w:rsidR="00FB412E" w:rsidRPr="00BD23E1" w:rsidTr="009A338F">
        <w:trPr>
          <w:trHeight w:val="868"/>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036.1.16.01053.01.0059.140</w:t>
            </w:r>
          </w:p>
        </w:tc>
        <w:tc>
          <w:tcPr>
            <w:tcW w:w="959" w:type="dxa"/>
            <w:shd w:val="clear" w:color="auto" w:fill="FFFFFF"/>
            <w:vAlign w:val="bottom"/>
          </w:tcPr>
          <w:p w:rsidR="00FB412E" w:rsidRPr="00BD23E1" w:rsidRDefault="00CC3F63" w:rsidP="009A338F">
            <w:pPr>
              <w:keepNext/>
              <w:widowControl/>
              <w:autoSpaceDE/>
              <w:autoSpaceDN/>
              <w:adjustRightInd/>
              <w:ind w:left="-57" w:right="-57"/>
              <w:jc w:val="center"/>
              <w:rPr>
                <w:b w:val="0"/>
                <w:bCs w:val="0"/>
              </w:rPr>
            </w:pPr>
            <w:r w:rsidRPr="00BD23E1">
              <w:rPr>
                <w:b w:val="0"/>
                <w:bCs w:val="0"/>
              </w:rPr>
              <w:t>5,0</w:t>
            </w:r>
          </w:p>
        </w:tc>
      </w:tr>
      <w:tr w:rsidR="00FB412E" w:rsidRPr="00BD23E1" w:rsidTr="009A338F">
        <w:trPr>
          <w:trHeight w:val="868"/>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201.1.16.01053.01.2302.140</w:t>
            </w:r>
          </w:p>
        </w:tc>
        <w:tc>
          <w:tcPr>
            <w:tcW w:w="959" w:type="dxa"/>
            <w:shd w:val="clear" w:color="auto" w:fill="FFFFFF"/>
            <w:vAlign w:val="bottom"/>
          </w:tcPr>
          <w:p w:rsidR="00FB412E" w:rsidRPr="00BD23E1" w:rsidRDefault="00CC3F63" w:rsidP="009A338F">
            <w:pPr>
              <w:keepNext/>
              <w:widowControl/>
              <w:autoSpaceDE/>
              <w:autoSpaceDN/>
              <w:adjustRightInd/>
              <w:ind w:left="-57" w:right="-57"/>
              <w:jc w:val="center"/>
              <w:rPr>
                <w:b w:val="0"/>
                <w:bCs w:val="0"/>
              </w:rPr>
            </w:pPr>
            <w:r w:rsidRPr="00BD23E1">
              <w:rPr>
                <w:b w:val="0"/>
                <w:bCs w:val="0"/>
              </w:rPr>
              <w:t>1,8</w:t>
            </w:r>
          </w:p>
        </w:tc>
      </w:tr>
      <w:tr w:rsidR="00CC3F63" w:rsidRPr="00BD23E1" w:rsidTr="009A338F">
        <w:trPr>
          <w:trHeight w:val="868"/>
        </w:trPr>
        <w:tc>
          <w:tcPr>
            <w:tcW w:w="6521" w:type="dxa"/>
            <w:shd w:val="clear" w:color="auto" w:fill="FFFFFF"/>
            <w:vAlign w:val="center"/>
          </w:tcPr>
          <w:p w:rsidR="00CC3F63" w:rsidRPr="00BD23E1" w:rsidRDefault="00CC3F63" w:rsidP="00BD23E1">
            <w:pPr>
              <w:keepNext/>
              <w:widowControl/>
              <w:autoSpaceDE/>
              <w:autoSpaceDN/>
              <w:adjustRightInd/>
              <w:rPr>
                <w:b w:val="0"/>
                <w:bCs w:val="0"/>
              </w:rPr>
            </w:pPr>
            <w:r w:rsidRPr="00BD23E1">
              <w:rPr>
                <w:b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5" w:type="dxa"/>
            <w:shd w:val="clear" w:color="auto" w:fill="FFFFFF"/>
            <w:vAlign w:val="bottom"/>
          </w:tcPr>
          <w:p w:rsidR="00CC3F63" w:rsidRPr="00BD23E1" w:rsidRDefault="00A02D7F" w:rsidP="00BD23E1">
            <w:pPr>
              <w:keepNext/>
              <w:widowControl/>
              <w:autoSpaceDE/>
              <w:autoSpaceDN/>
              <w:adjustRightInd/>
              <w:jc w:val="center"/>
              <w:rPr>
                <w:b w:val="0"/>
                <w:bCs w:val="0"/>
              </w:rPr>
            </w:pPr>
            <w:r w:rsidRPr="00BD23E1">
              <w:rPr>
                <w:b w:val="0"/>
                <w:bCs w:val="0"/>
              </w:rPr>
              <w:t>036</w:t>
            </w:r>
            <w:r w:rsidR="00CC3F63" w:rsidRPr="00BD23E1">
              <w:rPr>
                <w:b w:val="0"/>
                <w:bCs w:val="0"/>
              </w:rPr>
              <w:t>.1.16.01053.01.9000.140</w:t>
            </w:r>
          </w:p>
        </w:tc>
        <w:tc>
          <w:tcPr>
            <w:tcW w:w="959" w:type="dxa"/>
            <w:shd w:val="clear" w:color="auto" w:fill="FFFFFF"/>
            <w:vAlign w:val="bottom"/>
          </w:tcPr>
          <w:p w:rsidR="00CC3F63" w:rsidRPr="00BD23E1" w:rsidRDefault="00CC3F63" w:rsidP="009A338F">
            <w:pPr>
              <w:keepNext/>
              <w:widowControl/>
              <w:autoSpaceDE/>
              <w:autoSpaceDN/>
              <w:adjustRightInd/>
              <w:ind w:left="-57" w:right="-57"/>
              <w:jc w:val="center"/>
              <w:rPr>
                <w:b w:val="0"/>
                <w:bCs w:val="0"/>
              </w:rPr>
            </w:pPr>
            <w:r w:rsidRPr="00BD23E1">
              <w:rPr>
                <w:b w:val="0"/>
                <w:bCs w:val="0"/>
              </w:rPr>
              <w:t>0,5</w:t>
            </w:r>
          </w:p>
        </w:tc>
      </w:tr>
      <w:tr w:rsidR="00FB412E" w:rsidRPr="00BD23E1" w:rsidTr="009A338F">
        <w:trPr>
          <w:trHeight w:val="992"/>
        </w:trPr>
        <w:tc>
          <w:tcPr>
            <w:tcW w:w="6521" w:type="dxa"/>
            <w:shd w:val="clear" w:color="auto" w:fill="FFFFFF"/>
            <w:vAlign w:val="center"/>
          </w:tcPr>
          <w:p w:rsidR="00FB412E" w:rsidRPr="00BD23E1" w:rsidRDefault="00FB412E" w:rsidP="00BD23E1">
            <w:pPr>
              <w:keepNext/>
              <w:widowControl/>
            </w:pPr>
            <w:r w:rsidRPr="00BD23E1">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000.1.16.01063.00.0000.000</w:t>
            </w:r>
          </w:p>
        </w:tc>
        <w:tc>
          <w:tcPr>
            <w:tcW w:w="959" w:type="dxa"/>
            <w:shd w:val="clear" w:color="auto" w:fill="FFFFFF"/>
            <w:vAlign w:val="bottom"/>
          </w:tcPr>
          <w:p w:rsidR="00FB412E" w:rsidRPr="00BD23E1" w:rsidRDefault="007336CB" w:rsidP="009A338F">
            <w:pPr>
              <w:keepNext/>
              <w:widowControl/>
              <w:autoSpaceDE/>
              <w:autoSpaceDN/>
              <w:adjustRightInd/>
              <w:ind w:left="-57" w:right="-57"/>
              <w:jc w:val="center"/>
              <w:rPr>
                <w:bCs w:val="0"/>
              </w:rPr>
            </w:pPr>
            <w:r w:rsidRPr="00BD23E1">
              <w:rPr>
                <w:bCs w:val="0"/>
              </w:rPr>
              <w:t>48,0</w:t>
            </w:r>
          </w:p>
        </w:tc>
      </w:tr>
      <w:tr w:rsidR="00FB412E" w:rsidRPr="00BD23E1" w:rsidTr="009A338F">
        <w:trPr>
          <w:trHeight w:val="695"/>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036.1.16.01063.01.0009.140</w:t>
            </w:r>
          </w:p>
        </w:tc>
        <w:tc>
          <w:tcPr>
            <w:tcW w:w="959" w:type="dxa"/>
            <w:shd w:val="clear" w:color="auto" w:fill="FFFFFF"/>
            <w:vAlign w:val="bottom"/>
          </w:tcPr>
          <w:p w:rsidR="00FB412E" w:rsidRPr="00BD23E1" w:rsidRDefault="007336CB" w:rsidP="009A338F">
            <w:pPr>
              <w:keepNext/>
              <w:widowControl/>
              <w:autoSpaceDE/>
              <w:autoSpaceDN/>
              <w:adjustRightInd/>
              <w:ind w:left="-57" w:right="-57"/>
              <w:jc w:val="center"/>
              <w:rPr>
                <w:b w:val="0"/>
                <w:bCs w:val="0"/>
              </w:rPr>
            </w:pPr>
            <w:r w:rsidRPr="00BD23E1">
              <w:rPr>
                <w:b w:val="0"/>
                <w:bCs w:val="0"/>
              </w:rPr>
              <w:t>2,0</w:t>
            </w:r>
          </w:p>
        </w:tc>
      </w:tr>
      <w:tr w:rsidR="00FB412E" w:rsidRPr="00BD23E1" w:rsidTr="009A338F">
        <w:trPr>
          <w:trHeight w:val="47"/>
        </w:trPr>
        <w:tc>
          <w:tcPr>
            <w:tcW w:w="6521" w:type="dxa"/>
            <w:shd w:val="clear" w:color="auto" w:fill="FFFFFF"/>
            <w:vAlign w:val="center"/>
          </w:tcPr>
          <w:p w:rsidR="00FB412E" w:rsidRPr="00BD23E1" w:rsidRDefault="00FB412E" w:rsidP="00BD23E1">
            <w:pPr>
              <w:keepNext/>
              <w:widowControl/>
              <w:autoSpaceDE/>
              <w:autoSpaceDN/>
              <w:adjustRightInd/>
              <w:rPr>
                <w:b w:val="0"/>
                <w:bCs w:val="0"/>
              </w:rPr>
            </w:pPr>
            <w:r w:rsidRPr="00BD23E1">
              <w:rPr>
                <w:b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036.1.16.01063.01.</w:t>
            </w:r>
            <w:r w:rsidR="007336CB" w:rsidRPr="00BD23E1">
              <w:rPr>
                <w:b w:val="0"/>
                <w:bCs w:val="0"/>
              </w:rPr>
              <w:t>0101</w:t>
            </w:r>
            <w:r w:rsidRPr="00BD23E1">
              <w:rPr>
                <w:b w:val="0"/>
                <w:bCs w:val="0"/>
              </w:rPr>
              <w:t>.140</w:t>
            </w:r>
          </w:p>
        </w:tc>
        <w:tc>
          <w:tcPr>
            <w:tcW w:w="959" w:type="dxa"/>
            <w:shd w:val="clear" w:color="auto" w:fill="FFFFFF"/>
            <w:vAlign w:val="bottom"/>
          </w:tcPr>
          <w:p w:rsidR="00FB412E" w:rsidRPr="00BD23E1" w:rsidRDefault="007336CB" w:rsidP="009A338F">
            <w:pPr>
              <w:keepNext/>
              <w:widowControl/>
              <w:autoSpaceDE/>
              <w:autoSpaceDN/>
              <w:adjustRightInd/>
              <w:ind w:left="-57" w:right="-57"/>
              <w:jc w:val="center"/>
              <w:rPr>
                <w:b w:val="0"/>
                <w:bCs w:val="0"/>
              </w:rPr>
            </w:pPr>
            <w:r w:rsidRPr="00BD23E1">
              <w:rPr>
                <w:b w:val="0"/>
                <w:bCs w:val="0"/>
              </w:rPr>
              <w:t>46,0</w:t>
            </w:r>
          </w:p>
        </w:tc>
      </w:tr>
      <w:tr w:rsidR="00FB412E" w:rsidRPr="00BD23E1" w:rsidTr="009A338F">
        <w:trPr>
          <w:trHeight w:val="451"/>
        </w:trPr>
        <w:tc>
          <w:tcPr>
            <w:tcW w:w="6521" w:type="dxa"/>
            <w:shd w:val="clear" w:color="auto" w:fill="FFFFFF"/>
            <w:vAlign w:val="center"/>
          </w:tcPr>
          <w:p w:rsidR="00FB412E" w:rsidRPr="00BD23E1" w:rsidRDefault="00FB412E" w:rsidP="00BD23E1">
            <w:pPr>
              <w:keepNext/>
              <w:widowControl/>
            </w:pPr>
            <w:r w:rsidRPr="00BD23E1">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000.1.16.01073.00.0000.000</w:t>
            </w:r>
          </w:p>
        </w:tc>
        <w:tc>
          <w:tcPr>
            <w:tcW w:w="959" w:type="dxa"/>
            <w:shd w:val="clear" w:color="auto" w:fill="FFFFFF"/>
            <w:vAlign w:val="bottom"/>
          </w:tcPr>
          <w:p w:rsidR="00FB412E" w:rsidRPr="00BD23E1" w:rsidRDefault="00C5168D" w:rsidP="009A338F">
            <w:pPr>
              <w:keepNext/>
              <w:widowControl/>
              <w:autoSpaceDE/>
              <w:autoSpaceDN/>
              <w:adjustRightInd/>
              <w:ind w:left="-57" w:right="-57"/>
              <w:jc w:val="center"/>
              <w:rPr>
                <w:bCs w:val="0"/>
              </w:rPr>
            </w:pPr>
            <w:r w:rsidRPr="00BD23E1">
              <w:rPr>
                <w:bCs w:val="0"/>
              </w:rPr>
              <w:t>25,3</w:t>
            </w:r>
          </w:p>
        </w:tc>
      </w:tr>
      <w:tr w:rsidR="00FB412E" w:rsidRPr="00BD23E1" w:rsidTr="009A338F">
        <w:trPr>
          <w:trHeight w:val="451"/>
        </w:trPr>
        <w:tc>
          <w:tcPr>
            <w:tcW w:w="6521" w:type="dxa"/>
            <w:shd w:val="clear" w:color="auto" w:fill="FFFFFF"/>
            <w:vAlign w:val="center"/>
          </w:tcPr>
          <w:p w:rsidR="00FB412E" w:rsidRPr="00BD23E1" w:rsidRDefault="00FB412E" w:rsidP="00BD23E1">
            <w:pPr>
              <w:keepNext/>
              <w:widowControl/>
              <w:rPr>
                <w:b w:val="0"/>
              </w:rPr>
            </w:pPr>
            <w:r w:rsidRPr="00BD23E1">
              <w:rPr>
                <w:b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036.1.16.01073.01.0017.140</w:t>
            </w:r>
          </w:p>
        </w:tc>
        <w:tc>
          <w:tcPr>
            <w:tcW w:w="959" w:type="dxa"/>
            <w:shd w:val="clear" w:color="auto" w:fill="FFFFFF"/>
            <w:vAlign w:val="bottom"/>
          </w:tcPr>
          <w:p w:rsidR="00FB412E" w:rsidRPr="00BD23E1" w:rsidRDefault="00C5168D" w:rsidP="009A338F">
            <w:pPr>
              <w:keepNext/>
              <w:widowControl/>
              <w:autoSpaceDE/>
              <w:autoSpaceDN/>
              <w:adjustRightInd/>
              <w:ind w:left="-57" w:right="-57"/>
              <w:jc w:val="center"/>
              <w:rPr>
                <w:b w:val="0"/>
                <w:bCs w:val="0"/>
              </w:rPr>
            </w:pPr>
            <w:r w:rsidRPr="00BD23E1">
              <w:rPr>
                <w:b w:val="0"/>
                <w:bCs w:val="0"/>
              </w:rPr>
              <w:t>0,3</w:t>
            </w:r>
          </w:p>
        </w:tc>
      </w:tr>
      <w:tr w:rsidR="00FB412E" w:rsidRPr="00BD23E1" w:rsidTr="009A338F">
        <w:trPr>
          <w:trHeight w:val="451"/>
        </w:trPr>
        <w:tc>
          <w:tcPr>
            <w:tcW w:w="6521" w:type="dxa"/>
            <w:shd w:val="clear" w:color="auto" w:fill="FFFFFF"/>
            <w:vAlign w:val="center"/>
          </w:tcPr>
          <w:p w:rsidR="00FB412E" w:rsidRPr="00BD23E1" w:rsidRDefault="00FB412E" w:rsidP="00BD23E1">
            <w:pPr>
              <w:keepNext/>
              <w:widowControl/>
              <w:rPr>
                <w:b w:val="0"/>
              </w:rPr>
            </w:pPr>
            <w:r w:rsidRPr="00BD23E1">
              <w:rPr>
                <w:b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201.1.16.01073.01.</w:t>
            </w:r>
            <w:r w:rsidR="00C5168D" w:rsidRPr="00BD23E1">
              <w:rPr>
                <w:b w:val="0"/>
                <w:bCs w:val="0"/>
              </w:rPr>
              <w:t>0019</w:t>
            </w:r>
            <w:r w:rsidRPr="00BD23E1">
              <w:rPr>
                <w:b w:val="0"/>
                <w:bCs w:val="0"/>
              </w:rPr>
              <w:t>.140</w:t>
            </w:r>
          </w:p>
        </w:tc>
        <w:tc>
          <w:tcPr>
            <w:tcW w:w="959" w:type="dxa"/>
            <w:shd w:val="clear" w:color="auto" w:fill="FFFFFF"/>
            <w:vAlign w:val="bottom"/>
          </w:tcPr>
          <w:p w:rsidR="00FB412E" w:rsidRPr="00BD23E1" w:rsidRDefault="00C5168D" w:rsidP="009A338F">
            <w:pPr>
              <w:keepNext/>
              <w:widowControl/>
              <w:autoSpaceDE/>
              <w:autoSpaceDN/>
              <w:adjustRightInd/>
              <w:ind w:left="-57" w:right="-57"/>
              <w:jc w:val="center"/>
              <w:rPr>
                <w:b w:val="0"/>
                <w:bCs w:val="0"/>
              </w:rPr>
            </w:pPr>
            <w:r w:rsidRPr="00BD23E1">
              <w:rPr>
                <w:b w:val="0"/>
                <w:bCs w:val="0"/>
              </w:rPr>
              <w:t>25,0</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pPr>
            <w:r w:rsidRPr="00BD23E1">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Cs w:val="0"/>
              </w:rPr>
            </w:pPr>
            <w:r w:rsidRPr="00BD23E1">
              <w:rPr>
                <w:bCs w:val="0"/>
              </w:rPr>
              <w:t>000.1.16.01083.00.0000.000</w:t>
            </w:r>
          </w:p>
        </w:tc>
        <w:tc>
          <w:tcPr>
            <w:tcW w:w="959" w:type="dxa"/>
            <w:shd w:val="clear" w:color="auto" w:fill="FFFFFF"/>
            <w:vAlign w:val="bottom"/>
          </w:tcPr>
          <w:p w:rsidR="00FB412E" w:rsidRPr="00BD23E1" w:rsidRDefault="00C5168D" w:rsidP="009A338F">
            <w:pPr>
              <w:keepNext/>
              <w:widowControl/>
              <w:autoSpaceDE/>
              <w:autoSpaceDN/>
              <w:adjustRightInd/>
              <w:ind w:left="-57" w:right="-57"/>
              <w:jc w:val="center"/>
              <w:rPr>
                <w:bCs w:val="0"/>
              </w:rPr>
            </w:pPr>
            <w:r w:rsidRPr="00BD23E1">
              <w:rPr>
                <w:bCs w:val="0"/>
              </w:rPr>
              <w:t>6,5</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rPr>
                <w:b w:val="0"/>
              </w:rPr>
            </w:pPr>
            <w:r w:rsidRPr="00BD23E1">
              <w:rPr>
                <w:b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036.1.16.01083.01.0037.140</w:t>
            </w:r>
          </w:p>
        </w:tc>
        <w:tc>
          <w:tcPr>
            <w:tcW w:w="959" w:type="dxa"/>
            <w:shd w:val="clear" w:color="auto" w:fill="FFFFFF"/>
            <w:vAlign w:val="bottom"/>
          </w:tcPr>
          <w:p w:rsidR="00FB412E" w:rsidRPr="00BD23E1" w:rsidRDefault="00C5168D" w:rsidP="009A338F">
            <w:pPr>
              <w:keepNext/>
              <w:widowControl/>
              <w:autoSpaceDE/>
              <w:autoSpaceDN/>
              <w:adjustRightInd/>
              <w:ind w:left="-57" w:right="-57"/>
              <w:jc w:val="center"/>
              <w:rPr>
                <w:b w:val="0"/>
                <w:bCs w:val="0"/>
              </w:rPr>
            </w:pPr>
            <w:r w:rsidRPr="00BD23E1">
              <w:rPr>
                <w:b w:val="0"/>
                <w:bCs w:val="0"/>
              </w:rPr>
              <w:t>4,0</w:t>
            </w:r>
          </w:p>
        </w:tc>
      </w:tr>
      <w:tr w:rsidR="00FB412E" w:rsidRPr="00BD23E1" w:rsidTr="009A338F">
        <w:trPr>
          <w:trHeight w:val="442"/>
        </w:trPr>
        <w:tc>
          <w:tcPr>
            <w:tcW w:w="6521" w:type="dxa"/>
            <w:shd w:val="clear" w:color="auto" w:fill="FFFFFF"/>
            <w:vAlign w:val="center"/>
          </w:tcPr>
          <w:p w:rsidR="00FB412E" w:rsidRPr="00BD23E1" w:rsidRDefault="00FB412E" w:rsidP="00BD23E1">
            <w:pPr>
              <w:keepNext/>
              <w:widowControl/>
              <w:rPr>
                <w:b w:val="0"/>
              </w:rPr>
            </w:pPr>
            <w:r w:rsidRPr="00BD23E1">
              <w:rPr>
                <w:b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FB412E" w:rsidRPr="00BD23E1" w:rsidRDefault="00FB412E" w:rsidP="00BD23E1">
            <w:pPr>
              <w:keepNext/>
              <w:widowControl/>
              <w:autoSpaceDE/>
              <w:autoSpaceDN/>
              <w:adjustRightInd/>
              <w:jc w:val="center"/>
              <w:rPr>
                <w:b w:val="0"/>
                <w:bCs w:val="0"/>
              </w:rPr>
            </w:pPr>
            <w:r w:rsidRPr="00BD23E1">
              <w:rPr>
                <w:b w:val="0"/>
                <w:bCs w:val="0"/>
              </w:rPr>
              <w:t>036.1.16.01083.01.0281.140</w:t>
            </w:r>
          </w:p>
        </w:tc>
        <w:tc>
          <w:tcPr>
            <w:tcW w:w="959" w:type="dxa"/>
            <w:shd w:val="clear" w:color="auto" w:fill="FFFFFF"/>
            <w:vAlign w:val="bottom"/>
          </w:tcPr>
          <w:p w:rsidR="00FB412E" w:rsidRPr="00BD23E1" w:rsidRDefault="00204E7D" w:rsidP="009A338F">
            <w:pPr>
              <w:keepNext/>
              <w:widowControl/>
              <w:autoSpaceDE/>
              <w:autoSpaceDN/>
              <w:adjustRightInd/>
              <w:ind w:left="-57" w:right="-57"/>
              <w:jc w:val="center"/>
              <w:rPr>
                <w:b w:val="0"/>
                <w:bCs w:val="0"/>
              </w:rPr>
            </w:pPr>
            <w:r w:rsidRPr="00BD23E1">
              <w:rPr>
                <w:b w:val="0"/>
                <w:bCs w:val="0"/>
              </w:rPr>
              <w:t>2,5</w:t>
            </w:r>
          </w:p>
        </w:tc>
      </w:tr>
      <w:tr w:rsidR="00407226" w:rsidRPr="00BD23E1" w:rsidTr="009A338F">
        <w:trPr>
          <w:trHeight w:val="442"/>
        </w:trPr>
        <w:tc>
          <w:tcPr>
            <w:tcW w:w="6521" w:type="dxa"/>
            <w:shd w:val="clear" w:color="auto" w:fill="FFFFFF"/>
            <w:vAlign w:val="center"/>
          </w:tcPr>
          <w:p w:rsidR="00407226" w:rsidRPr="00BD23E1" w:rsidRDefault="008831EE" w:rsidP="00BD23E1">
            <w:pPr>
              <w:keepNext/>
              <w:widowControl/>
              <w:rPr>
                <w:b w:val="0"/>
              </w:rPr>
            </w:pPr>
            <w:r w:rsidRPr="00BD23E1">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Cs w:val="0"/>
              </w:rPr>
            </w:pPr>
            <w:r w:rsidRPr="00BD23E1">
              <w:rPr>
                <w:bCs w:val="0"/>
              </w:rPr>
              <w:t>000.1.16.01123.00.0000.000</w:t>
            </w:r>
          </w:p>
        </w:tc>
        <w:tc>
          <w:tcPr>
            <w:tcW w:w="959" w:type="dxa"/>
            <w:shd w:val="clear" w:color="auto" w:fill="FFFFFF"/>
            <w:vAlign w:val="bottom"/>
          </w:tcPr>
          <w:p w:rsidR="00407226" w:rsidRPr="00BD23E1" w:rsidRDefault="008C187A" w:rsidP="009A338F">
            <w:pPr>
              <w:keepNext/>
              <w:widowControl/>
              <w:autoSpaceDE/>
              <w:autoSpaceDN/>
              <w:adjustRightInd/>
              <w:ind w:left="-57" w:right="-57"/>
              <w:jc w:val="center"/>
              <w:rPr>
                <w:bCs w:val="0"/>
              </w:rPr>
            </w:pPr>
            <w:r w:rsidRPr="00BD23E1">
              <w:rPr>
                <w:bCs w:val="0"/>
              </w:rPr>
              <w:t>-37,5</w:t>
            </w:r>
          </w:p>
        </w:tc>
      </w:tr>
      <w:tr w:rsidR="008C187A" w:rsidRPr="00BD23E1" w:rsidTr="009A338F">
        <w:trPr>
          <w:trHeight w:val="442"/>
        </w:trPr>
        <w:tc>
          <w:tcPr>
            <w:tcW w:w="6521" w:type="dxa"/>
            <w:shd w:val="clear" w:color="auto" w:fill="FFFFFF"/>
            <w:vAlign w:val="center"/>
          </w:tcPr>
          <w:p w:rsidR="008C187A" w:rsidRPr="00BD23E1" w:rsidRDefault="008C187A" w:rsidP="00BD23E1">
            <w:pPr>
              <w:keepNext/>
              <w:widowControl/>
              <w:rPr>
                <w:b w:val="0"/>
              </w:rPr>
            </w:pPr>
            <w:r w:rsidRPr="00BD23E1">
              <w:rPr>
                <w:b w:val="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8C187A" w:rsidRPr="00BD23E1" w:rsidRDefault="008C187A" w:rsidP="00BD23E1">
            <w:pPr>
              <w:keepNext/>
              <w:widowControl/>
              <w:autoSpaceDE/>
              <w:autoSpaceDN/>
              <w:adjustRightInd/>
              <w:jc w:val="center"/>
              <w:rPr>
                <w:b w:val="0"/>
                <w:bCs w:val="0"/>
              </w:rPr>
            </w:pPr>
            <w:r w:rsidRPr="00BD23E1">
              <w:rPr>
                <w:b w:val="0"/>
                <w:bCs w:val="0"/>
              </w:rPr>
              <w:t>0</w:t>
            </w:r>
            <w:r w:rsidR="00A02D7F" w:rsidRPr="00BD23E1">
              <w:rPr>
                <w:b w:val="0"/>
                <w:bCs w:val="0"/>
              </w:rPr>
              <w:t>36</w:t>
            </w:r>
            <w:r w:rsidRPr="00BD23E1">
              <w:rPr>
                <w:b w:val="0"/>
                <w:bCs w:val="0"/>
              </w:rPr>
              <w:t>.1.16.01123.01.9000.140</w:t>
            </w:r>
          </w:p>
        </w:tc>
        <w:tc>
          <w:tcPr>
            <w:tcW w:w="959" w:type="dxa"/>
            <w:shd w:val="clear" w:color="auto" w:fill="FFFFFF"/>
            <w:vAlign w:val="bottom"/>
          </w:tcPr>
          <w:p w:rsidR="008C187A" w:rsidRPr="00BD23E1" w:rsidRDefault="008C187A" w:rsidP="009A338F">
            <w:pPr>
              <w:keepNext/>
              <w:widowControl/>
              <w:autoSpaceDE/>
              <w:autoSpaceDN/>
              <w:adjustRightInd/>
              <w:ind w:left="-57" w:right="-57"/>
              <w:jc w:val="center"/>
              <w:rPr>
                <w:b w:val="0"/>
                <w:bCs w:val="0"/>
              </w:rPr>
            </w:pPr>
            <w:r w:rsidRPr="00BD23E1">
              <w:rPr>
                <w:b w:val="0"/>
                <w:bCs w:val="0"/>
              </w:rPr>
              <w:t>-37,5</w:t>
            </w:r>
          </w:p>
        </w:tc>
      </w:tr>
      <w:tr w:rsidR="00407226" w:rsidRPr="00BD23E1" w:rsidTr="009A338F">
        <w:trPr>
          <w:trHeight w:val="442"/>
        </w:trPr>
        <w:tc>
          <w:tcPr>
            <w:tcW w:w="6521" w:type="dxa"/>
            <w:shd w:val="clear" w:color="auto" w:fill="FFFFFF"/>
            <w:vAlign w:val="center"/>
          </w:tcPr>
          <w:p w:rsidR="00407226" w:rsidRPr="00BD23E1" w:rsidRDefault="00407226" w:rsidP="00BD23E1">
            <w:pPr>
              <w:keepNext/>
              <w:widowControl/>
            </w:pPr>
            <w:r w:rsidRPr="00BD23E1">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Cs w:val="0"/>
              </w:rPr>
            </w:pPr>
            <w:r w:rsidRPr="00BD23E1">
              <w:rPr>
                <w:bCs w:val="0"/>
              </w:rPr>
              <w:t>000.1.16.01133.00.0000.000</w:t>
            </w:r>
          </w:p>
        </w:tc>
        <w:tc>
          <w:tcPr>
            <w:tcW w:w="959" w:type="dxa"/>
            <w:shd w:val="clear" w:color="auto" w:fill="FFFFFF"/>
            <w:vAlign w:val="bottom"/>
          </w:tcPr>
          <w:p w:rsidR="00407226" w:rsidRPr="00BD23E1" w:rsidRDefault="00DE06A6" w:rsidP="009A338F">
            <w:pPr>
              <w:keepNext/>
              <w:widowControl/>
              <w:autoSpaceDE/>
              <w:autoSpaceDN/>
              <w:adjustRightInd/>
              <w:ind w:left="-57" w:right="-57"/>
              <w:jc w:val="center"/>
              <w:rPr>
                <w:bCs w:val="0"/>
              </w:rPr>
            </w:pPr>
            <w:r w:rsidRPr="00BD23E1">
              <w:rPr>
                <w:bCs w:val="0"/>
              </w:rPr>
              <w:t>6,6</w:t>
            </w:r>
          </w:p>
        </w:tc>
      </w:tr>
      <w:tr w:rsidR="00407226" w:rsidRPr="00BD23E1" w:rsidTr="009A338F">
        <w:trPr>
          <w:trHeight w:val="442"/>
        </w:trPr>
        <w:tc>
          <w:tcPr>
            <w:tcW w:w="6521" w:type="dxa"/>
            <w:shd w:val="clear" w:color="auto" w:fill="FFFFFF"/>
            <w:vAlign w:val="center"/>
          </w:tcPr>
          <w:p w:rsidR="00407226" w:rsidRPr="00BD23E1" w:rsidRDefault="00407226" w:rsidP="00BD23E1">
            <w:pPr>
              <w:keepNext/>
              <w:widowControl/>
              <w:rPr>
                <w:b w:val="0"/>
              </w:rPr>
            </w:pPr>
            <w:r w:rsidRPr="00BD23E1">
              <w:rPr>
                <w:b w:val="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 w:val="0"/>
                <w:bCs w:val="0"/>
              </w:rPr>
            </w:pPr>
            <w:r w:rsidRPr="00BD23E1">
              <w:rPr>
                <w:b w:val="0"/>
                <w:bCs w:val="0"/>
              </w:rPr>
              <w:t>036.1.16.01133.01.</w:t>
            </w:r>
            <w:r w:rsidR="00DE06A6" w:rsidRPr="00BD23E1">
              <w:rPr>
                <w:b w:val="0"/>
                <w:bCs w:val="0"/>
              </w:rPr>
              <w:t>9000</w:t>
            </w:r>
            <w:r w:rsidRPr="00BD23E1">
              <w:rPr>
                <w:b w:val="0"/>
                <w:bCs w:val="0"/>
              </w:rPr>
              <w:t>.140</w:t>
            </w:r>
          </w:p>
        </w:tc>
        <w:tc>
          <w:tcPr>
            <w:tcW w:w="959" w:type="dxa"/>
            <w:shd w:val="clear" w:color="auto" w:fill="FFFFFF"/>
            <w:vAlign w:val="bottom"/>
          </w:tcPr>
          <w:p w:rsidR="00407226" w:rsidRPr="00BD23E1" w:rsidRDefault="00DE06A6" w:rsidP="009A338F">
            <w:pPr>
              <w:keepNext/>
              <w:widowControl/>
              <w:autoSpaceDE/>
              <w:autoSpaceDN/>
              <w:adjustRightInd/>
              <w:ind w:left="-57" w:right="-57"/>
              <w:jc w:val="center"/>
              <w:rPr>
                <w:b w:val="0"/>
                <w:bCs w:val="0"/>
              </w:rPr>
            </w:pPr>
            <w:r w:rsidRPr="00BD23E1">
              <w:rPr>
                <w:b w:val="0"/>
                <w:bCs w:val="0"/>
              </w:rPr>
              <w:t>6,6</w:t>
            </w:r>
          </w:p>
        </w:tc>
      </w:tr>
      <w:tr w:rsidR="00407226" w:rsidRPr="00BD23E1" w:rsidTr="009A338F">
        <w:trPr>
          <w:trHeight w:val="442"/>
        </w:trPr>
        <w:tc>
          <w:tcPr>
            <w:tcW w:w="6521" w:type="dxa"/>
            <w:shd w:val="clear" w:color="auto" w:fill="FFFFFF"/>
            <w:vAlign w:val="center"/>
          </w:tcPr>
          <w:p w:rsidR="00407226" w:rsidRPr="00BD23E1" w:rsidRDefault="00407226" w:rsidP="00BD23E1">
            <w:pPr>
              <w:keepNext/>
              <w:widowControl/>
            </w:pPr>
            <w:r w:rsidRPr="00BD23E1">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D23E1">
              <w:t>саморегулируемых</w:t>
            </w:r>
            <w:proofErr w:type="spellEnd"/>
            <w:r w:rsidRPr="00BD23E1">
              <w:t xml:space="preserve"> организаций, налагаемые мировыми судьями, комиссиями по делам 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Cs w:val="0"/>
              </w:rPr>
            </w:pPr>
            <w:r w:rsidRPr="00BD23E1">
              <w:rPr>
                <w:bCs w:val="0"/>
              </w:rPr>
              <w:t>000.1.16.01143.00.0000.000</w:t>
            </w:r>
          </w:p>
        </w:tc>
        <w:tc>
          <w:tcPr>
            <w:tcW w:w="959" w:type="dxa"/>
            <w:shd w:val="clear" w:color="auto" w:fill="FFFFFF"/>
            <w:vAlign w:val="bottom"/>
          </w:tcPr>
          <w:p w:rsidR="00407226" w:rsidRPr="00BD23E1" w:rsidRDefault="00DE06A6" w:rsidP="009A338F">
            <w:pPr>
              <w:keepNext/>
              <w:widowControl/>
              <w:autoSpaceDE/>
              <w:autoSpaceDN/>
              <w:adjustRightInd/>
              <w:ind w:left="-57" w:right="-57"/>
              <w:jc w:val="center"/>
              <w:rPr>
                <w:bCs w:val="0"/>
              </w:rPr>
            </w:pPr>
            <w:r w:rsidRPr="00BD23E1">
              <w:rPr>
                <w:bCs w:val="0"/>
              </w:rPr>
              <w:t>19,</w:t>
            </w:r>
            <w:r w:rsidR="00A02D7F" w:rsidRPr="00BD23E1">
              <w:rPr>
                <w:bCs w:val="0"/>
              </w:rPr>
              <w:t>8</w:t>
            </w:r>
          </w:p>
        </w:tc>
      </w:tr>
      <w:tr w:rsidR="00407226" w:rsidRPr="00BD23E1" w:rsidTr="009A338F">
        <w:trPr>
          <w:trHeight w:val="442"/>
        </w:trPr>
        <w:tc>
          <w:tcPr>
            <w:tcW w:w="6521" w:type="dxa"/>
            <w:shd w:val="clear" w:color="auto" w:fill="FFFFFF"/>
            <w:vAlign w:val="center"/>
          </w:tcPr>
          <w:p w:rsidR="00407226" w:rsidRPr="00BD23E1" w:rsidRDefault="00407226" w:rsidP="00BD23E1">
            <w:pPr>
              <w:keepNext/>
              <w:widowControl/>
              <w:rPr>
                <w:b w:val="0"/>
              </w:rPr>
            </w:pPr>
            <w:r w:rsidRPr="00BD23E1">
              <w:rPr>
                <w:b w:val="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D23E1">
              <w:rPr>
                <w:b w:val="0"/>
              </w:rPr>
              <w:t>саморегулируемых</w:t>
            </w:r>
            <w:proofErr w:type="spellEnd"/>
            <w:r w:rsidRPr="00BD23E1">
              <w:rPr>
                <w:b w:val="0"/>
              </w:rPr>
              <w:t xml:space="preserve"> организаций, налагаемые мировыми судьями, комиссиями по делам 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 w:val="0"/>
                <w:bCs w:val="0"/>
              </w:rPr>
            </w:pPr>
            <w:r w:rsidRPr="00BD23E1">
              <w:rPr>
                <w:b w:val="0"/>
                <w:bCs w:val="0"/>
              </w:rPr>
              <w:t>036.1.16.01143.01.</w:t>
            </w:r>
            <w:r w:rsidR="00307A42" w:rsidRPr="00BD23E1">
              <w:rPr>
                <w:b w:val="0"/>
                <w:bCs w:val="0"/>
              </w:rPr>
              <w:t>0171</w:t>
            </w:r>
            <w:r w:rsidRPr="00BD23E1">
              <w:rPr>
                <w:b w:val="0"/>
                <w:bCs w:val="0"/>
              </w:rPr>
              <w:t>.140</w:t>
            </w:r>
          </w:p>
        </w:tc>
        <w:tc>
          <w:tcPr>
            <w:tcW w:w="959" w:type="dxa"/>
            <w:shd w:val="clear" w:color="auto" w:fill="FFFFFF"/>
            <w:vAlign w:val="bottom"/>
          </w:tcPr>
          <w:p w:rsidR="00407226" w:rsidRPr="00BD23E1" w:rsidRDefault="00307A42" w:rsidP="009A338F">
            <w:pPr>
              <w:keepNext/>
              <w:widowControl/>
              <w:autoSpaceDE/>
              <w:autoSpaceDN/>
              <w:adjustRightInd/>
              <w:ind w:left="-57" w:right="-57"/>
              <w:jc w:val="center"/>
              <w:rPr>
                <w:b w:val="0"/>
                <w:bCs w:val="0"/>
              </w:rPr>
            </w:pPr>
            <w:r w:rsidRPr="00BD23E1">
              <w:rPr>
                <w:b w:val="0"/>
                <w:bCs w:val="0"/>
              </w:rPr>
              <w:t>11,5</w:t>
            </w:r>
          </w:p>
        </w:tc>
      </w:tr>
      <w:tr w:rsidR="00407226" w:rsidRPr="00BD23E1" w:rsidTr="0027012C">
        <w:trPr>
          <w:trHeight w:val="138"/>
        </w:trPr>
        <w:tc>
          <w:tcPr>
            <w:tcW w:w="6521" w:type="dxa"/>
            <w:shd w:val="clear" w:color="auto" w:fill="FFFFFF"/>
            <w:vAlign w:val="center"/>
          </w:tcPr>
          <w:p w:rsidR="00407226" w:rsidRPr="00BD23E1" w:rsidRDefault="00407226" w:rsidP="00BD23E1">
            <w:pPr>
              <w:keepNext/>
              <w:widowControl/>
              <w:rPr>
                <w:b w:val="0"/>
              </w:rPr>
            </w:pPr>
            <w:r w:rsidRPr="00BD23E1">
              <w:rPr>
                <w:b w:val="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D23E1">
              <w:rPr>
                <w:b w:val="0"/>
              </w:rPr>
              <w:t>саморегулируемых</w:t>
            </w:r>
            <w:proofErr w:type="spellEnd"/>
            <w:r w:rsidRPr="00BD23E1">
              <w:rPr>
                <w:b w:val="0"/>
              </w:rPr>
              <w:t xml:space="preserve"> организаций, налагаемые мировыми судьями, комиссиями по делам </w:t>
            </w:r>
            <w:r w:rsidRPr="00BD23E1">
              <w:rPr>
                <w:b w:val="0"/>
              </w:rPr>
              <w:lastRenderedPageBreak/>
              <w:t>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 w:val="0"/>
                <w:bCs w:val="0"/>
              </w:rPr>
            </w:pPr>
            <w:r w:rsidRPr="00BD23E1">
              <w:rPr>
                <w:b w:val="0"/>
                <w:bCs w:val="0"/>
              </w:rPr>
              <w:lastRenderedPageBreak/>
              <w:t>036.1.16.01143.01.9000.140</w:t>
            </w:r>
          </w:p>
        </w:tc>
        <w:tc>
          <w:tcPr>
            <w:tcW w:w="959" w:type="dxa"/>
            <w:shd w:val="clear" w:color="auto" w:fill="FFFFFF"/>
            <w:vAlign w:val="bottom"/>
          </w:tcPr>
          <w:p w:rsidR="00407226" w:rsidRPr="00BD23E1" w:rsidRDefault="00307A42" w:rsidP="009A338F">
            <w:pPr>
              <w:keepNext/>
              <w:widowControl/>
              <w:autoSpaceDE/>
              <w:autoSpaceDN/>
              <w:adjustRightInd/>
              <w:ind w:left="-57" w:right="-57"/>
              <w:jc w:val="center"/>
              <w:rPr>
                <w:b w:val="0"/>
                <w:bCs w:val="0"/>
              </w:rPr>
            </w:pPr>
            <w:r w:rsidRPr="00BD23E1">
              <w:rPr>
                <w:b w:val="0"/>
                <w:bCs w:val="0"/>
              </w:rPr>
              <w:t>8,</w:t>
            </w:r>
            <w:r w:rsidR="00A02D7F" w:rsidRPr="00BD23E1">
              <w:rPr>
                <w:b w:val="0"/>
                <w:bCs w:val="0"/>
              </w:rPr>
              <w:t>3</w:t>
            </w:r>
          </w:p>
        </w:tc>
      </w:tr>
      <w:tr w:rsidR="00407226" w:rsidRPr="00BD23E1" w:rsidTr="009A338F">
        <w:trPr>
          <w:trHeight w:val="259"/>
        </w:trPr>
        <w:tc>
          <w:tcPr>
            <w:tcW w:w="6521" w:type="dxa"/>
            <w:shd w:val="clear" w:color="auto" w:fill="FFFFFF"/>
            <w:vAlign w:val="center"/>
          </w:tcPr>
          <w:p w:rsidR="00407226" w:rsidRPr="00BD23E1" w:rsidRDefault="00407226" w:rsidP="00BD23E1">
            <w:pPr>
              <w:keepNext/>
              <w:widowControl/>
            </w:pPr>
            <w:r w:rsidRPr="00BD23E1">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Cs w:val="0"/>
              </w:rPr>
            </w:pPr>
            <w:r w:rsidRPr="00BD23E1">
              <w:rPr>
                <w:bCs w:val="0"/>
              </w:rPr>
              <w:t>000.1.16.01173.00.0000.000</w:t>
            </w:r>
          </w:p>
        </w:tc>
        <w:tc>
          <w:tcPr>
            <w:tcW w:w="959" w:type="dxa"/>
            <w:shd w:val="clear" w:color="auto" w:fill="FFFFFF"/>
            <w:vAlign w:val="bottom"/>
          </w:tcPr>
          <w:p w:rsidR="00407226" w:rsidRPr="00BD23E1" w:rsidRDefault="003E0284" w:rsidP="009A338F">
            <w:pPr>
              <w:keepNext/>
              <w:widowControl/>
              <w:autoSpaceDE/>
              <w:autoSpaceDN/>
              <w:adjustRightInd/>
              <w:ind w:left="-57" w:right="-57"/>
              <w:jc w:val="center"/>
              <w:rPr>
                <w:bCs w:val="0"/>
              </w:rPr>
            </w:pPr>
            <w:r w:rsidRPr="00BD23E1">
              <w:rPr>
                <w:bCs w:val="0"/>
              </w:rPr>
              <w:t>1,3</w:t>
            </w:r>
          </w:p>
        </w:tc>
      </w:tr>
      <w:tr w:rsidR="00407226" w:rsidRPr="00BD23E1" w:rsidTr="009A338F">
        <w:trPr>
          <w:trHeight w:val="259"/>
        </w:trPr>
        <w:tc>
          <w:tcPr>
            <w:tcW w:w="6521" w:type="dxa"/>
            <w:shd w:val="clear" w:color="auto" w:fill="FFFFFF"/>
            <w:vAlign w:val="center"/>
          </w:tcPr>
          <w:p w:rsidR="00407226" w:rsidRPr="00BD23E1" w:rsidRDefault="00407226" w:rsidP="00BD23E1">
            <w:pPr>
              <w:keepNext/>
              <w:widowControl/>
              <w:rPr>
                <w:b w:val="0"/>
              </w:rPr>
            </w:pPr>
            <w:r w:rsidRPr="00BD23E1">
              <w:rPr>
                <w:b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85" w:type="dxa"/>
            <w:shd w:val="clear" w:color="auto" w:fill="FFFFFF"/>
            <w:vAlign w:val="bottom"/>
          </w:tcPr>
          <w:p w:rsidR="00407226" w:rsidRPr="00BD23E1" w:rsidRDefault="00407226" w:rsidP="00BD23E1">
            <w:pPr>
              <w:keepNext/>
              <w:widowControl/>
              <w:autoSpaceDE/>
              <w:autoSpaceDN/>
              <w:adjustRightInd/>
              <w:jc w:val="center"/>
              <w:rPr>
                <w:b w:val="0"/>
                <w:bCs w:val="0"/>
              </w:rPr>
            </w:pPr>
            <w:r w:rsidRPr="00BD23E1">
              <w:rPr>
                <w:b w:val="0"/>
                <w:bCs w:val="0"/>
              </w:rPr>
              <w:t>036.1.16.01173.01.9000.140</w:t>
            </w:r>
          </w:p>
        </w:tc>
        <w:tc>
          <w:tcPr>
            <w:tcW w:w="959" w:type="dxa"/>
            <w:shd w:val="clear" w:color="auto" w:fill="FFFFFF"/>
            <w:vAlign w:val="bottom"/>
          </w:tcPr>
          <w:p w:rsidR="00407226" w:rsidRPr="00BD23E1" w:rsidRDefault="003E0284" w:rsidP="009A338F">
            <w:pPr>
              <w:keepNext/>
              <w:widowControl/>
              <w:autoSpaceDE/>
              <w:autoSpaceDN/>
              <w:adjustRightInd/>
              <w:ind w:left="-57" w:right="-57"/>
              <w:jc w:val="center"/>
              <w:rPr>
                <w:b w:val="0"/>
                <w:bCs w:val="0"/>
              </w:rPr>
            </w:pPr>
            <w:r w:rsidRPr="00BD23E1">
              <w:rPr>
                <w:b w:val="0"/>
                <w:bCs w:val="0"/>
              </w:rPr>
              <w:t>1,3</w:t>
            </w:r>
          </w:p>
        </w:tc>
      </w:tr>
      <w:tr w:rsidR="00F20925" w:rsidRPr="00BD23E1" w:rsidTr="009A338F">
        <w:trPr>
          <w:trHeight w:val="259"/>
        </w:trPr>
        <w:tc>
          <w:tcPr>
            <w:tcW w:w="6521" w:type="dxa"/>
            <w:shd w:val="clear" w:color="auto" w:fill="FFFFFF"/>
            <w:vAlign w:val="center"/>
          </w:tcPr>
          <w:p w:rsidR="00F20925" w:rsidRPr="00BD23E1" w:rsidRDefault="00F20925" w:rsidP="00BD23E1">
            <w:pPr>
              <w:keepNext/>
              <w:widowControl/>
              <w:rPr>
                <w:b w:val="0"/>
              </w:rPr>
            </w:pPr>
            <w:r w:rsidRPr="00BD23E1">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585" w:type="dxa"/>
            <w:shd w:val="clear" w:color="auto" w:fill="FFFFFF"/>
            <w:vAlign w:val="bottom"/>
          </w:tcPr>
          <w:p w:rsidR="00F20925" w:rsidRPr="00BD23E1" w:rsidRDefault="00F20925" w:rsidP="00BD23E1">
            <w:pPr>
              <w:keepNext/>
              <w:widowControl/>
              <w:autoSpaceDE/>
              <w:autoSpaceDN/>
              <w:adjustRightInd/>
              <w:jc w:val="center"/>
              <w:rPr>
                <w:bCs w:val="0"/>
              </w:rPr>
            </w:pPr>
            <w:r w:rsidRPr="00BD23E1">
              <w:rPr>
                <w:bCs w:val="0"/>
              </w:rPr>
              <w:t>000.1.16.01183.00.0000.000</w:t>
            </w:r>
          </w:p>
        </w:tc>
        <w:tc>
          <w:tcPr>
            <w:tcW w:w="959" w:type="dxa"/>
            <w:shd w:val="clear" w:color="auto" w:fill="FFFFFF"/>
            <w:vAlign w:val="bottom"/>
          </w:tcPr>
          <w:p w:rsidR="00F20925" w:rsidRPr="00BD23E1" w:rsidRDefault="00F20925" w:rsidP="009A338F">
            <w:pPr>
              <w:keepNext/>
              <w:widowControl/>
              <w:autoSpaceDE/>
              <w:autoSpaceDN/>
              <w:adjustRightInd/>
              <w:ind w:left="-57" w:right="-57"/>
              <w:jc w:val="center"/>
              <w:rPr>
                <w:b w:val="0"/>
                <w:bCs w:val="0"/>
              </w:rPr>
            </w:pPr>
            <w:r w:rsidRPr="00BD23E1">
              <w:rPr>
                <w:b w:val="0"/>
                <w:bCs w:val="0"/>
              </w:rPr>
              <w:t>0,5</w:t>
            </w:r>
          </w:p>
        </w:tc>
      </w:tr>
      <w:tr w:rsidR="00F20925" w:rsidRPr="00BD23E1" w:rsidTr="009A338F">
        <w:trPr>
          <w:trHeight w:val="259"/>
        </w:trPr>
        <w:tc>
          <w:tcPr>
            <w:tcW w:w="6521" w:type="dxa"/>
            <w:shd w:val="clear" w:color="auto" w:fill="FFFFFF"/>
            <w:vAlign w:val="center"/>
          </w:tcPr>
          <w:p w:rsidR="00F20925" w:rsidRPr="00BD23E1" w:rsidRDefault="00F20925" w:rsidP="00BD23E1">
            <w:pPr>
              <w:keepNext/>
              <w:widowControl/>
              <w:rPr>
                <w:b w:val="0"/>
              </w:rPr>
            </w:pPr>
            <w:r w:rsidRPr="00BD23E1">
              <w:rPr>
                <w:b w:val="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585" w:type="dxa"/>
            <w:shd w:val="clear" w:color="auto" w:fill="FFFFFF"/>
            <w:vAlign w:val="bottom"/>
          </w:tcPr>
          <w:p w:rsidR="00F20925" w:rsidRPr="00BD23E1" w:rsidRDefault="00F20925" w:rsidP="00BD23E1">
            <w:pPr>
              <w:keepNext/>
              <w:widowControl/>
              <w:autoSpaceDE/>
              <w:autoSpaceDN/>
              <w:adjustRightInd/>
              <w:jc w:val="center"/>
              <w:rPr>
                <w:b w:val="0"/>
                <w:bCs w:val="0"/>
              </w:rPr>
            </w:pPr>
            <w:r w:rsidRPr="00BD23E1">
              <w:rPr>
                <w:b w:val="0"/>
                <w:bCs w:val="0"/>
              </w:rPr>
              <w:t>036.1.16.01183.01.0000.140</w:t>
            </w:r>
          </w:p>
        </w:tc>
        <w:tc>
          <w:tcPr>
            <w:tcW w:w="959" w:type="dxa"/>
            <w:shd w:val="clear" w:color="auto" w:fill="FFFFFF"/>
            <w:vAlign w:val="bottom"/>
          </w:tcPr>
          <w:p w:rsidR="00F20925" w:rsidRPr="00BD23E1" w:rsidRDefault="00F20925" w:rsidP="009A338F">
            <w:pPr>
              <w:keepNext/>
              <w:widowControl/>
              <w:autoSpaceDE/>
              <w:autoSpaceDN/>
              <w:adjustRightInd/>
              <w:ind w:left="-57" w:right="-57"/>
              <w:jc w:val="center"/>
              <w:rPr>
                <w:b w:val="0"/>
                <w:bCs w:val="0"/>
              </w:rPr>
            </w:pPr>
            <w:r w:rsidRPr="00BD23E1">
              <w:rPr>
                <w:b w:val="0"/>
                <w:bCs w:val="0"/>
              </w:rPr>
              <w:t>0,5</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pPr>
            <w:r w:rsidRPr="00BD23E1">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000.1.16.01193.00.0000.000</w:t>
            </w:r>
          </w:p>
        </w:tc>
        <w:tc>
          <w:tcPr>
            <w:tcW w:w="959" w:type="dxa"/>
            <w:shd w:val="clear" w:color="auto" w:fill="FFFFFF"/>
            <w:vAlign w:val="bottom"/>
          </w:tcPr>
          <w:p w:rsidR="00B327D6" w:rsidRPr="00BD23E1" w:rsidRDefault="00F20925" w:rsidP="009A338F">
            <w:pPr>
              <w:keepNext/>
              <w:widowControl/>
              <w:autoSpaceDE/>
              <w:autoSpaceDN/>
              <w:adjustRightInd/>
              <w:ind w:left="-57" w:right="-57"/>
              <w:jc w:val="center"/>
              <w:rPr>
                <w:bCs w:val="0"/>
              </w:rPr>
            </w:pPr>
            <w:r w:rsidRPr="00BD23E1">
              <w:rPr>
                <w:bCs w:val="0"/>
              </w:rPr>
              <w:t>68,5</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036.1.16.01193.01.0005.140</w:t>
            </w:r>
          </w:p>
        </w:tc>
        <w:tc>
          <w:tcPr>
            <w:tcW w:w="959" w:type="dxa"/>
            <w:shd w:val="clear" w:color="auto" w:fill="FFFFFF"/>
            <w:vAlign w:val="bottom"/>
          </w:tcPr>
          <w:p w:rsidR="00B327D6" w:rsidRPr="00BD23E1" w:rsidRDefault="00BF52F6" w:rsidP="009A338F">
            <w:pPr>
              <w:keepNext/>
              <w:widowControl/>
              <w:autoSpaceDE/>
              <w:autoSpaceDN/>
              <w:adjustRightInd/>
              <w:ind w:left="-57" w:right="-57"/>
              <w:jc w:val="center"/>
              <w:rPr>
                <w:b w:val="0"/>
                <w:bCs w:val="0"/>
              </w:rPr>
            </w:pPr>
            <w:r w:rsidRPr="00BD23E1">
              <w:rPr>
                <w:b w:val="0"/>
                <w:bCs w:val="0"/>
              </w:rPr>
              <w:t>34,0</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036.1.16.01193.01.0013.140</w:t>
            </w:r>
          </w:p>
        </w:tc>
        <w:tc>
          <w:tcPr>
            <w:tcW w:w="959" w:type="dxa"/>
            <w:shd w:val="clear" w:color="auto" w:fill="FFFFFF"/>
            <w:vAlign w:val="bottom"/>
          </w:tcPr>
          <w:p w:rsidR="00B327D6" w:rsidRPr="00BD23E1" w:rsidRDefault="00BF52F6" w:rsidP="009A338F">
            <w:pPr>
              <w:keepNext/>
              <w:widowControl/>
              <w:autoSpaceDE/>
              <w:autoSpaceDN/>
              <w:adjustRightInd/>
              <w:ind w:left="-57" w:right="-57"/>
              <w:jc w:val="center"/>
              <w:rPr>
                <w:b w:val="0"/>
                <w:bCs w:val="0"/>
              </w:rPr>
            </w:pPr>
            <w:r w:rsidRPr="00BD23E1">
              <w:rPr>
                <w:b w:val="0"/>
                <w:bCs w:val="0"/>
              </w:rPr>
              <w:t>1,0</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036.1.16.01193.01.</w:t>
            </w:r>
            <w:r w:rsidR="00BF52F6" w:rsidRPr="00BD23E1">
              <w:rPr>
                <w:b w:val="0"/>
                <w:bCs w:val="0"/>
              </w:rPr>
              <w:t>9000</w:t>
            </w:r>
            <w:r w:rsidRPr="00BD23E1">
              <w:rPr>
                <w:b w:val="0"/>
                <w:bCs w:val="0"/>
              </w:rPr>
              <w:t>.140</w:t>
            </w:r>
          </w:p>
        </w:tc>
        <w:tc>
          <w:tcPr>
            <w:tcW w:w="959" w:type="dxa"/>
            <w:shd w:val="clear" w:color="auto" w:fill="FFFFFF"/>
            <w:vAlign w:val="bottom"/>
          </w:tcPr>
          <w:p w:rsidR="00B327D6" w:rsidRPr="00BD23E1" w:rsidRDefault="00BF52F6" w:rsidP="009A338F">
            <w:pPr>
              <w:keepNext/>
              <w:widowControl/>
              <w:autoSpaceDE/>
              <w:autoSpaceDN/>
              <w:adjustRightInd/>
              <w:ind w:left="-57" w:right="-57"/>
              <w:jc w:val="center"/>
              <w:rPr>
                <w:b w:val="0"/>
                <w:bCs w:val="0"/>
              </w:rPr>
            </w:pPr>
            <w:r w:rsidRPr="00BD23E1">
              <w:rPr>
                <w:b w:val="0"/>
                <w:bCs w:val="0"/>
              </w:rPr>
              <w:t>33,5</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pPr>
            <w:r w:rsidRPr="00BD23E1">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000.1.16.01203.00.0000.000</w:t>
            </w:r>
          </w:p>
        </w:tc>
        <w:tc>
          <w:tcPr>
            <w:tcW w:w="959" w:type="dxa"/>
            <w:shd w:val="clear" w:color="auto" w:fill="FFFFFF"/>
            <w:vAlign w:val="bottom"/>
          </w:tcPr>
          <w:p w:rsidR="00B327D6" w:rsidRPr="00BD23E1" w:rsidRDefault="00BF52F6" w:rsidP="009A338F">
            <w:pPr>
              <w:keepNext/>
              <w:widowControl/>
              <w:autoSpaceDE/>
              <w:autoSpaceDN/>
              <w:adjustRightInd/>
              <w:ind w:left="-57" w:right="-57"/>
              <w:jc w:val="center"/>
              <w:rPr>
                <w:bCs w:val="0"/>
              </w:rPr>
            </w:pPr>
            <w:r w:rsidRPr="00BD23E1">
              <w:rPr>
                <w:bCs w:val="0"/>
              </w:rPr>
              <w:t>41,6</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036.1.16.01203.01.0021.140</w:t>
            </w:r>
          </w:p>
        </w:tc>
        <w:tc>
          <w:tcPr>
            <w:tcW w:w="959" w:type="dxa"/>
            <w:shd w:val="clear" w:color="auto" w:fill="FFFFFF"/>
            <w:vAlign w:val="bottom"/>
          </w:tcPr>
          <w:p w:rsidR="00B327D6" w:rsidRPr="00BD23E1" w:rsidRDefault="00BF52F6" w:rsidP="009A338F">
            <w:pPr>
              <w:keepNext/>
              <w:widowControl/>
              <w:autoSpaceDE/>
              <w:autoSpaceDN/>
              <w:adjustRightInd/>
              <w:ind w:left="-57" w:right="-57"/>
              <w:jc w:val="center"/>
              <w:rPr>
                <w:b w:val="0"/>
                <w:bCs w:val="0"/>
              </w:rPr>
            </w:pPr>
            <w:r w:rsidRPr="00BD23E1">
              <w:rPr>
                <w:b w:val="0"/>
                <w:bCs w:val="0"/>
              </w:rPr>
              <w:t>1,0</w:t>
            </w:r>
          </w:p>
        </w:tc>
      </w:tr>
      <w:tr w:rsidR="001A4819" w:rsidRPr="00BD23E1" w:rsidTr="009A338F">
        <w:trPr>
          <w:trHeight w:val="259"/>
        </w:trPr>
        <w:tc>
          <w:tcPr>
            <w:tcW w:w="6521" w:type="dxa"/>
            <w:shd w:val="clear" w:color="auto" w:fill="FFFFFF"/>
            <w:vAlign w:val="center"/>
          </w:tcPr>
          <w:p w:rsidR="001A4819" w:rsidRPr="00BD23E1" w:rsidRDefault="001A4819" w:rsidP="00BD23E1">
            <w:pPr>
              <w:keepNext/>
              <w:widowControl/>
              <w:rPr>
                <w:b w:val="0"/>
              </w:rPr>
            </w:pPr>
            <w:r w:rsidRPr="00BD23E1">
              <w:rPr>
                <w:b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1A4819" w:rsidRPr="00BD23E1" w:rsidRDefault="001A4819" w:rsidP="00BD23E1">
            <w:pPr>
              <w:keepNext/>
              <w:widowControl/>
              <w:autoSpaceDE/>
              <w:autoSpaceDN/>
              <w:adjustRightInd/>
              <w:jc w:val="center"/>
              <w:rPr>
                <w:b w:val="0"/>
                <w:bCs w:val="0"/>
              </w:rPr>
            </w:pPr>
            <w:r w:rsidRPr="00BD23E1">
              <w:rPr>
                <w:b w:val="0"/>
                <w:bCs w:val="0"/>
              </w:rPr>
              <w:t>036.1.16.01203.01.0025.140</w:t>
            </w:r>
          </w:p>
        </w:tc>
        <w:tc>
          <w:tcPr>
            <w:tcW w:w="959" w:type="dxa"/>
            <w:shd w:val="clear" w:color="auto" w:fill="FFFFFF"/>
            <w:vAlign w:val="bottom"/>
          </w:tcPr>
          <w:p w:rsidR="001A4819" w:rsidRPr="00BD23E1" w:rsidRDefault="001A4819" w:rsidP="009A338F">
            <w:pPr>
              <w:keepNext/>
              <w:widowControl/>
              <w:autoSpaceDE/>
              <w:autoSpaceDN/>
              <w:adjustRightInd/>
              <w:ind w:left="-57" w:right="-57"/>
              <w:jc w:val="center"/>
              <w:rPr>
                <w:b w:val="0"/>
                <w:bCs w:val="0"/>
              </w:rPr>
            </w:pPr>
            <w:r w:rsidRPr="00BD23E1">
              <w:rPr>
                <w:b w:val="0"/>
                <w:bCs w:val="0"/>
              </w:rPr>
              <w:t>30,5</w:t>
            </w:r>
          </w:p>
        </w:tc>
      </w:tr>
      <w:tr w:rsidR="001A4819" w:rsidRPr="00BD23E1" w:rsidTr="009A338F">
        <w:trPr>
          <w:trHeight w:val="138"/>
        </w:trPr>
        <w:tc>
          <w:tcPr>
            <w:tcW w:w="6521" w:type="dxa"/>
            <w:shd w:val="clear" w:color="auto" w:fill="FFFFFF"/>
            <w:vAlign w:val="center"/>
          </w:tcPr>
          <w:p w:rsidR="001A4819" w:rsidRPr="00BD23E1" w:rsidRDefault="001A4819" w:rsidP="00BD23E1">
            <w:pPr>
              <w:keepNext/>
              <w:widowControl/>
              <w:rPr>
                <w:b w:val="0"/>
              </w:rPr>
            </w:pPr>
            <w:r w:rsidRPr="00BD23E1">
              <w:rPr>
                <w:b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1A4819" w:rsidRPr="00BD23E1" w:rsidRDefault="00E91FDA" w:rsidP="00BD23E1">
            <w:pPr>
              <w:keepNext/>
              <w:widowControl/>
              <w:autoSpaceDE/>
              <w:autoSpaceDN/>
              <w:adjustRightInd/>
              <w:jc w:val="center"/>
              <w:rPr>
                <w:b w:val="0"/>
                <w:bCs w:val="0"/>
              </w:rPr>
            </w:pPr>
            <w:r w:rsidRPr="00BD23E1">
              <w:rPr>
                <w:b w:val="0"/>
                <w:bCs w:val="0"/>
              </w:rPr>
              <w:t>201</w:t>
            </w:r>
            <w:r w:rsidR="001A4819" w:rsidRPr="00BD23E1">
              <w:rPr>
                <w:b w:val="0"/>
                <w:bCs w:val="0"/>
              </w:rPr>
              <w:t>.1.16.01203.01.2302.140</w:t>
            </w:r>
          </w:p>
        </w:tc>
        <w:tc>
          <w:tcPr>
            <w:tcW w:w="959" w:type="dxa"/>
            <w:shd w:val="clear" w:color="auto" w:fill="FFFFFF"/>
            <w:vAlign w:val="bottom"/>
          </w:tcPr>
          <w:p w:rsidR="001A4819" w:rsidRPr="00BD23E1" w:rsidRDefault="001A4819" w:rsidP="009A338F">
            <w:pPr>
              <w:keepNext/>
              <w:widowControl/>
              <w:autoSpaceDE/>
              <w:autoSpaceDN/>
              <w:adjustRightInd/>
              <w:ind w:left="-57" w:right="-57"/>
              <w:jc w:val="center"/>
              <w:rPr>
                <w:b w:val="0"/>
                <w:bCs w:val="0"/>
              </w:rPr>
            </w:pPr>
            <w:r w:rsidRPr="00BD23E1">
              <w:rPr>
                <w:b w:val="0"/>
                <w:bCs w:val="0"/>
              </w:rPr>
              <w:t>1,4</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036.1.16.01203.01.9000.140</w:t>
            </w:r>
          </w:p>
        </w:tc>
        <w:tc>
          <w:tcPr>
            <w:tcW w:w="959" w:type="dxa"/>
            <w:shd w:val="clear" w:color="auto" w:fill="FFFFFF"/>
            <w:vAlign w:val="bottom"/>
          </w:tcPr>
          <w:p w:rsidR="00B327D6" w:rsidRPr="00BD23E1" w:rsidRDefault="00E91FDA" w:rsidP="009A338F">
            <w:pPr>
              <w:keepNext/>
              <w:widowControl/>
              <w:autoSpaceDE/>
              <w:autoSpaceDN/>
              <w:adjustRightInd/>
              <w:ind w:left="-57" w:right="-57"/>
              <w:jc w:val="center"/>
              <w:rPr>
                <w:b w:val="0"/>
                <w:bCs w:val="0"/>
              </w:rPr>
            </w:pPr>
            <w:r w:rsidRPr="00BD23E1">
              <w:rPr>
                <w:b w:val="0"/>
                <w:bCs w:val="0"/>
              </w:rPr>
              <w:t>8,3</w:t>
            </w:r>
          </w:p>
        </w:tc>
      </w:tr>
      <w:tr w:rsidR="00E91FDA" w:rsidRPr="00BD23E1" w:rsidTr="009A338F">
        <w:trPr>
          <w:trHeight w:val="259"/>
        </w:trPr>
        <w:tc>
          <w:tcPr>
            <w:tcW w:w="6521" w:type="dxa"/>
            <w:shd w:val="clear" w:color="auto" w:fill="FFFFFF"/>
            <w:vAlign w:val="center"/>
          </w:tcPr>
          <w:p w:rsidR="00E91FDA" w:rsidRPr="00BD23E1" w:rsidRDefault="00E91FDA" w:rsidP="00BD23E1">
            <w:pPr>
              <w:keepNext/>
              <w:widowControl/>
              <w:rPr>
                <w:b w:val="0"/>
              </w:rPr>
            </w:pPr>
            <w:r w:rsidRPr="00BD23E1">
              <w:rPr>
                <w:b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5" w:type="dxa"/>
            <w:shd w:val="clear" w:color="auto" w:fill="FFFFFF"/>
            <w:vAlign w:val="bottom"/>
          </w:tcPr>
          <w:p w:rsidR="00E91FDA" w:rsidRPr="00BD23E1" w:rsidRDefault="00F80C7C" w:rsidP="00BD23E1">
            <w:pPr>
              <w:keepNext/>
              <w:widowControl/>
              <w:autoSpaceDE/>
              <w:autoSpaceDN/>
              <w:adjustRightInd/>
              <w:jc w:val="center"/>
              <w:rPr>
                <w:b w:val="0"/>
                <w:bCs w:val="0"/>
              </w:rPr>
            </w:pPr>
            <w:r w:rsidRPr="00BD23E1">
              <w:rPr>
                <w:b w:val="0"/>
                <w:bCs w:val="0"/>
              </w:rPr>
              <w:t>5</w:t>
            </w:r>
            <w:r w:rsidR="00E91FDA" w:rsidRPr="00BD23E1">
              <w:rPr>
                <w:b w:val="0"/>
                <w:bCs w:val="0"/>
              </w:rPr>
              <w:t>01.1.16.01203.01.9000.140</w:t>
            </w:r>
          </w:p>
        </w:tc>
        <w:tc>
          <w:tcPr>
            <w:tcW w:w="959" w:type="dxa"/>
            <w:shd w:val="clear" w:color="auto" w:fill="FFFFFF"/>
            <w:vAlign w:val="bottom"/>
          </w:tcPr>
          <w:p w:rsidR="00E91FDA" w:rsidRPr="00BD23E1" w:rsidRDefault="00E91FDA" w:rsidP="009A338F">
            <w:pPr>
              <w:keepNext/>
              <w:widowControl/>
              <w:autoSpaceDE/>
              <w:autoSpaceDN/>
              <w:adjustRightInd/>
              <w:ind w:left="-57" w:right="-57"/>
              <w:jc w:val="center"/>
              <w:rPr>
                <w:b w:val="0"/>
                <w:bCs w:val="0"/>
              </w:rPr>
            </w:pPr>
            <w:r w:rsidRPr="00BD23E1">
              <w:rPr>
                <w:b w:val="0"/>
                <w:bCs w:val="0"/>
              </w:rPr>
              <w:t>0,4</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pPr>
            <w:r w:rsidRPr="00BD23E1">
              <w:rPr>
                <w:bCs w:val="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000.1.16.07000.00.0000.000</w:t>
            </w:r>
          </w:p>
        </w:tc>
        <w:tc>
          <w:tcPr>
            <w:tcW w:w="959" w:type="dxa"/>
            <w:shd w:val="clear" w:color="auto" w:fill="FFFFFF"/>
            <w:vAlign w:val="bottom"/>
          </w:tcPr>
          <w:p w:rsidR="00B327D6" w:rsidRPr="00BD23E1" w:rsidRDefault="00B640CA" w:rsidP="009A338F">
            <w:pPr>
              <w:keepNext/>
              <w:widowControl/>
              <w:autoSpaceDE/>
              <w:autoSpaceDN/>
              <w:adjustRightInd/>
              <w:ind w:left="-57" w:right="-57"/>
              <w:jc w:val="center"/>
              <w:rPr>
                <w:bCs w:val="0"/>
              </w:rPr>
            </w:pPr>
            <w:r w:rsidRPr="00BD23E1">
              <w:rPr>
                <w:bCs w:val="0"/>
              </w:rPr>
              <w:t>5,6</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pPr>
            <w:r w:rsidRPr="00BD23E1">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000.1.16.07090.00.0000.000</w:t>
            </w:r>
          </w:p>
        </w:tc>
        <w:tc>
          <w:tcPr>
            <w:tcW w:w="959" w:type="dxa"/>
            <w:shd w:val="clear" w:color="auto" w:fill="FFFFFF"/>
            <w:vAlign w:val="bottom"/>
          </w:tcPr>
          <w:p w:rsidR="00B327D6" w:rsidRPr="00BD23E1" w:rsidRDefault="00B640CA" w:rsidP="009A338F">
            <w:pPr>
              <w:keepNext/>
              <w:widowControl/>
              <w:autoSpaceDE/>
              <w:autoSpaceDN/>
              <w:adjustRightInd/>
              <w:ind w:left="-57" w:right="-57"/>
              <w:jc w:val="center"/>
              <w:rPr>
                <w:bCs w:val="0"/>
              </w:rPr>
            </w:pPr>
            <w:r w:rsidRPr="00BD23E1">
              <w:rPr>
                <w:bCs w:val="0"/>
              </w:rPr>
              <w:t>5,6</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201.1.16.07090.05.0000.140</w:t>
            </w:r>
          </w:p>
        </w:tc>
        <w:tc>
          <w:tcPr>
            <w:tcW w:w="959" w:type="dxa"/>
            <w:shd w:val="clear" w:color="auto" w:fill="FFFFFF"/>
            <w:vAlign w:val="bottom"/>
          </w:tcPr>
          <w:p w:rsidR="00B327D6" w:rsidRPr="00BD23E1" w:rsidRDefault="00B640CA" w:rsidP="009A338F">
            <w:pPr>
              <w:keepNext/>
              <w:widowControl/>
              <w:autoSpaceDE/>
              <w:autoSpaceDN/>
              <w:adjustRightInd/>
              <w:ind w:left="-57" w:right="-57"/>
              <w:jc w:val="center"/>
              <w:rPr>
                <w:b w:val="0"/>
                <w:bCs w:val="0"/>
              </w:rPr>
            </w:pPr>
            <w:r w:rsidRPr="00BD23E1">
              <w:rPr>
                <w:b w:val="0"/>
                <w:bCs w:val="0"/>
              </w:rPr>
              <w:t>5,6</w:t>
            </w:r>
          </w:p>
        </w:tc>
      </w:tr>
      <w:tr w:rsidR="00B327D6" w:rsidRPr="00BD23E1" w:rsidTr="009A338F">
        <w:trPr>
          <w:trHeight w:val="100"/>
        </w:trPr>
        <w:tc>
          <w:tcPr>
            <w:tcW w:w="6521" w:type="dxa"/>
            <w:shd w:val="clear" w:color="auto" w:fill="FFFFFF"/>
            <w:vAlign w:val="center"/>
          </w:tcPr>
          <w:p w:rsidR="00B327D6" w:rsidRPr="00BD23E1" w:rsidRDefault="00B327D6" w:rsidP="00BD23E1">
            <w:pPr>
              <w:keepNext/>
              <w:widowControl/>
            </w:pPr>
            <w:r w:rsidRPr="00BD23E1">
              <w:rPr>
                <w:bCs w:val="0"/>
              </w:rPr>
              <w:t>Платежи в целях возмещения причиненного ущерба (убытков)</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000.1.16.10000.00.0000.000</w:t>
            </w:r>
          </w:p>
        </w:tc>
        <w:tc>
          <w:tcPr>
            <w:tcW w:w="959" w:type="dxa"/>
            <w:shd w:val="clear" w:color="auto" w:fill="FFFFFF"/>
            <w:vAlign w:val="bottom"/>
          </w:tcPr>
          <w:p w:rsidR="00B327D6" w:rsidRPr="00BD23E1" w:rsidRDefault="00B640CA" w:rsidP="009A338F">
            <w:pPr>
              <w:keepNext/>
              <w:widowControl/>
              <w:autoSpaceDE/>
              <w:autoSpaceDN/>
              <w:adjustRightInd/>
              <w:ind w:left="-57" w:right="-57"/>
              <w:jc w:val="center"/>
              <w:rPr>
                <w:bCs w:val="0"/>
              </w:rPr>
            </w:pPr>
            <w:r w:rsidRPr="00BD23E1">
              <w:rPr>
                <w:bCs w:val="0"/>
              </w:rPr>
              <w:t>8,2</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000.1.16.10123.00.0000.000</w:t>
            </w:r>
          </w:p>
        </w:tc>
        <w:tc>
          <w:tcPr>
            <w:tcW w:w="959" w:type="dxa"/>
            <w:shd w:val="clear" w:color="auto" w:fill="FFFFFF"/>
            <w:vAlign w:val="bottom"/>
          </w:tcPr>
          <w:p w:rsidR="00B327D6" w:rsidRPr="00BD23E1" w:rsidRDefault="00B640CA" w:rsidP="009A338F">
            <w:pPr>
              <w:keepNext/>
              <w:widowControl/>
              <w:autoSpaceDE/>
              <w:autoSpaceDN/>
              <w:adjustRightInd/>
              <w:ind w:left="-57" w:right="-57"/>
              <w:jc w:val="center"/>
              <w:rPr>
                <w:bCs w:val="0"/>
              </w:rPr>
            </w:pPr>
            <w:r w:rsidRPr="00BD23E1">
              <w:rPr>
                <w:bCs w:val="0"/>
              </w:rPr>
              <w:t>8,2</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proofErr w:type="gramStart"/>
            <w:r w:rsidRPr="00BD23E1">
              <w:rPr>
                <w:b w:val="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85" w:type="dxa"/>
            <w:shd w:val="clear" w:color="auto" w:fill="FFFFFF"/>
            <w:vAlign w:val="bottom"/>
          </w:tcPr>
          <w:p w:rsidR="00B327D6" w:rsidRPr="00BD23E1" w:rsidRDefault="00A77DF4" w:rsidP="00BD23E1">
            <w:pPr>
              <w:keepNext/>
              <w:widowControl/>
              <w:autoSpaceDE/>
              <w:autoSpaceDN/>
              <w:adjustRightInd/>
              <w:jc w:val="center"/>
              <w:rPr>
                <w:b w:val="0"/>
                <w:bCs w:val="0"/>
              </w:rPr>
            </w:pPr>
            <w:r w:rsidRPr="00BD23E1">
              <w:rPr>
                <w:b w:val="0"/>
                <w:bCs w:val="0"/>
              </w:rPr>
              <w:t>201</w:t>
            </w:r>
            <w:r w:rsidR="00B327D6" w:rsidRPr="00BD23E1">
              <w:rPr>
                <w:b w:val="0"/>
                <w:bCs w:val="0"/>
              </w:rPr>
              <w:t>.1.16.10123.01.0051.140</w:t>
            </w:r>
          </w:p>
        </w:tc>
        <w:tc>
          <w:tcPr>
            <w:tcW w:w="959" w:type="dxa"/>
            <w:shd w:val="clear" w:color="auto" w:fill="FFFFFF"/>
            <w:vAlign w:val="bottom"/>
          </w:tcPr>
          <w:p w:rsidR="00B327D6" w:rsidRPr="00BD23E1" w:rsidRDefault="00A77DF4" w:rsidP="009A338F">
            <w:pPr>
              <w:keepNext/>
              <w:widowControl/>
              <w:autoSpaceDE/>
              <w:autoSpaceDN/>
              <w:adjustRightInd/>
              <w:ind w:left="-57" w:right="-57"/>
              <w:jc w:val="center"/>
              <w:rPr>
                <w:b w:val="0"/>
                <w:bCs w:val="0"/>
              </w:rPr>
            </w:pPr>
            <w:r w:rsidRPr="00BD23E1">
              <w:rPr>
                <w:b w:val="0"/>
                <w:bCs w:val="0"/>
              </w:rPr>
              <w:t>8,2</w:t>
            </w:r>
          </w:p>
        </w:tc>
      </w:tr>
      <w:tr w:rsidR="00B327D6" w:rsidRPr="00BD23E1" w:rsidTr="0059048C">
        <w:trPr>
          <w:trHeight w:val="58"/>
        </w:trPr>
        <w:tc>
          <w:tcPr>
            <w:tcW w:w="6521" w:type="dxa"/>
            <w:shd w:val="clear" w:color="auto" w:fill="FFFFFF"/>
            <w:vAlign w:val="center"/>
          </w:tcPr>
          <w:p w:rsidR="00B327D6" w:rsidRPr="00BD23E1" w:rsidRDefault="00B327D6" w:rsidP="00BD23E1">
            <w:pPr>
              <w:keepNext/>
              <w:widowControl/>
            </w:pPr>
            <w:r w:rsidRPr="00BD23E1">
              <w:rPr>
                <w:bCs w:val="0"/>
              </w:rPr>
              <w:t>Платежи, уплачиваемые в целях возмещения вреда</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000.1.16.11000.00.0000.000</w:t>
            </w:r>
          </w:p>
        </w:tc>
        <w:tc>
          <w:tcPr>
            <w:tcW w:w="959" w:type="dxa"/>
            <w:shd w:val="clear" w:color="auto" w:fill="FFFFFF"/>
            <w:vAlign w:val="bottom"/>
          </w:tcPr>
          <w:p w:rsidR="00B327D6" w:rsidRPr="00BD23E1" w:rsidRDefault="00D33C0F" w:rsidP="009A338F">
            <w:pPr>
              <w:keepNext/>
              <w:widowControl/>
              <w:autoSpaceDE/>
              <w:autoSpaceDN/>
              <w:adjustRightInd/>
              <w:ind w:left="-57" w:right="-57"/>
              <w:jc w:val="center"/>
              <w:rPr>
                <w:bCs w:val="0"/>
              </w:rPr>
            </w:pPr>
            <w:r w:rsidRPr="00BD23E1">
              <w:rPr>
                <w:bCs w:val="0"/>
              </w:rPr>
              <w:t>32,5</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000.1.16.11050.00.0000.000</w:t>
            </w:r>
          </w:p>
        </w:tc>
        <w:tc>
          <w:tcPr>
            <w:tcW w:w="959" w:type="dxa"/>
            <w:shd w:val="clear" w:color="auto" w:fill="FFFFFF"/>
            <w:vAlign w:val="bottom"/>
          </w:tcPr>
          <w:p w:rsidR="00B327D6" w:rsidRPr="00BD23E1" w:rsidRDefault="00D33C0F" w:rsidP="009A338F">
            <w:pPr>
              <w:keepNext/>
              <w:widowControl/>
              <w:autoSpaceDE/>
              <w:autoSpaceDN/>
              <w:adjustRightInd/>
              <w:ind w:left="-57" w:right="-57"/>
              <w:jc w:val="center"/>
              <w:rPr>
                <w:bCs w:val="0"/>
              </w:rPr>
            </w:pPr>
            <w:r w:rsidRPr="00BD23E1">
              <w:rPr>
                <w:bCs w:val="0"/>
              </w:rPr>
              <w:t>32,5</w:t>
            </w:r>
          </w:p>
        </w:tc>
      </w:tr>
      <w:tr w:rsidR="00B327D6" w:rsidRPr="00BD23E1" w:rsidTr="009A338F">
        <w:trPr>
          <w:trHeight w:val="259"/>
        </w:trPr>
        <w:tc>
          <w:tcPr>
            <w:tcW w:w="6521" w:type="dxa"/>
            <w:shd w:val="clear" w:color="auto" w:fill="FFFFFF"/>
            <w:vAlign w:val="center"/>
          </w:tcPr>
          <w:p w:rsidR="00B327D6" w:rsidRPr="00BD23E1" w:rsidRDefault="00B327D6" w:rsidP="00BD23E1">
            <w:pPr>
              <w:keepNext/>
              <w:widowControl/>
              <w:rPr>
                <w:b w:val="0"/>
              </w:rPr>
            </w:pPr>
            <w:r w:rsidRPr="00BD23E1">
              <w:rPr>
                <w:b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w:t>
            </w:r>
            <w:r w:rsidR="00D33C0F" w:rsidRPr="00BD23E1">
              <w:rPr>
                <w:b w:val="0"/>
                <w:bCs w:val="0"/>
              </w:rPr>
              <w:t>48</w:t>
            </w:r>
            <w:r w:rsidRPr="00BD23E1">
              <w:rPr>
                <w:b w:val="0"/>
                <w:bCs w:val="0"/>
              </w:rPr>
              <w:t>.1.16.11050.01.0000.140</w:t>
            </w:r>
          </w:p>
        </w:tc>
        <w:tc>
          <w:tcPr>
            <w:tcW w:w="959" w:type="dxa"/>
            <w:shd w:val="clear" w:color="auto" w:fill="FFFFFF"/>
            <w:vAlign w:val="bottom"/>
          </w:tcPr>
          <w:p w:rsidR="00B327D6" w:rsidRPr="00BD23E1" w:rsidRDefault="00D33C0F" w:rsidP="009A338F">
            <w:pPr>
              <w:keepNext/>
              <w:widowControl/>
              <w:autoSpaceDE/>
              <w:autoSpaceDN/>
              <w:adjustRightInd/>
              <w:ind w:left="-57" w:right="-57"/>
              <w:jc w:val="center"/>
              <w:rPr>
                <w:b w:val="0"/>
                <w:bCs w:val="0"/>
              </w:rPr>
            </w:pPr>
            <w:r w:rsidRPr="00BD23E1">
              <w:rPr>
                <w:b w:val="0"/>
                <w:bCs w:val="0"/>
              </w:rPr>
              <w:t>32,5</w:t>
            </w:r>
          </w:p>
        </w:tc>
      </w:tr>
      <w:tr w:rsidR="00B327D6" w:rsidRPr="00BD23E1" w:rsidTr="0059048C">
        <w:trPr>
          <w:trHeight w:val="47"/>
        </w:trPr>
        <w:tc>
          <w:tcPr>
            <w:tcW w:w="6521" w:type="dxa"/>
            <w:shd w:val="clear" w:color="auto" w:fill="FFFFFF"/>
            <w:vAlign w:val="center"/>
          </w:tcPr>
          <w:p w:rsidR="00B327D6" w:rsidRPr="00BD23E1" w:rsidRDefault="00B327D6" w:rsidP="00BD23E1">
            <w:pPr>
              <w:keepNext/>
              <w:widowControl/>
              <w:autoSpaceDE/>
              <w:autoSpaceDN/>
              <w:adjustRightInd/>
              <w:rPr>
                <w:b w:val="0"/>
                <w:bCs w:val="0"/>
              </w:rPr>
            </w:pPr>
            <w:r w:rsidRPr="00BD23E1">
              <w:rPr>
                <w:b w:val="0"/>
                <w:bCs w:val="0"/>
              </w:rPr>
              <w:t>БЕЗВОЗМЕЗДНЫЕ ПОСТУПЛЕНИЯ</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000.2.00.00000.00.0000.000</w:t>
            </w:r>
          </w:p>
        </w:tc>
        <w:tc>
          <w:tcPr>
            <w:tcW w:w="959" w:type="dxa"/>
            <w:shd w:val="clear" w:color="auto" w:fill="FFFFFF"/>
            <w:vAlign w:val="bottom"/>
          </w:tcPr>
          <w:p w:rsidR="00B327D6" w:rsidRPr="00BD23E1" w:rsidRDefault="00482B4A" w:rsidP="009A338F">
            <w:pPr>
              <w:keepNext/>
              <w:widowControl/>
              <w:autoSpaceDE/>
              <w:autoSpaceDN/>
              <w:adjustRightInd/>
              <w:ind w:left="-57" w:right="-57"/>
              <w:jc w:val="center"/>
              <w:rPr>
                <w:bCs w:val="0"/>
              </w:rPr>
            </w:pPr>
            <w:r w:rsidRPr="00BD23E1">
              <w:rPr>
                <w:bCs w:val="0"/>
              </w:rPr>
              <w:t>232656,8</w:t>
            </w:r>
          </w:p>
        </w:tc>
      </w:tr>
      <w:tr w:rsidR="00B327D6" w:rsidRPr="00BD23E1" w:rsidTr="009A338F">
        <w:trPr>
          <w:trHeight w:val="655"/>
        </w:trPr>
        <w:tc>
          <w:tcPr>
            <w:tcW w:w="6521" w:type="dxa"/>
            <w:shd w:val="clear" w:color="auto" w:fill="FFFFFF"/>
            <w:vAlign w:val="center"/>
          </w:tcPr>
          <w:p w:rsidR="00B327D6" w:rsidRPr="00BD23E1" w:rsidRDefault="00B327D6" w:rsidP="00BD23E1">
            <w:pPr>
              <w:keepNext/>
              <w:widowControl/>
              <w:autoSpaceDE/>
              <w:autoSpaceDN/>
              <w:adjustRightInd/>
              <w:rPr>
                <w:b w:val="0"/>
                <w:bCs w:val="0"/>
              </w:rPr>
            </w:pPr>
            <w:r w:rsidRPr="00BD23E1">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000.2.02.00000.00.0000.000</w:t>
            </w:r>
          </w:p>
        </w:tc>
        <w:tc>
          <w:tcPr>
            <w:tcW w:w="959" w:type="dxa"/>
            <w:shd w:val="clear" w:color="auto" w:fill="FFFFFF"/>
            <w:vAlign w:val="bottom"/>
          </w:tcPr>
          <w:p w:rsidR="00B327D6" w:rsidRPr="00BD23E1" w:rsidRDefault="00482B4A" w:rsidP="009A338F">
            <w:pPr>
              <w:keepNext/>
              <w:widowControl/>
              <w:autoSpaceDE/>
              <w:autoSpaceDN/>
              <w:adjustRightInd/>
              <w:ind w:left="-57" w:right="-57"/>
              <w:jc w:val="center"/>
              <w:rPr>
                <w:bCs w:val="0"/>
              </w:rPr>
            </w:pPr>
            <w:r w:rsidRPr="00BD23E1">
              <w:rPr>
                <w:bCs w:val="0"/>
              </w:rPr>
              <w:t>232656,8</w:t>
            </w:r>
          </w:p>
        </w:tc>
      </w:tr>
      <w:tr w:rsidR="00B327D6" w:rsidRPr="00BD23E1" w:rsidTr="0059048C">
        <w:trPr>
          <w:trHeight w:val="58"/>
        </w:trPr>
        <w:tc>
          <w:tcPr>
            <w:tcW w:w="6521" w:type="dxa"/>
            <w:shd w:val="clear" w:color="auto" w:fill="FFFFFF"/>
            <w:vAlign w:val="center"/>
          </w:tcPr>
          <w:p w:rsidR="00B327D6" w:rsidRPr="00BD23E1" w:rsidRDefault="00B327D6" w:rsidP="00BD23E1">
            <w:pPr>
              <w:keepNext/>
              <w:widowControl/>
              <w:autoSpaceDE/>
              <w:autoSpaceDN/>
              <w:adjustRightInd/>
              <w:rPr>
                <w:bCs w:val="0"/>
              </w:rPr>
            </w:pPr>
            <w:r w:rsidRPr="00BD23E1">
              <w:rPr>
                <w:bCs w:val="0"/>
              </w:rPr>
              <w:t>Дотации на выравнивание бюджетной обеспеченности</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000.2.02.15000.00.0000.000</w:t>
            </w:r>
          </w:p>
        </w:tc>
        <w:tc>
          <w:tcPr>
            <w:tcW w:w="959" w:type="dxa"/>
            <w:shd w:val="clear" w:color="auto" w:fill="FFFFFF"/>
            <w:vAlign w:val="bottom"/>
          </w:tcPr>
          <w:p w:rsidR="00B327D6" w:rsidRPr="00BD23E1" w:rsidRDefault="004F1B71" w:rsidP="009A338F">
            <w:pPr>
              <w:keepNext/>
              <w:widowControl/>
              <w:autoSpaceDE/>
              <w:autoSpaceDN/>
              <w:adjustRightInd/>
              <w:ind w:left="-57" w:right="-57"/>
              <w:jc w:val="center"/>
              <w:rPr>
                <w:bCs w:val="0"/>
              </w:rPr>
            </w:pPr>
            <w:r w:rsidRPr="00BD23E1">
              <w:rPr>
                <w:bCs w:val="0"/>
              </w:rPr>
              <w:t>58692,4</w:t>
            </w:r>
          </w:p>
        </w:tc>
      </w:tr>
      <w:tr w:rsidR="00B327D6" w:rsidRPr="00BD23E1" w:rsidTr="009A338F">
        <w:trPr>
          <w:trHeight w:val="47"/>
        </w:trPr>
        <w:tc>
          <w:tcPr>
            <w:tcW w:w="6521" w:type="dxa"/>
            <w:shd w:val="clear" w:color="auto" w:fill="FFFFFF"/>
            <w:vAlign w:val="center"/>
          </w:tcPr>
          <w:p w:rsidR="00B327D6" w:rsidRPr="00BD23E1" w:rsidRDefault="00B327D6" w:rsidP="00BD23E1">
            <w:pPr>
              <w:keepNext/>
              <w:widowControl/>
              <w:autoSpaceDE/>
              <w:autoSpaceDN/>
              <w:adjustRightInd/>
              <w:rPr>
                <w:b w:val="0"/>
                <w:bCs w:val="0"/>
              </w:rPr>
            </w:pPr>
            <w:r w:rsidRPr="00BD23E1">
              <w:rPr>
                <w:b w:val="0"/>
                <w:bCs w:val="0"/>
              </w:rPr>
              <w:t>Дотация бюджетам муниципальных районов на выравнивание бюджетной обеспеченности муниципальных районов области</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202.2.02.15001.05.0000.150</w:t>
            </w:r>
          </w:p>
        </w:tc>
        <w:tc>
          <w:tcPr>
            <w:tcW w:w="959" w:type="dxa"/>
            <w:shd w:val="clear" w:color="auto" w:fill="FFFFFF"/>
            <w:vAlign w:val="bottom"/>
          </w:tcPr>
          <w:p w:rsidR="00B327D6" w:rsidRPr="00BD23E1" w:rsidRDefault="00984A3F" w:rsidP="009A338F">
            <w:pPr>
              <w:keepNext/>
              <w:widowControl/>
              <w:autoSpaceDE/>
              <w:autoSpaceDN/>
              <w:adjustRightInd/>
              <w:ind w:left="-57" w:right="-57"/>
              <w:jc w:val="center"/>
              <w:rPr>
                <w:b w:val="0"/>
                <w:bCs w:val="0"/>
              </w:rPr>
            </w:pPr>
            <w:r w:rsidRPr="00BD23E1">
              <w:rPr>
                <w:b w:val="0"/>
                <w:bCs w:val="0"/>
              </w:rPr>
              <w:t>54719,2</w:t>
            </w:r>
          </w:p>
        </w:tc>
      </w:tr>
      <w:tr w:rsidR="00B327D6" w:rsidRPr="00BD23E1" w:rsidTr="009A338F">
        <w:trPr>
          <w:trHeight w:val="47"/>
        </w:trPr>
        <w:tc>
          <w:tcPr>
            <w:tcW w:w="6521" w:type="dxa"/>
            <w:shd w:val="clear" w:color="auto" w:fill="FFFFFF"/>
            <w:vAlign w:val="center"/>
          </w:tcPr>
          <w:p w:rsidR="00B327D6" w:rsidRPr="00BD23E1" w:rsidRDefault="00B327D6" w:rsidP="00BD23E1">
            <w:pPr>
              <w:keepNext/>
              <w:widowControl/>
              <w:autoSpaceDE/>
              <w:autoSpaceDN/>
              <w:adjustRightInd/>
              <w:rPr>
                <w:b w:val="0"/>
                <w:bCs w:val="0"/>
              </w:rPr>
            </w:pPr>
            <w:r w:rsidRPr="00BD23E1">
              <w:rPr>
                <w:b w:val="0"/>
                <w:bCs w:val="0"/>
              </w:rPr>
              <w:t>Дотация бюджетам муниципальных районов на поддержку мер по обеспечению сбалансированности бюджетов</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202.2.02.15002.05.0000.150</w:t>
            </w:r>
          </w:p>
        </w:tc>
        <w:tc>
          <w:tcPr>
            <w:tcW w:w="959" w:type="dxa"/>
            <w:shd w:val="clear" w:color="auto" w:fill="FFFFFF"/>
            <w:vAlign w:val="bottom"/>
          </w:tcPr>
          <w:p w:rsidR="00B327D6" w:rsidRPr="00BD23E1" w:rsidRDefault="00984A3F" w:rsidP="009A338F">
            <w:pPr>
              <w:keepNext/>
              <w:widowControl/>
              <w:autoSpaceDE/>
              <w:autoSpaceDN/>
              <w:adjustRightInd/>
              <w:ind w:left="-57" w:right="-57"/>
              <w:jc w:val="center"/>
              <w:rPr>
                <w:b w:val="0"/>
                <w:bCs w:val="0"/>
              </w:rPr>
            </w:pPr>
            <w:r w:rsidRPr="00BD23E1">
              <w:rPr>
                <w:b w:val="0"/>
                <w:bCs w:val="0"/>
              </w:rPr>
              <w:t>3973,2</w:t>
            </w:r>
          </w:p>
        </w:tc>
      </w:tr>
      <w:tr w:rsidR="00B327D6" w:rsidRPr="00BD23E1" w:rsidTr="009A338F">
        <w:trPr>
          <w:trHeight w:val="47"/>
        </w:trPr>
        <w:tc>
          <w:tcPr>
            <w:tcW w:w="6521" w:type="dxa"/>
            <w:shd w:val="clear" w:color="auto" w:fill="FFFFFF"/>
            <w:vAlign w:val="center"/>
          </w:tcPr>
          <w:p w:rsidR="00B327D6" w:rsidRPr="00BD23E1" w:rsidRDefault="00375053" w:rsidP="00BD23E1">
            <w:pPr>
              <w:keepNext/>
              <w:widowControl/>
              <w:autoSpaceDE/>
              <w:autoSpaceDN/>
              <w:adjustRightInd/>
              <w:rPr>
                <w:bCs w:val="0"/>
              </w:rPr>
            </w:pPr>
            <w:r w:rsidRPr="00BD23E1">
              <w:rPr>
                <w:bCs w:val="0"/>
              </w:rPr>
              <w:t>Прочие дотации</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000.2.02.19000.00.0000.000</w:t>
            </w:r>
          </w:p>
        </w:tc>
        <w:tc>
          <w:tcPr>
            <w:tcW w:w="959" w:type="dxa"/>
            <w:shd w:val="clear" w:color="auto" w:fill="FFFFFF"/>
            <w:vAlign w:val="bottom"/>
          </w:tcPr>
          <w:p w:rsidR="00B327D6" w:rsidRPr="00BD23E1" w:rsidRDefault="00375053" w:rsidP="009A338F">
            <w:pPr>
              <w:keepNext/>
              <w:widowControl/>
              <w:autoSpaceDE/>
              <w:autoSpaceDN/>
              <w:adjustRightInd/>
              <w:ind w:left="-57" w:right="-57"/>
              <w:jc w:val="center"/>
              <w:rPr>
                <w:bCs w:val="0"/>
              </w:rPr>
            </w:pPr>
            <w:r w:rsidRPr="00BD23E1">
              <w:rPr>
                <w:bCs w:val="0"/>
              </w:rPr>
              <w:t>3969,9</w:t>
            </w:r>
          </w:p>
        </w:tc>
      </w:tr>
      <w:tr w:rsidR="00B327D6" w:rsidRPr="00BD23E1" w:rsidTr="009A338F">
        <w:trPr>
          <w:trHeight w:val="655"/>
        </w:trPr>
        <w:tc>
          <w:tcPr>
            <w:tcW w:w="6521" w:type="dxa"/>
            <w:shd w:val="clear" w:color="auto" w:fill="FFFFFF"/>
            <w:vAlign w:val="center"/>
          </w:tcPr>
          <w:p w:rsidR="00B327D6" w:rsidRPr="00BD23E1" w:rsidRDefault="007F2312" w:rsidP="00BD23E1">
            <w:pPr>
              <w:keepNext/>
              <w:widowControl/>
              <w:autoSpaceDE/>
              <w:autoSpaceDN/>
              <w:adjustRightInd/>
              <w:rPr>
                <w:b w:val="0"/>
                <w:bCs w:val="0"/>
              </w:rPr>
            </w:pPr>
            <w:r w:rsidRPr="00BD23E1">
              <w:rPr>
                <w:b w:val="0"/>
              </w:rPr>
              <w:t xml:space="preserve">Дотации на компенсацию дополнительных расходов на повышение </w:t>
            </w:r>
            <w:proofErr w:type="gramStart"/>
            <w:r w:rsidRPr="00BD23E1">
              <w:rPr>
                <w:b w:val="0"/>
              </w:rPr>
              <w:t>оплаты труда некоторых категорий работников муниципальных учреждений</w:t>
            </w:r>
            <w:proofErr w:type="gramEnd"/>
            <w:r w:rsidRPr="00BD23E1">
              <w:rPr>
                <w:b w:val="0"/>
              </w:rPr>
              <w:t xml:space="preserve"> в связи с увеличением минимального размера оплаты труда</w:t>
            </w:r>
          </w:p>
        </w:tc>
        <w:tc>
          <w:tcPr>
            <w:tcW w:w="2585" w:type="dxa"/>
            <w:shd w:val="clear" w:color="auto" w:fill="FFFFFF"/>
            <w:vAlign w:val="bottom"/>
          </w:tcPr>
          <w:p w:rsidR="00B327D6" w:rsidRPr="00BD23E1" w:rsidRDefault="00B327D6" w:rsidP="00BD23E1">
            <w:pPr>
              <w:keepNext/>
              <w:widowControl/>
              <w:autoSpaceDE/>
              <w:autoSpaceDN/>
              <w:adjustRightInd/>
              <w:jc w:val="center"/>
              <w:rPr>
                <w:b w:val="0"/>
                <w:bCs w:val="0"/>
              </w:rPr>
            </w:pPr>
            <w:r w:rsidRPr="00BD23E1">
              <w:rPr>
                <w:b w:val="0"/>
                <w:bCs w:val="0"/>
              </w:rPr>
              <w:t>000.2.02.19999.05.0000.150</w:t>
            </w:r>
          </w:p>
        </w:tc>
        <w:tc>
          <w:tcPr>
            <w:tcW w:w="959" w:type="dxa"/>
            <w:shd w:val="clear" w:color="auto" w:fill="FFFFFF"/>
            <w:vAlign w:val="bottom"/>
          </w:tcPr>
          <w:p w:rsidR="00B327D6" w:rsidRPr="00BD23E1" w:rsidRDefault="00375053" w:rsidP="009A338F">
            <w:pPr>
              <w:keepNext/>
              <w:widowControl/>
              <w:autoSpaceDE/>
              <w:autoSpaceDN/>
              <w:adjustRightInd/>
              <w:ind w:left="-57" w:right="-57"/>
              <w:jc w:val="center"/>
              <w:rPr>
                <w:b w:val="0"/>
                <w:bCs w:val="0"/>
              </w:rPr>
            </w:pPr>
            <w:r w:rsidRPr="00BD23E1">
              <w:rPr>
                <w:b w:val="0"/>
                <w:bCs w:val="0"/>
              </w:rPr>
              <w:t>3969,9</w:t>
            </w:r>
          </w:p>
        </w:tc>
      </w:tr>
      <w:tr w:rsidR="00B327D6" w:rsidRPr="00BD23E1" w:rsidTr="009A338F">
        <w:trPr>
          <w:trHeight w:val="467"/>
        </w:trPr>
        <w:tc>
          <w:tcPr>
            <w:tcW w:w="6521" w:type="dxa"/>
            <w:shd w:val="clear" w:color="auto" w:fill="FFFFFF"/>
            <w:vAlign w:val="center"/>
          </w:tcPr>
          <w:p w:rsidR="00B327D6" w:rsidRPr="00BD23E1" w:rsidRDefault="00B327D6" w:rsidP="00BD23E1">
            <w:pPr>
              <w:keepNext/>
              <w:widowControl/>
            </w:pPr>
            <w:r w:rsidRPr="00BD23E1">
              <w:t>Субсидии бюджетам бюджетной системы Российской Федерации (межбюджетные субсидии)</w:t>
            </w:r>
          </w:p>
        </w:tc>
        <w:tc>
          <w:tcPr>
            <w:tcW w:w="2585" w:type="dxa"/>
            <w:shd w:val="clear" w:color="auto" w:fill="FFFFFF"/>
            <w:vAlign w:val="bottom"/>
          </w:tcPr>
          <w:p w:rsidR="00B327D6" w:rsidRPr="00BD23E1" w:rsidRDefault="00B327D6" w:rsidP="00BD23E1">
            <w:pPr>
              <w:keepNext/>
              <w:widowControl/>
              <w:autoSpaceDE/>
              <w:autoSpaceDN/>
              <w:adjustRightInd/>
              <w:jc w:val="center"/>
              <w:rPr>
                <w:bCs w:val="0"/>
              </w:rPr>
            </w:pPr>
            <w:r w:rsidRPr="00BD23E1">
              <w:rPr>
                <w:bCs w:val="0"/>
              </w:rPr>
              <w:t>000.2.02.20000.00.0000.000</w:t>
            </w:r>
          </w:p>
        </w:tc>
        <w:tc>
          <w:tcPr>
            <w:tcW w:w="959" w:type="dxa"/>
            <w:shd w:val="clear" w:color="auto" w:fill="FFFFFF"/>
            <w:vAlign w:val="bottom"/>
          </w:tcPr>
          <w:p w:rsidR="00B327D6" w:rsidRPr="00BD23E1" w:rsidRDefault="00CF4870" w:rsidP="009A338F">
            <w:pPr>
              <w:keepNext/>
              <w:widowControl/>
              <w:autoSpaceDE/>
              <w:autoSpaceDN/>
              <w:adjustRightInd/>
              <w:ind w:left="-57" w:right="-57"/>
              <w:jc w:val="center"/>
              <w:rPr>
                <w:bCs w:val="0"/>
              </w:rPr>
            </w:pPr>
            <w:r w:rsidRPr="00BD23E1">
              <w:rPr>
                <w:bCs w:val="0"/>
              </w:rPr>
              <w:t>31412,</w:t>
            </w:r>
            <w:r w:rsidR="00055FF0" w:rsidRPr="00BD23E1">
              <w:rPr>
                <w:bCs w:val="0"/>
              </w:rPr>
              <w:t>4</w:t>
            </w:r>
          </w:p>
        </w:tc>
      </w:tr>
      <w:tr w:rsidR="00B327D6" w:rsidRPr="00BD23E1" w:rsidTr="009A338F">
        <w:trPr>
          <w:trHeight w:val="467"/>
        </w:trPr>
        <w:tc>
          <w:tcPr>
            <w:tcW w:w="6521" w:type="dxa"/>
            <w:shd w:val="clear" w:color="auto" w:fill="FFFFFF"/>
            <w:vAlign w:val="bottom"/>
          </w:tcPr>
          <w:p w:rsidR="00B327D6" w:rsidRPr="00BD23E1" w:rsidRDefault="00B327D6" w:rsidP="00BD23E1">
            <w:pPr>
              <w:keepNext/>
              <w:widowControl/>
              <w:rPr>
                <w:b w:val="0"/>
              </w:rPr>
            </w:pPr>
            <w:r w:rsidRPr="00BD23E1">
              <w:rPr>
                <w:b w:val="0"/>
              </w:rPr>
              <w:lastRenderedPageBreak/>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2585" w:type="dxa"/>
            <w:shd w:val="clear" w:color="auto" w:fill="FFFFFF"/>
            <w:vAlign w:val="bottom"/>
          </w:tcPr>
          <w:p w:rsidR="00B327D6" w:rsidRPr="00BD23E1" w:rsidRDefault="00B327D6" w:rsidP="00BD23E1">
            <w:pPr>
              <w:keepNext/>
              <w:widowControl/>
              <w:ind w:left="-98" w:right="-108"/>
              <w:jc w:val="center"/>
              <w:rPr>
                <w:b w:val="0"/>
              </w:rPr>
            </w:pPr>
            <w:r w:rsidRPr="00BD23E1">
              <w:rPr>
                <w:b w:val="0"/>
              </w:rPr>
              <w:t>202.2.02.25169.05.0000.150</w:t>
            </w:r>
          </w:p>
        </w:tc>
        <w:tc>
          <w:tcPr>
            <w:tcW w:w="959" w:type="dxa"/>
            <w:shd w:val="clear" w:color="auto" w:fill="FFFFFF"/>
            <w:vAlign w:val="bottom"/>
          </w:tcPr>
          <w:p w:rsidR="00B327D6" w:rsidRPr="00BD23E1" w:rsidRDefault="004F1B71" w:rsidP="009A338F">
            <w:pPr>
              <w:keepNext/>
              <w:widowControl/>
              <w:autoSpaceDE/>
              <w:autoSpaceDN/>
              <w:adjustRightInd/>
              <w:ind w:left="-57" w:right="-57"/>
              <w:jc w:val="center"/>
              <w:rPr>
                <w:b w:val="0"/>
                <w:bCs w:val="0"/>
              </w:rPr>
            </w:pPr>
            <w:r w:rsidRPr="00BD23E1">
              <w:rPr>
                <w:b w:val="0"/>
                <w:bCs w:val="0"/>
              </w:rPr>
              <w:t>3137,5</w:t>
            </w:r>
          </w:p>
        </w:tc>
      </w:tr>
      <w:tr w:rsidR="00B327D6" w:rsidRPr="00BD23E1" w:rsidTr="009A338F">
        <w:trPr>
          <w:trHeight w:val="467"/>
        </w:trPr>
        <w:tc>
          <w:tcPr>
            <w:tcW w:w="6521" w:type="dxa"/>
            <w:shd w:val="clear" w:color="auto" w:fill="FFFFFF"/>
            <w:vAlign w:val="bottom"/>
          </w:tcPr>
          <w:p w:rsidR="00B327D6" w:rsidRPr="00BD23E1" w:rsidRDefault="00B327D6" w:rsidP="00BD23E1">
            <w:pPr>
              <w:keepNext/>
              <w:widowControl/>
              <w:rPr>
                <w:b w:val="0"/>
              </w:rPr>
            </w:pPr>
            <w:r w:rsidRPr="00BD23E1">
              <w:rPr>
                <w:b w:val="0"/>
              </w:rPr>
              <w:t xml:space="preserve">Субсидия бюджетам муниципальных районов </w:t>
            </w:r>
            <w:proofErr w:type="gramStart"/>
            <w:r w:rsidRPr="00BD23E1">
              <w:rPr>
                <w:b w:val="0"/>
              </w:rPr>
              <w:t>области</w:t>
            </w:r>
            <w:proofErr w:type="gramEnd"/>
            <w:r w:rsidRPr="00BD23E1">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85" w:type="dxa"/>
            <w:shd w:val="clear" w:color="auto" w:fill="FFFFFF"/>
            <w:vAlign w:val="bottom"/>
          </w:tcPr>
          <w:p w:rsidR="00B327D6" w:rsidRPr="00BD23E1" w:rsidRDefault="00B327D6" w:rsidP="00BD23E1">
            <w:pPr>
              <w:keepNext/>
              <w:widowControl/>
              <w:ind w:left="-98" w:right="-108"/>
              <w:jc w:val="center"/>
              <w:rPr>
                <w:b w:val="0"/>
              </w:rPr>
            </w:pPr>
            <w:r w:rsidRPr="00BD23E1">
              <w:rPr>
                <w:b w:val="0"/>
              </w:rPr>
              <w:t>202.2.02.25304.05.0000.150</w:t>
            </w:r>
          </w:p>
        </w:tc>
        <w:tc>
          <w:tcPr>
            <w:tcW w:w="959" w:type="dxa"/>
            <w:shd w:val="clear" w:color="auto" w:fill="FFFFFF"/>
            <w:vAlign w:val="bottom"/>
          </w:tcPr>
          <w:p w:rsidR="00B327D6" w:rsidRPr="00BD23E1" w:rsidRDefault="00361789" w:rsidP="009A338F">
            <w:pPr>
              <w:keepNext/>
              <w:widowControl/>
              <w:autoSpaceDE/>
              <w:autoSpaceDN/>
              <w:adjustRightInd/>
              <w:ind w:left="-57" w:right="-57"/>
              <w:jc w:val="center"/>
              <w:rPr>
                <w:b w:val="0"/>
                <w:bCs w:val="0"/>
              </w:rPr>
            </w:pPr>
            <w:r w:rsidRPr="00BD23E1">
              <w:rPr>
                <w:b w:val="0"/>
                <w:bCs w:val="0"/>
              </w:rPr>
              <w:t>3665,1</w:t>
            </w:r>
          </w:p>
        </w:tc>
      </w:tr>
      <w:tr w:rsidR="00B327D6" w:rsidRPr="00BD23E1" w:rsidTr="009A338F">
        <w:trPr>
          <w:trHeight w:val="467"/>
        </w:trPr>
        <w:tc>
          <w:tcPr>
            <w:tcW w:w="6521" w:type="dxa"/>
            <w:shd w:val="clear" w:color="auto" w:fill="FFFFFF"/>
            <w:vAlign w:val="bottom"/>
          </w:tcPr>
          <w:p w:rsidR="00B327D6" w:rsidRPr="00BD23E1" w:rsidRDefault="00B327D6" w:rsidP="00BD23E1">
            <w:pPr>
              <w:keepNext/>
              <w:widowControl/>
              <w:rPr>
                <w:b w:val="0"/>
              </w:rPr>
            </w:pPr>
            <w:r w:rsidRPr="00BD23E1">
              <w:rPr>
                <w:b w:val="0"/>
              </w:rPr>
              <w:t>Субсидии бюджетам муниципальных районов, городских округов области на обеспечение жильем молодых семей</w:t>
            </w:r>
          </w:p>
        </w:tc>
        <w:tc>
          <w:tcPr>
            <w:tcW w:w="2585" w:type="dxa"/>
            <w:shd w:val="clear" w:color="auto" w:fill="FFFFFF"/>
            <w:vAlign w:val="bottom"/>
          </w:tcPr>
          <w:p w:rsidR="00B327D6" w:rsidRPr="00BD23E1" w:rsidRDefault="00B327D6" w:rsidP="00BD23E1">
            <w:pPr>
              <w:keepNext/>
              <w:widowControl/>
              <w:ind w:left="-98" w:right="-108"/>
              <w:jc w:val="center"/>
              <w:rPr>
                <w:b w:val="0"/>
              </w:rPr>
            </w:pPr>
            <w:r w:rsidRPr="00BD23E1">
              <w:rPr>
                <w:b w:val="0"/>
              </w:rPr>
              <w:t>202.2.02.25497.05.0000.150</w:t>
            </w:r>
          </w:p>
        </w:tc>
        <w:tc>
          <w:tcPr>
            <w:tcW w:w="959" w:type="dxa"/>
            <w:shd w:val="clear" w:color="auto" w:fill="FFFFFF"/>
            <w:vAlign w:val="bottom"/>
          </w:tcPr>
          <w:p w:rsidR="00B327D6" w:rsidRPr="00BD23E1" w:rsidRDefault="00361789" w:rsidP="009A338F">
            <w:pPr>
              <w:keepNext/>
              <w:widowControl/>
              <w:autoSpaceDE/>
              <w:autoSpaceDN/>
              <w:adjustRightInd/>
              <w:ind w:left="-57" w:right="-57"/>
              <w:jc w:val="center"/>
              <w:rPr>
                <w:b w:val="0"/>
                <w:bCs w:val="0"/>
              </w:rPr>
            </w:pPr>
            <w:r w:rsidRPr="00BD23E1">
              <w:rPr>
                <w:b w:val="0"/>
                <w:bCs w:val="0"/>
              </w:rPr>
              <w:t>945,0</w:t>
            </w:r>
          </w:p>
        </w:tc>
      </w:tr>
      <w:tr w:rsidR="00B327D6" w:rsidRPr="00BD23E1" w:rsidTr="009A338F">
        <w:trPr>
          <w:trHeight w:val="467"/>
        </w:trPr>
        <w:tc>
          <w:tcPr>
            <w:tcW w:w="6521" w:type="dxa"/>
            <w:shd w:val="clear" w:color="auto" w:fill="FFFFFF"/>
            <w:vAlign w:val="bottom"/>
          </w:tcPr>
          <w:p w:rsidR="00B327D6" w:rsidRPr="00BD23E1" w:rsidRDefault="00B327D6" w:rsidP="00BD23E1">
            <w:pPr>
              <w:keepNext/>
              <w:widowControl/>
              <w:rPr>
                <w:b w:val="0"/>
              </w:rPr>
            </w:pPr>
            <w:r w:rsidRPr="00BD23E1">
              <w:rPr>
                <w:b w:val="0"/>
              </w:rPr>
              <w:t>Субсидии бюджетам муниципальных районов  и поселений области на поддержку отрасли культуры</w:t>
            </w:r>
          </w:p>
        </w:tc>
        <w:tc>
          <w:tcPr>
            <w:tcW w:w="2585" w:type="dxa"/>
            <w:shd w:val="clear" w:color="auto" w:fill="FFFFFF"/>
            <w:vAlign w:val="bottom"/>
          </w:tcPr>
          <w:p w:rsidR="00B327D6" w:rsidRPr="00BD23E1" w:rsidRDefault="00B327D6" w:rsidP="00BD23E1">
            <w:pPr>
              <w:keepNext/>
              <w:widowControl/>
              <w:ind w:left="-98" w:right="-108"/>
              <w:jc w:val="center"/>
              <w:rPr>
                <w:b w:val="0"/>
              </w:rPr>
            </w:pPr>
            <w:r w:rsidRPr="00BD23E1">
              <w:rPr>
                <w:b w:val="0"/>
              </w:rPr>
              <w:t>202.2.02.25519.05.0000.150</w:t>
            </w:r>
          </w:p>
        </w:tc>
        <w:tc>
          <w:tcPr>
            <w:tcW w:w="959" w:type="dxa"/>
            <w:shd w:val="clear" w:color="auto" w:fill="FFFFFF"/>
            <w:vAlign w:val="bottom"/>
          </w:tcPr>
          <w:p w:rsidR="00B327D6" w:rsidRPr="00BD23E1" w:rsidRDefault="00361789" w:rsidP="009A338F">
            <w:pPr>
              <w:keepNext/>
              <w:widowControl/>
              <w:autoSpaceDE/>
              <w:autoSpaceDN/>
              <w:adjustRightInd/>
              <w:ind w:left="-57" w:right="-57"/>
              <w:jc w:val="center"/>
              <w:rPr>
                <w:b w:val="0"/>
                <w:bCs w:val="0"/>
              </w:rPr>
            </w:pPr>
            <w:r w:rsidRPr="00BD23E1">
              <w:rPr>
                <w:b w:val="0"/>
                <w:bCs w:val="0"/>
              </w:rPr>
              <w:t>61,8</w:t>
            </w:r>
          </w:p>
        </w:tc>
      </w:tr>
      <w:tr w:rsidR="00F050C4" w:rsidRPr="00BD23E1" w:rsidTr="009A338F">
        <w:trPr>
          <w:trHeight w:val="47"/>
        </w:trPr>
        <w:tc>
          <w:tcPr>
            <w:tcW w:w="6521" w:type="dxa"/>
            <w:shd w:val="clear" w:color="auto" w:fill="FFFFFF"/>
            <w:vAlign w:val="bottom"/>
          </w:tcPr>
          <w:p w:rsidR="00F050C4" w:rsidRPr="00BD23E1" w:rsidRDefault="00F050C4" w:rsidP="00BD23E1">
            <w:pPr>
              <w:keepNext/>
              <w:widowControl/>
              <w:rPr>
                <w:b w:val="0"/>
              </w:rPr>
            </w:pPr>
            <w:r w:rsidRPr="00BD23E1">
              <w:rPr>
                <w:b w:val="0"/>
              </w:rPr>
              <w:t>Субсидии бюджетам муниципальных районов из местных бюджетов</w:t>
            </w:r>
          </w:p>
        </w:tc>
        <w:tc>
          <w:tcPr>
            <w:tcW w:w="2585" w:type="dxa"/>
            <w:shd w:val="clear" w:color="auto" w:fill="FFFFFF"/>
            <w:vAlign w:val="bottom"/>
          </w:tcPr>
          <w:p w:rsidR="00F050C4" w:rsidRPr="00BD23E1" w:rsidRDefault="00F050C4" w:rsidP="00BD23E1">
            <w:pPr>
              <w:keepNext/>
              <w:widowControl/>
              <w:ind w:left="-98" w:right="-108"/>
              <w:jc w:val="center"/>
              <w:rPr>
                <w:b w:val="0"/>
              </w:rPr>
            </w:pPr>
            <w:r w:rsidRPr="00BD23E1">
              <w:rPr>
                <w:b w:val="0"/>
              </w:rPr>
              <w:t>202.2.02.29900.05.0000.150</w:t>
            </w:r>
          </w:p>
        </w:tc>
        <w:tc>
          <w:tcPr>
            <w:tcW w:w="959" w:type="dxa"/>
            <w:shd w:val="clear" w:color="auto" w:fill="FFFFFF"/>
            <w:vAlign w:val="bottom"/>
          </w:tcPr>
          <w:p w:rsidR="00F050C4" w:rsidRPr="00BD23E1" w:rsidRDefault="00F050C4" w:rsidP="009A338F">
            <w:pPr>
              <w:keepNext/>
              <w:widowControl/>
              <w:autoSpaceDE/>
              <w:autoSpaceDN/>
              <w:adjustRightInd/>
              <w:ind w:left="-57" w:right="-57"/>
              <w:jc w:val="center"/>
              <w:rPr>
                <w:b w:val="0"/>
                <w:bCs w:val="0"/>
              </w:rPr>
            </w:pPr>
            <w:r w:rsidRPr="00BD23E1">
              <w:rPr>
                <w:b w:val="0"/>
                <w:bCs w:val="0"/>
              </w:rPr>
              <w:t>7000,0</w:t>
            </w:r>
          </w:p>
        </w:tc>
      </w:tr>
      <w:tr w:rsidR="00F050C4" w:rsidRPr="00BD23E1" w:rsidTr="009A338F">
        <w:trPr>
          <w:trHeight w:val="467"/>
        </w:trPr>
        <w:tc>
          <w:tcPr>
            <w:tcW w:w="6521" w:type="dxa"/>
            <w:shd w:val="clear" w:color="auto" w:fill="FFFFFF"/>
            <w:vAlign w:val="bottom"/>
          </w:tcPr>
          <w:p w:rsidR="00F050C4" w:rsidRPr="00BD23E1" w:rsidRDefault="00F050C4" w:rsidP="00BD23E1">
            <w:pPr>
              <w:keepNext/>
              <w:widowControl/>
              <w:rPr>
                <w:b w:val="0"/>
              </w:rPr>
            </w:pPr>
            <w:r w:rsidRPr="00BD23E1">
              <w:rPr>
                <w:b w:val="0"/>
              </w:rPr>
              <w:t xml:space="preserve">Субсидии бюджетам  муниципальных районов области на сохранение достигнутых </w:t>
            </w:r>
            <w:proofErr w:type="gramStart"/>
            <w:r w:rsidRPr="00BD23E1">
              <w:rPr>
                <w:b w:val="0"/>
              </w:rPr>
              <w:t>показателей повышения оплаты труда отдельных категорий работников бюджетной сферы</w:t>
            </w:r>
            <w:proofErr w:type="gramEnd"/>
          </w:p>
        </w:tc>
        <w:tc>
          <w:tcPr>
            <w:tcW w:w="2585" w:type="dxa"/>
            <w:shd w:val="clear" w:color="auto" w:fill="FFFFFF"/>
            <w:vAlign w:val="bottom"/>
          </w:tcPr>
          <w:p w:rsidR="00F050C4" w:rsidRPr="00BD23E1" w:rsidRDefault="00F050C4" w:rsidP="00BD23E1">
            <w:pPr>
              <w:keepNext/>
              <w:widowControl/>
              <w:ind w:left="-98" w:right="-108"/>
              <w:jc w:val="center"/>
              <w:rPr>
                <w:b w:val="0"/>
              </w:rPr>
            </w:pPr>
            <w:r w:rsidRPr="00BD23E1">
              <w:rPr>
                <w:b w:val="0"/>
              </w:rPr>
              <w:t>202.2.02.29999.05.0078.150</w:t>
            </w:r>
          </w:p>
        </w:tc>
        <w:tc>
          <w:tcPr>
            <w:tcW w:w="959" w:type="dxa"/>
            <w:shd w:val="clear" w:color="auto" w:fill="FFFFFF"/>
            <w:vAlign w:val="bottom"/>
          </w:tcPr>
          <w:p w:rsidR="00F050C4" w:rsidRPr="00BD23E1" w:rsidRDefault="00F050C4" w:rsidP="009A338F">
            <w:pPr>
              <w:keepNext/>
              <w:widowControl/>
              <w:autoSpaceDE/>
              <w:autoSpaceDN/>
              <w:adjustRightInd/>
              <w:ind w:left="-57" w:right="-57"/>
              <w:jc w:val="center"/>
              <w:rPr>
                <w:b w:val="0"/>
                <w:bCs w:val="0"/>
              </w:rPr>
            </w:pPr>
            <w:r w:rsidRPr="00BD23E1">
              <w:rPr>
                <w:b w:val="0"/>
                <w:bCs w:val="0"/>
              </w:rPr>
              <w:t>1085</w:t>
            </w:r>
            <w:r w:rsidR="00055FF0" w:rsidRPr="00BD23E1">
              <w:rPr>
                <w:b w:val="0"/>
                <w:bCs w:val="0"/>
              </w:rPr>
              <w:t>7</w:t>
            </w:r>
            <w:r w:rsidRPr="00BD23E1">
              <w:rPr>
                <w:b w:val="0"/>
                <w:bCs w:val="0"/>
              </w:rPr>
              <w:t>,</w:t>
            </w:r>
            <w:r w:rsidR="00055FF0" w:rsidRPr="00BD23E1">
              <w:rPr>
                <w:b w:val="0"/>
                <w:bCs w:val="0"/>
              </w:rPr>
              <w:t>9</w:t>
            </w:r>
          </w:p>
        </w:tc>
      </w:tr>
      <w:tr w:rsidR="00F050C4" w:rsidRPr="00BD23E1" w:rsidTr="009A338F">
        <w:trPr>
          <w:trHeight w:val="467"/>
        </w:trPr>
        <w:tc>
          <w:tcPr>
            <w:tcW w:w="6521" w:type="dxa"/>
            <w:shd w:val="clear" w:color="auto" w:fill="FFFFFF"/>
            <w:vAlign w:val="bottom"/>
          </w:tcPr>
          <w:p w:rsidR="00F050C4" w:rsidRPr="00BD23E1" w:rsidRDefault="00F050C4" w:rsidP="00BD23E1">
            <w:pPr>
              <w:keepNext/>
              <w:widowControl/>
              <w:rPr>
                <w:b w:val="0"/>
              </w:rPr>
            </w:pPr>
            <w:r w:rsidRPr="00BD23E1">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2585" w:type="dxa"/>
            <w:shd w:val="clear" w:color="auto" w:fill="FFFFFF"/>
            <w:vAlign w:val="bottom"/>
          </w:tcPr>
          <w:p w:rsidR="00F050C4" w:rsidRPr="00BD23E1" w:rsidRDefault="00F050C4" w:rsidP="00BD23E1">
            <w:pPr>
              <w:keepNext/>
              <w:widowControl/>
              <w:ind w:left="-98" w:right="-108"/>
              <w:jc w:val="center"/>
              <w:rPr>
                <w:b w:val="0"/>
              </w:rPr>
            </w:pPr>
            <w:r w:rsidRPr="00BD23E1">
              <w:rPr>
                <w:b w:val="0"/>
              </w:rPr>
              <w:t>202.2.02.29999.05.0087.150</w:t>
            </w:r>
          </w:p>
        </w:tc>
        <w:tc>
          <w:tcPr>
            <w:tcW w:w="959" w:type="dxa"/>
            <w:shd w:val="clear" w:color="auto" w:fill="FFFFFF"/>
            <w:vAlign w:val="bottom"/>
          </w:tcPr>
          <w:p w:rsidR="00F050C4" w:rsidRPr="00BD23E1" w:rsidRDefault="00F050C4" w:rsidP="009A338F">
            <w:pPr>
              <w:keepNext/>
              <w:widowControl/>
              <w:autoSpaceDE/>
              <w:autoSpaceDN/>
              <w:adjustRightInd/>
              <w:ind w:left="-57" w:right="-57"/>
              <w:jc w:val="center"/>
              <w:rPr>
                <w:b w:val="0"/>
                <w:bCs w:val="0"/>
              </w:rPr>
            </w:pPr>
            <w:r w:rsidRPr="00BD23E1">
              <w:rPr>
                <w:b w:val="0"/>
                <w:bCs w:val="0"/>
              </w:rPr>
              <w:t>4646,3</w:t>
            </w:r>
          </w:p>
        </w:tc>
      </w:tr>
      <w:tr w:rsidR="00F050C4" w:rsidRPr="00BD23E1" w:rsidTr="009A338F">
        <w:trPr>
          <w:trHeight w:val="467"/>
        </w:trPr>
        <w:tc>
          <w:tcPr>
            <w:tcW w:w="6521" w:type="dxa"/>
            <w:shd w:val="clear" w:color="auto" w:fill="FFFFFF"/>
            <w:vAlign w:val="bottom"/>
          </w:tcPr>
          <w:p w:rsidR="00F050C4" w:rsidRPr="00BD23E1" w:rsidRDefault="00F61FA6" w:rsidP="00BD23E1">
            <w:pPr>
              <w:keepNext/>
              <w:widowControl/>
              <w:rPr>
                <w:b w:val="0"/>
              </w:rPr>
            </w:pPr>
            <w:r w:rsidRPr="00BD23E1">
              <w:rPr>
                <w:b w:val="0"/>
              </w:rPr>
              <w:t xml:space="preserve">Субсидии бюджетам муниципальных районов области на обеспечение условий для функционирования центров образования </w:t>
            </w:r>
            <w:proofErr w:type="spellStart"/>
            <w:proofErr w:type="gramStart"/>
            <w:r w:rsidRPr="00BD23E1">
              <w:rPr>
                <w:b w:val="0"/>
              </w:rPr>
              <w:t>естественно-научной</w:t>
            </w:r>
            <w:proofErr w:type="spellEnd"/>
            <w:proofErr w:type="gramEnd"/>
            <w:r w:rsidRPr="00BD23E1">
              <w:rPr>
                <w:b w:val="0"/>
              </w:rPr>
              <w:t xml:space="preserve"> и технологической направленностей в общеобразовательных организациях</w:t>
            </w:r>
          </w:p>
        </w:tc>
        <w:tc>
          <w:tcPr>
            <w:tcW w:w="2585" w:type="dxa"/>
            <w:shd w:val="clear" w:color="auto" w:fill="FFFFFF"/>
            <w:vAlign w:val="bottom"/>
          </w:tcPr>
          <w:p w:rsidR="00F050C4" w:rsidRPr="00BD23E1" w:rsidRDefault="00F050C4" w:rsidP="00BD23E1">
            <w:pPr>
              <w:keepNext/>
              <w:widowControl/>
              <w:ind w:left="-98" w:right="-108"/>
              <w:jc w:val="center"/>
              <w:rPr>
                <w:b w:val="0"/>
              </w:rPr>
            </w:pPr>
            <w:r w:rsidRPr="00BD23E1">
              <w:rPr>
                <w:b w:val="0"/>
              </w:rPr>
              <w:t>202.2.02.29999.05.010</w:t>
            </w:r>
            <w:r w:rsidR="00F61FA6" w:rsidRPr="00BD23E1">
              <w:rPr>
                <w:b w:val="0"/>
              </w:rPr>
              <w:t>8</w:t>
            </w:r>
            <w:r w:rsidRPr="00BD23E1">
              <w:rPr>
                <w:b w:val="0"/>
              </w:rPr>
              <w:t>.150</w:t>
            </w:r>
          </w:p>
        </w:tc>
        <w:tc>
          <w:tcPr>
            <w:tcW w:w="959" w:type="dxa"/>
            <w:shd w:val="clear" w:color="auto" w:fill="FFFFFF"/>
            <w:vAlign w:val="bottom"/>
          </w:tcPr>
          <w:p w:rsidR="00F050C4" w:rsidRPr="00BD23E1" w:rsidRDefault="00F61FA6" w:rsidP="009A338F">
            <w:pPr>
              <w:keepNext/>
              <w:widowControl/>
              <w:autoSpaceDE/>
              <w:autoSpaceDN/>
              <w:adjustRightInd/>
              <w:ind w:left="-57" w:right="-57"/>
              <w:jc w:val="center"/>
              <w:rPr>
                <w:b w:val="0"/>
                <w:bCs w:val="0"/>
              </w:rPr>
            </w:pPr>
            <w:r w:rsidRPr="00BD23E1">
              <w:rPr>
                <w:b w:val="0"/>
                <w:bCs w:val="0"/>
              </w:rPr>
              <w:t>1098,8</w:t>
            </w:r>
          </w:p>
        </w:tc>
      </w:tr>
      <w:tr w:rsidR="00F050C4" w:rsidRPr="00BD23E1" w:rsidTr="009A338F">
        <w:trPr>
          <w:trHeight w:val="47"/>
        </w:trPr>
        <w:tc>
          <w:tcPr>
            <w:tcW w:w="6521" w:type="dxa"/>
            <w:shd w:val="clear" w:color="auto" w:fill="FFFFFF"/>
            <w:vAlign w:val="center"/>
          </w:tcPr>
          <w:p w:rsidR="00F050C4" w:rsidRPr="00BD23E1" w:rsidRDefault="00F050C4" w:rsidP="00BD23E1">
            <w:pPr>
              <w:keepNext/>
              <w:widowControl/>
            </w:pPr>
            <w:r w:rsidRPr="00BD23E1">
              <w:t>Субвенции бюджетам бюджетной системы Российской Федерации</w:t>
            </w:r>
          </w:p>
        </w:tc>
        <w:tc>
          <w:tcPr>
            <w:tcW w:w="2585" w:type="dxa"/>
            <w:shd w:val="clear" w:color="auto" w:fill="FFFFFF"/>
            <w:vAlign w:val="bottom"/>
          </w:tcPr>
          <w:p w:rsidR="00F050C4" w:rsidRPr="00BD23E1" w:rsidRDefault="00F050C4" w:rsidP="00BD23E1">
            <w:pPr>
              <w:keepNext/>
              <w:widowControl/>
              <w:autoSpaceDE/>
              <w:autoSpaceDN/>
              <w:adjustRightInd/>
              <w:rPr>
                <w:bCs w:val="0"/>
              </w:rPr>
            </w:pPr>
            <w:r w:rsidRPr="00BD23E1">
              <w:rPr>
                <w:bCs w:val="0"/>
              </w:rPr>
              <w:t>000.2.02.30000.00.0000.000</w:t>
            </w:r>
          </w:p>
        </w:tc>
        <w:tc>
          <w:tcPr>
            <w:tcW w:w="959" w:type="dxa"/>
            <w:shd w:val="clear" w:color="auto" w:fill="FFFFFF"/>
            <w:vAlign w:val="bottom"/>
          </w:tcPr>
          <w:p w:rsidR="00F050C4" w:rsidRPr="00BD23E1" w:rsidRDefault="00943EB5" w:rsidP="009A338F">
            <w:pPr>
              <w:keepNext/>
              <w:widowControl/>
              <w:autoSpaceDE/>
              <w:autoSpaceDN/>
              <w:adjustRightInd/>
              <w:ind w:left="-57" w:right="-57"/>
              <w:jc w:val="center"/>
              <w:rPr>
                <w:bCs w:val="0"/>
              </w:rPr>
            </w:pPr>
            <w:r w:rsidRPr="00BD23E1">
              <w:rPr>
                <w:bCs w:val="0"/>
              </w:rPr>
              <w:t>130761,2</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202.02.30024.05.0001.150</w:t>
            </w:r>
          </w:p>
        </w:tc>
        <w:tc>
          <w:tcPr>
            <w:tcW w:w="959" w:type="dxa"/>
            <w:shd w:val="clear" w:color="auto" w:fill="FFFFFF"/>
            <w:vAlign w:val="bottom"/>
          </w:tcPr>
          <w:p w:rsidR="00F050C4" w:rsidRPr="00BD23E1" w:rsidRDefault="00943EB5" w:rsidP="009A338F">
            <w:pPr>
              <w:keepNext/>
              <w:widowControl/>
              <w:autoSpaceDE/>
              <w:autoSpaceDN/>
              <w:adjustRightInd/>
              <w:ind w:left="-57" w:right="-57"/>
              <w:jc w:val="center"/>
              <w:rPr>
                <w:b w:val="0"/>
                <w:bCs w:val="0"/>
              </w:rPr>
            </w:pPr>
            <w:r w:rsidRPr="00BD23E1">
              <w:rPr>
                <w:b w:val="0"/>
                <w:bCs w:val="0"/>
              </w:rPr>
              <w:t>94917,1</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202.2.02.30024.05.0003.150</w:t>
            </w:r>
          </w:p>
        </w:tc>
        <w:tc>
          <w:tcPr>
            <w:tcW w:w="959" w:type="dxa"/>
            <w:shd w:val="clear" w:color="auto" w:fill="FFFFFF"/>
            <w:vAlign w:val="bottom"/>
          </w:tcPr>
          <w:p w:rsidR="00F050C4" w:rsidRPr="00BD23E1" w:rsidRDefault="00943EB5" w:rsidP="009A338F">
            <w:pPr>
              <w:keepNext/>
              <w:widowControl/>
              <w:autoSpaceDE/>
              <w:autoSpaceDN/>
              <w:adjustRightInd/>
              <w:ind w:left="-57" w:right="-57"/>
              <w:jc w:val="center"/>
              <w:rPr>
                <w:b w:val="0"/>
                <w:bCs w:val="0"/>
              </w:rPr>
            </w:pPr>
            <w:r w:rsidRPr="00BD23E1">
              <w:rPr>
                <w:b w:val="0"/>
                <w:bCs w:val="0"/>
              </w:rPr>
              <w:t>310,3</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202.2.02.30024.05.0007.150</w:t>
            </w:r>
          </w:p>
        </w:tc>
        <w:tc>
          <w:tcPr>
            <w:tcW w:w="959" w:type="dxa"/>
            <w:shd w:val="clear" w:color="auto" w:fill="FFFFFF"/>
            <w:vAlign w:val="bottom"/>
          </w:tcPr>
          <w:p w:rsidR="00F050C4" w:rsidRPr="00BD23E1" w:rsidRDefault="00943EB5" w:rsidP="009A338F">
            <w:pPr>
              <w:keepNext/>
              <w:widowControl/>
              <w:autoSpaceDE/>
              <w:autoSpaceDN/>
              <w:adjustRightInd/>
              <w:ind w:left="-57" w:right="-57"/>
              <w:jc w:val="center"/>
              <w:rPr>
                <w:b w:val="0"/>
                <w:bCs w:val="0"/>
              </w:rPr>
            </w:pPr>
            <w:r w:rsidRPr="00BD23E1">
              <w:rPr>
                <w:b w:val="0"/>
                <w:bCs w:val="0"/>
              </w:rPr>
              <w:t>689,0</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202.2.02.30024.05.0008.150</w:t>
            </w:r>
          </w:p>
        </w:tc>
        <w:tc>
          <w:tcPr>
            <w:tcW w:w="959" w:type="dxa"/>
            <w:shd w:val="clear" w:color="auto" w:fill="FFFFFF"/>
            <w:vAlign w:val="bottom"/>
          </w:tcPr>
          <w:p w:rsidR="00F050C4" w:rsidRPr="00BD23E1" w:rsidRDefault="00300E5B" w:rsidP="009A338F">
            <w:pPr>
              <w:keepNext/>
              <w:widowControl/>
              <w:autoSpaceDE/>
              <w:autoSpaceDN/>
              <w:adjustRightInd/>
              <w:ind w:left="-57" w:right="-57"/>
              <w:jc w:val="center"/>
              <w:rPr>
                <w:b w:val="0"/>
                <w:bCs w:val="0"/>
              </w:rPr>
            </w:pPr>
            <w:r w:rsidRPr="00BD23E1">
              <w:rPr>
                <w:b w:val="0"/>
                <w:bCs w:val="0"/>
              </w:rPr>
              <w:t>310,3</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202.2.02.30024.05.0009.150</w:t>
            </w:r>
          </w:p>
        </w:tc>
        <w:tc>
          <w:tcPr>
            <w:tcW w:w="959" w:type="dxa"/>
            <w:shd w:val="clear" w:color="auto" w:fill="FFFFFF"/>
            <w:vAlign w:val="bottom"/>
          </w:tcPr>
          <w:p w:rsidR="00F050C4" w:rsidRPr="00BD23E1" w:rsidRDefault="00300E5B" w:rsidP="009A338F">
            <w:pPr>
              <w:keepNext/>
              <w:widowControl/>
              <w:autoSpaceDE/>
              <w:autoSpaceDN/>
              <w:adjustRightInd/>
              <w:ind w:left="-57" w:right="-57"/>
              <w:jc w:val="center"/>
              <w:rPr>
                <w:b w:val="0"/>
                <w:bCs w:val="0"/>
              </w:rPr>
            </w:pPr>
            <w:r w:rsidRPr="00BD23E1">
              <w:rPr>
                <w:b w:val="0"/>
                <w:bCs w:val="0"/>
              </w:rPr>
              <w:t>310,3</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202.2.02.30024.05.0010.150</w:t>
            </w:r>
          </w:p>
        </w:tc>
        <w:tc>
          <w:tcPr>
            <w:tcW w:w="959" w:type="dxa"/>
            <w:shd w:val="clear" w:color="auto" w:fill="FFFFFF"/>
            <w:vAlign w:val="bottom"/>
          </w:tcPr>
          <w:p w:rsidR="00F050C4" w:rsidRPr="00BD23E1" w:rsidRDefault="00300E5B" w:rsidP="009A338F">
            <w:pPr>
              <w:keepNext/>
              <w:widowControl/>
              <w:autoSpaceDE/>
              <w:autoSpaceDN/>
              <w:adjustRightInd/>
              <w:ind w:left="-57" w:right="-57"/>
              <w:jc w:val="center"/>
              <w:rPr>
                <w:b w:val="0"/>
                <w:bCs w:val="0"/>
              </w:rPr>
            </w:pPr>
            <w:r w:rsidRPr="00BD23E1">
              <w:rPr>
                <w:b w:val="0"/>
                <w:bCs w:val="0"/>
              </w:rPr>
              <w:t>310,3</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202.2.02.30024.05.0011.150</w:t>
            </w:r>
          </w:p>
        </w:tc>
        <w:tc>
          <w:tcPr>
            <w:tcW w:w="959" w:type="dxa"/>
            <w:shd w:val="clear" w:color="auto" w:fill="FFFFFF"/>
            <w:vAlign w:val="bottom"/>
          </w:tcPr>
          <w:p w:rsidR="00F050C4" w:rsidRPr="00BD23E1" w:rsidRDefault="00300E5B" w:rsidP="009A338F">
            <w:pPr>
              <w:keepNext/>
              <w:widowControl/>
              <w:autoSpaceDE/>
              <w:autoSpaceDN/>
              <w:adjustRightInd/>
              <w:ind w:left="-57" w:right="-57"/>
              <w:jc w:val="center"/>
              <w:rPr>
                <w:b w:val="0"/>
                <w:bCs w:val="0"/>
              </w:rPr>
            </w:pPr>
            <w:r w:rsidRPr="00BD23E1">
              <w:rPr>
                <w:b w:val="0"/>
                <w:bCs w:val="0"/>
              </w:rPr>
              <w:t>310,3</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202.2.02.30024.05.0012.150</w:t>
            </w:r>
          </w:p>
        </w:tc>
        <w:tc>
          <w:tcPr>
            <w:tcW w:w="959" w:type="dxa"/>
            <w:shd w:val="clear" w:color="auto" w:fill="FFFFFF"/>
            <w:vAlign w:val="bottom"/>
          </w:tcPr>
          <w:p w:rsidR="00F050C4" w:rsidRPr="00BD23E1" w:rsidRDefault="00300E5B" w:rsidP="009A338F">
            <w:pPr>
              <w:keepNext/>
              <w:widowControl/>
              <w:autoSpaceDE/>
              <w:autoSpaceDN/>
              <w:adjustRightInd/>
              <w:ind w:left="-57" w:right="-57"/>
              <w:jc w:val="center"/>
              <w:rPr>
                <w:b w:val="0"/>
                <w:bCs w:val="0"/>
              </w:rPr>
            </w:pPr>
            <w:r w:rsidRPr="00BD23E1">
              <w:rPr>
                <w:b w:val="0"/>
                <w:bCs w:val="0"/>
              </w:rPr>
              <w:t>76,2</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202.2.02.30024.05.0014.150</w:t>
            </w:r>
          </w:p>
        </w:tc>
        <w:tc>
          <w:tcPr>
            <w:tcW w:w="959" w:type="dxa"/>
            <w:shd w:val="clear" w:color="auto" w:fill="FFFFFF"/>
            <w:vAlign w:val="bottom"/>
          </w:tcPr>
          <w:p w:rsidR="00F050C4" w:rsidRPr="00BD23E1" w:rsidRDefault="00DB53A9" w:rsidP="009A338F">
            <w:pPr>
              <w:keepNext/>
              <w:widowControl/>
              <w:autoSpaceDE/>
              <w:autoSpaceDN/>
              <w:adjustRightInd/>
              <w:ind w:left="-57" w:right="-57"/>
              <w:jc w:val="center"/>
              <w:rPr>
                <w:b w:val="0"/>
                <w:bCs w:val="0"/>
              </w:rPr>
            </w:pPr>
            <w:r w:rsidRPr="00BD23E1">
              <w:rPr>
                <w:b w:val="0"/>
                <w:bCs w:val="0"/>
              </w:rPr>
              <w:t>523,2</w:t>
            </w:r>
          </w:p>
        </w:tc>
      </w:tr>
      <w:tr w:rsidR="00F050C4" w:rsidRPr="00BD23E1" w:rsidTr="003F658A">
        <w:trPr>
          <w:trHeight w:val="138"/>
        </w:trPr>
        <w:tc>
          <w:tcPr>
            <w:tcW w:w="6521" w:type="dxa"/>
            <w:shd w:val="clear" w:color="auto" w:fill="FFFFFF"/>
            <w:vAlign w:val="bottom"/>
          </w:tcPr>
          <w:p w:rsidR="00F050C4" w:rsidRPr="00BD23E1" w:rsidRDefault="00F050C4" w:rsidP="00BD23E1">
            <w:pPr>
              <w:keepNext/>
              <w:widowControl/>
              <w:rPr>
                <w:b w:val="0"/>
                <w:bCs w:val="0"/>
              </w:rPr>
            </w:pPr>
            <w:r w:rsidRPr="00BD23E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w:t>
            </w:r>
            <w:r w:rsidRPr="00BD23E1">
              <w:rPr>
                <w:b w:val="0"/>
              </w:rPr>
              <w:lastRenderedPageBreak/>
              <w:t xml:space="preserve">труда </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lastRenderedPageBreak/>
              <w:t>202.2.02.30024.05.0015.150</w:t>
            </w:r>
          </w:p>
        </w:tc>
        <w:tc>
          <w:tcPr>
            <w:tcW w:w="959" w:type="dxa"/>
            <w:shd w:val="clear" w:color="auto" w:fill="FFFFFF"/>
            <w:vAlign w:val="bottom"/>
          </w:tcPr>
          <w:p w:rsidR="00F050C4" w:rsidRPr="00BD23E1" w:rsidRDefault="00DB53A9" w:rsidP="009A338F">
            <w:pPr>
              <w:keepNext/>
              <w:widowControl/>
              <w:autoSpaceDE/>
              <w:autoSpaceDN/>
              <w:adjustRightInd/>
              <w:ind w:left="-57" w:right="-57"/>
              <w:jc w:val="center"/>
              <w:rPr>
                <w:b w:val="0"/>
                <w:bCs w:val="0"/>
              </w:rPr>
            </w:pPr>
            <w:r w:rsidRPr="00BD23E1">
              <w:rPr>
                <w:b w:val="0"/>
                <w:bCs w:val="0"/>
              </w:rPr>
              <w:t>310,3</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lastRenderedPageBreak/>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202.2.02.30024.05.0016.150</w:t>
            </w:r>
          </w:p>
        </w:tc>
        <w:tc>
          <w:tcPr>
            <w:tcW w:w="959" w:type="dxa"/>
            <w:shd w:val="clear" w:color="auto" w:fill="FFFFFF"/>
            <w:vAlign w:val="bottom"/>
          </w:tcPr>
          <w:p w:rsidR="00F050C4" w:rsidRPr="00BD23E1" w:rsidRDefault="00DB53A9" w:rsidP="009A338F">
            <w:pPr>
              <w:keepNext/>
              <w:widowControl/>
              <w:autoSpaceDE/>
              <w:autoSpaceDN/>
              <w:adjustRightInd/>
              <w:ind w:left="-57" w:right="-57"/>
              <w:jc w:val="center"/>
              <w:rPr>
                <w:b w:val="0"/>
                <w:bCs w:val="0"/>
              </w:rPr>
            </w:pPr>
            <w:r w:rsidRPr="00BD23E1">
              <w:rPr>
                <w:b w:val="0"/>
                <w:bCs w:val="0"/>
              </w:rPr>
              <w:t>1027,1</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202.2.02.30024.05.0027.150</w:t>
            </w:r>
          </w:p>
        </w:tc>
        <w:tc>
          <w:tcPr>
            <w:tcW w:w="959" w:type="dxa"/>
            <w:shd w:val="clear" w:color="auto" w:fill="FFFFFF"/>
            <w:vAlign w:val="bottom"/>
          </w:tcPr>
          <w:p w:rsidR="00F050C4" w:rsidRPr="00BD23E1" w:rsidRDefault="00DB53A9" w:rsidP="009A338F">
            <w:pPr>
              <w:keepNext/>
              <w:widowControl/>
              <w:autoSpaceDE/>
              <w:autoSpaceDN/>
              <w:adjustRightInd/>
              <w:ind w:left="-57" w:right="-57"/>
              <w:jc w:val="center"/>
              <w:rPr>
                <w:b w:val="0"/>
                <w:bCs w:val="0"/>
              </w:rPr>
            </w:pPr>
            <w:r w:rsidRPr="00BD23E1">
              <w:rPr>
                <w:b w:val="0"/>
                <w:bCs w:val="0"/>
              </w:rPr>
              <w:t>1994,4</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202.2.02.30024.05.0028.150</w:t>
            </w:r>
          </w:p>
        </w:tc>
        <w:tc>
          <w:tcPr>
            <w:tcW w:w="959" w:type="dxa"/>
            <w:shd w:val="clear" w:color="auto" w:fill="FFFFFF"/>
            <w:vAlign w:val="bottom"/>
          </w:tcPr>
          <w:p w:rsidR="00F050C4" w:rsidRPr="00BD23E1" w:rsidRDefault="00DB53A9" w:rsidP="009A338F">
            <w:pPr>
              <w:keepNext/>
              <w:widowControl/>
              <w:autoSpaceDE/>
              <w:autoSpaceDN/>
              <w:adjustRightInd/>
              <w:ind w:left="-57" w:right="-57"/>
              <w:jc w:val="center"/>
              <w:rPr>
                <w:b w:val="0"/>
                <w:bCs w:val="0"/>
              </w:rPr>
            </w:pPr>
            <w:r w:rsidRPr="00BD23E1">
              <w:rPr>
                <w:b w:val="0"/>
                <w:bCs w:val="0"/>
              </w:rPr>
              <w:t>534,2</w:t>
            </w:r>
          </w:p>
        </w:tc>
      </w:tr>
      <w:tr w:rsidR="00F050C4" w:rsidRPr="00BD23E1" w:rsidTr="009A338F">
        <w:trPr>
          <w:trHeight w:val="629"/>
        </w:trPr>
        <w:tc>
          <w:tcPr>
            <w:tcW w:w="6521" w:type="dxa"/>
            <w:shd w:val="clear" w:color="auto" w:fill="FFFFFF"/>
            <w:vAlign w:val="bottom"/>
          </w:tcPr>
          <w:p w:rsidR="00F050C4" w:rsidRPr="00BD23E1" w:rsidRDefault="00F050C4" w:rsidP="00BD23E1">
            <w:pPr>
              <w:keepNext/>
              <w:widowControl/>
              <w:rPr>
                <w:b w:val="0"/>
                <w:bCs w:val="0"/>
              </w:rPr>
            </w:pPr>
            <w:proofErr w:type="gramStart"/>
            <w:r w:rsidRPr="00BD23E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202.2.02.30024.05.0029.150</w:t>
            </w:r>
          </w:p>
        </w:tc>
        <w:tc>
          <w:tcPr>
            <w:tcW w:w="959" w:type="dxa"/>
            <w:shd w:val="clear" w:color="auto" w:fill="FFFFFF"/>
            <w:vAlign w:val="bottom"/>
          </w:tcPr>
          <w:p w:rsidR="00F050C4" w:rsidRPr="00BD23E1" w:rsidRDefault="00DB53A9" w:rsidP="009A338F">
            <w:pPr>
              <w:keepNext/>
              <w:widowControl/>
              <w:autoSpaceDE/>
              <w:autoSpaceDN/>
              <w:adjustRightInd/>
              <w:ind w:left="-57" w:right="-57"/>
              <w:jc w:val="center"/>
              <w:rPr>
                <w:b w:val="0"/>
                <w:bCs w:val="0"/>
              </w:rPr>
            </w:pPr>
            <w:r w:rsidRPr="00BD23E1">
              <w:rPr>
                <w:b w:val="0"/>
                <w:bCs w:val="0"/>
              </w:rPr>
              <w:t>53,9</w:t>
            </w:r>
          </w:p>
        </w:tc>
      </w:tr>
      <w:tr w:rsidR="00F050C4" w:rsidRPr="00BD23E1" w:rsidTr="009A338F">
        <w:trPr>
          <w:trHeight w:val="639"/>
        </w:trPr>
        <w:tc>
          <w:tcPr>
            <w:tcW w:w="6521" w:type="dxa"/>
            <w:shd w:val="clear" w:color="auto" w:fill="FFFFFF"/>
            <w:vAlign w:val="bottom"/>
          </w:tcPr>
          <w:p w:rsidR="00F050C4" w:rsidRPr="00BD23E1" w:rsidRDefault="00F050C4" w:rsidP="00BD23E1">
            <w:pPr>
              <w:keepNext/>
              <w:widowControl/>
              <w:rPr>
                <w:b w:val="0"/>
                <w:bCs w:val="0"/>
              </w:rPr>
            </w:pPr>
            <w:r w:rsidRPr="00BD23E1">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585" w:type="dxa"/>
            <w:shd w:val="clear" w:color="auto" w:fill="FFFFFF"/>
            <w:vAlign w:val="bottom"/>
          </w:tcPr>
          <w:p w:rsidR="00F050C4" w:rsidRPr="00BD23E1" w:rsidRDefault="00F050C4" w:rsidP="00BD23E1">
            <w:pPr>
              <w:keepNext/>
              <w:widowControl/>
              <w:ind w:left="-98" w:right="-108"/>
              <w:jc w:val="center"/>
              <w:rPr>
                <w:b w:val="0"/>
                <w:bCs w:val="0"/>
              </w:rPr>
            </w:pPr>
            <w:r w:rsidRPr="00BD23E1">
              <w:rPr>
                <w:b w:val="0"/>
              </w:rPr>
              <w:t>202.2.02.30024.05.0037.150</w:t>
            </w:r>
          </w:p>
        </w:tc>
        <w:tc>
          <w:tcPr>
            <w:tcW w:w="959" w:type="dxa"/>
            <w:shd w:val="clear" w:color="auto" w:fill="FFFFFF"/>
            <w:vAlign w:val="bottom"/>
          </w:tcPr>
          <w:p w:rsidR="00F050C4" w:rsidRPr="00BD23E1" w:rsidRDefault="003D2D9B" w:rsidP="009A338F">
            <w:pPr>
              <w:keepNext/>
              <w:widowControl/>
              <w:autoSpaceDE/>
              <w:autoSpaceDN/>
              <w:adjustRightInd/>
              <w:ind w:left="-57" w:right="-57"/>
              <w:jc w:val="center"/>
              <w:rPr>
                <w:b w:val="0"/>
                <w:bCs w:val="0"/>
              </w:rPr>
            </w:pPr>
            <w:r w:rsidRPr="00BD23E1">
              <w:rPr>
                <w:b w:val="0"/>
                <w:bCs w:val="0"/>
              </w:rPr>
              <w:t>20452,1</w:t>
            </w:r>
          </w:p>
        </w:tc>
      </w:tr>
      <w:tr w:rsidR="00F050C4" w:rsidRPr="00BD23E1" w:rsidTr="009A338F">
        <w:trPr>
          <w:trHeight w:val="868"/>
        </w:trPr>
        <w:tc>
          <w:tcPr>
            <w:tcW w:w="6521" w:type="dxa"/>
            <w:shd w:val="clear" w:color="auto" w:fill="FFFFFF"/>
            <w:vAlign w:val="bottom"/>
          </w:tcPr>
          <w:p w:rsidR="00F050C4" w:rsidRPr="00BD23E1" w:rsidRDefault="00F050C4" w:rsidP="00BD23E1">
            <w:pPr>
              <w:keepNext/>
              <w:widowControl/>
              <w:rPr>
                <w:b w:val="0"/>
              </w:rPr>
            </w:pPr>
            <w:r w:rsidRPr="00BD23E1">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85" w:type="dxa"/>
            <w:shd w:val="clear" w:color="auto" w:fill="FFFFFF"/>
            <w:vAlign w:val="bottom"/>
          </w:tcPr>
          <w:p w:rsidR="00F050C4" w:rsidRPr="00BD23E1" w:rsidRDefault="00F050C4" w:rsidP="00BD23E1">
            <w:pPr>
              <w:keepNext/>
              <w:widowControl/>
              <w:ind w:left="-98" w:right="-108"/>
              <w:jc w:val="center"/>
              <w:rPr>
                <w:b w:val="0"/>
              </w:rPr>
            </w:pPr>
            <w:r w:rsidRPr="00BD23E1">
              <w:rPr>
                <w:b w:val="0"/>
              </w:rPr>
              <w:t>202.2.02.35120.05.0000.150</w:t>
            </w:r>
          </w:p>
        </w:tc>
        <w:tc>
          <w:tcPr>
            <w:tcW w:w="959" w:type="dxa"/>
            <w:shd w:val="clear" w:color="auto" w:fill="FFFFFF"/>
            <w:vAlign w:val="bottom"/>
          </w:tcPr>
          <w:p w:rsidR="00F050C4" w:rsidRPr="00BD23E1" w:rsidRDefault="003D2D9B" w:rsidP="009A338F">
            <w:pPr>
              <w:keepNext/>
              <w:widowControl/>
              <w:autoSpaceDE/>
              <w:autoSpaceDN/>
              <w:adjustRightInd/>
              <w:ind w:left="-57" w:right="-57"/>
              <w:jc w:val="center"/>
              <w:rPr>
                <w:b w:val="0"/>
                <w:bCs w:val="0"/>
              </w:rPr>
            </w:pPr>
            <w:r w:rsidRPr="00BD23E1">
              <w:rPr>
                <w:b w:val="0"/>
                <w:bCs w:val="0"/>
              </w:rPr>
              <w:t>3,1</w:t>
            </w:r>
          </w:p>
        </w:tc>
      </w:tr>
      <w:tr w:rsidR="00F050C4" w:rsidRPr="00BD23E1" w:rsidTr="009A338F">
        <w:trPr>
          <w:trHeight w:val="868"/>
        </w:trPr>
        <w:tc>
          <w:tcPr>
            <w:tcW w:w="6521" w:type="dxa"/>
            <w:shd w:val="clear" w:color="auto" w:fill="FFFFFF"/>
            <w:vAlign w:val="bottom"/>
          </w:tcPr>
          <w:p w:rsidR="00F050C4" w:rsidRPr="00BD23E1" w:rsidRDefault="00F050C4" w:rsidP="00BD23E1">
            <w:pPr>
              <w:keepNext/>
              <w:widowControl/>
              <w:rPr>
                <w:b w:val="0"/>
              </w:rPr>
            </w:pPr>
            <w:r w:rsidRPr="00BD23E1">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585" w:type="dxa"/>
            <w:shd w:val="clear" w:color="auto" w:fill="FFFFFF"/>
            <w:vAlign w:val="bottom"/>
          </w:tcPr>
          <w:p w:rsidR="00F050C4" w:rsidRPr="00BD23E1" w:rsidRDefault="00F050C4" w:rsidP="00BD23E1">
            <w:pPr>
              <w:keepNext/>
              <w:widowControl/>
              <w:ind w:left="-98" w:right="-108"/>
              <w:jc w:val="center"/>
              <w:rPr>
                <w:b w:val="0"/>
              </w:rPr>
            </w:pPr>
            <w:r w:rsidRPr="00BD23E1">
              <w:rPr>
                <w:b w:val="0"/>
              </w:rPr>
              <w:t>202.2.02.35303.05.0000.150</w:t>
            </w:r>
          </w:p>
        </w:tc>
        <w:tc>
          <w:tcPr>
            <w:tcW w:w="959" w:type="dxa"/>
            <w:shd w:val="clear" w:color="auto" w:fill="FFFFFF"/>
            <w:vAlign w:val="bottom"/>
          </w:tcPr>
          <w:p w:rsidR="00F050C4" w:rsidRPr="00BD23E1" w:rsidRDefault="003D2D9B" w:rsidP="009A338F">
            <w:pPr>
              <w:keepNext/>
              <w:widowControl/>
              <w:autoSpaceDE/>
              <w:autoSpaceDN/>
              <w:adjustRightInd/>
              <w:ind w:left="-57" w:right="-57"/>
              <w:jc w:val="center"/>
              <w:rPr>
                <w:b w:val="0"/>
                <w:bCs w:val="0"/>
              </w:rPr>
            </w:pPr>
            <w:r w:rsidRPr="00BD23E1">
              <w:rPr>
                <w:b w:val="0"/>
                <w:bCs w:val="0"/>
              </w:rPr>
              <w:t>8494,7</w:t>
            </w:r>
          </w:p>
        </w:tc>
      </w:tr>
      <w:tr w:rsidR="00984D65" w:rsidRPr="00BD23E1" w:rsidTr="009A338F">
        <w:trPr>
          <w:trHeight w:val="47"/>
        </w:trPr>
        <w:tc>
          <w:tcPr>
            <w:tcW w:w="6521" w:type="dxa"/>
            <w:shd w:val="clear" w:color="auto" w:fill="FFFFFF"/>
            <w:vAlign w:val="bottom"/>
          </w:tcPr>
          <w:p w:rsidR="00984D65" w:rsidRPr="00BD23E1" w:rsidRDefault="00984D65" w:rsidP="00BD23E1">
            <w:pPr>
              <w:keepNext/>
              <w:widowControl/>
              <w:rPr>
                <w:b w:val="0"/>
              </w:rPr>
            </w:pPr>
            <w:r w:rsidRPr="00BD23E1">
              <w:rPr>
                <w:b w:val="0"/>
              </w:rPr>
              <w:t>Субвенции бюджетам муниципальных районов на проведение Всероссийской переписи населения 2020 года</w:t>
            </w:r>
          </w:p>
        </w:tc>
        <w:tc>
          <w:tcPr>
            <w:tcW w:w="2585" w:type="dxa"/>
            <w:shd w:val="clear" w:color="auto" w:fill="FFFFFF"/>
            <w:vAlign w:val="bottom"/>
          </w:tcPr>
          <w:p w:rsidR="00984D65" w:rsidRPr="00BD23E1" w:rsidRDefault="00984D65" w:rsidP="00BD23E1">
            <w:pPr>
              <w:keepNext/>
              <w:widowControl/>
              <w:ind w:left="-98" w:right="-108"/>
              <w:jc w:val="center"/>
              <w:rPr>
                <w:b w:val="0"/>
              </w:rPr>
            </w:pPr>
            <w:r w:rsidRPr="00BD23E1">
              <w:rPr>
                <w:b w:val="0"/>
              </w:rPr>
              <w:t>202.2.02.35</w:t>
            </w:r>
            <w:r w:rsidR="004B2ACE" w:rsidRPr="00BD23E1">
              <w:rPr>
                <w:b w:val="0"/>
              </w:rPr>
              <w:t>469</w:t>
            </w:r>
            <w:r w:rsidRPr="00BD23E1">
              <w:rPr>
                <w:b w:val="0"/>
              </w:rPr>
              <w:t>.05.0000.150</w:t>
            </w:r>
          </w:p>
        </w:tc>
        <w:tc>
          <w:tcPr>
            <w:tcW w:w="959" w:type="dxa"/>
            <w:shd w:val="clear" w:color="auto" w:fill="FFFFFF"/>
            <w:vAlign w:val="bottom"/>
          </w:tcPr>
          <w:p w:rsidR="00984D65" w:rsidRPr="00BD23E1" w:rsidRDefault="004B2ACE" w:rsidP="009A338F">
            <w:pPr>
              <w:keepNext/>
              <w:widowControl/>
              <w:autoSpaceDE/>
              <w:autoSpaceDN/>
              <w:adjustRightInd/>
              <w:ind w:left="-57" w:right="-57"/>
              <w:jc w:val="center"/>
              <w:rPr>
                <w:b w:val="0"/>
                <w:bCs w:val="0"/>
              </w:rPr>
            </w:pPr>
            <w:r w:rsidRPr="00BD23E1">
              <w:rPr>
                <w:b w:val="0"/>
                <w:bCs w:val="0"/>
              </w:rPr>
              <w:t>134,4</w:t>
            </w:r>
          </w:p>
        </w:tc>
      </w:tr>
      <w:tr w:rsidR="00984D65" w:rsidRPr="00BD23E1" w:rsidTr="009A338F">
        <w:trPr>
          <w:trHeight w:val="47"/>
        </w:trPr>
        <w:tc>
          <w:tcPr>
            <w:tcW w:w="6521" w:type="dxa"/>
            <w:shd w:val="clear" w:color="auto" w:fill="FFFFFF"/>
            <w:vAlign w:val="center"/>
          </w:tcPr>
          <w:p w:rsidR="00984D65" w:rsidRPr="00BD23E1" w:rsidRDefault="00984D65" w:rsidP="00BD23E1">
            <w:pPr>
              <w:keepNext/>
              <w:widowControl/>
              <w:autoSpaceDE/>
              <w:autoSpaceDN/>
              <w:adjustRightInd/>
              <w:rPr>
                <w:bCs w:val="0"/>
              </w:rPr>
            </w:pPr>
            <w:r w:rsidRPr="00BD23E1">
              <w:rPr>
                <w:bCs w:val="0"/>
              </w:rPr>
              <w:t>Иные межбюджетные трансферты</w:t>
            </w:r>
          </w:p>
        </w:tc>
        <w:tc>
          <w:tcPr>
            <w:tcW w:w="2585" w:type="dxa"/>
            <w:shd w:val="clear" w:color="auto" w:fill="FFFFFF"/>
            <w:vAlign w:val="bottom"/>
          </w:tcPr>
          <w:p w:rsidR="00984D65" w:rsidRPr="00BD23E1" w:rsidRDefault="00984D65" w:rsidP="00BD23E1">
            <w:pPr>
              <w:keepNext/>
              <w:widowControl/>
              <w:autoSpaceDE/>
              <w:autoSpaceDN/>
              <w:adjustRightInd/>
              <w:jc w:val="center"/>
              <w:rPr>
                <w:bCs w:val="0"/>
              </w:rPr>
            </w:pPr>
            <w:r w:rsidRPr="00BD23E1">
              <w:rPr>
                <w:bCs w:val="0"/>
              </w:rPr>
              <w:t>000.2.02.40000.00.0000.000</w:t>
            </w:r>
          </w:p>
        </w:tc>
        <w:tc>
          <w:tcPr>
            <w:tcW w:w="959" w:type="dxa"/>
            <w:shd w:val="clear" w:color="auto" w:fill="FFFFFF"/>
            <w:vAlign w:val="bottom"/>
          </w:tcPr>
          <w:p w:rsidR="00984D65" w:rsidRPr="00BD23E1" w:rsidRDefault="00A96200" w:rsidP="009A338F">
            <w:pPr>
              <w:keepNext/>
              <w:widowControl/>
              <w:autoSpaceDE/>
              <w:autoSpaceDN/>
              <w:adjustRightInd/>
              <w:ind w:left="-57" w:right="-57"/>
              <w:jc w:val="center"/>
              <w:rPr>
                <w:bCs w:val="0"/>
              </w:rPr>
            </w:pPr>
            <w:r w:rsidRPr="00BD23E1">
              <w:rPr>
                <w:bCs w:val="0"/>
              </w:rPr>
              <w:t>7820,9</w:t>
            </w:r>
          </w:p>
        </w:tc>
      </w:tr>
      <w:tr w:rsidR="00984D65" w:rsidRPr="00BD23E1" w:rsidTr="009A338F">
        <w:trPr>
          <w:trHeight w:val="259"/>
        </w:trPr>
        <w:tc>
          <w:tcPr>
            <w:tcW w:w="6521" w:type="dxa"/>
            <w:shd w:val="clear" w:color="auto" w:fill="FFFFFF"/>
            <w:vAlign w:val="center"/>
          </w:tcPr>
          <w:p w:rsidR="00984D65" w:rsidRPr="00BD23E1" w:rsidRDefault="00984D65" w:rsidP="00BD23E1">
            <w:pPr>
              <w:keepNext/>
              <w:widowControl/>
              <w:autoSpaceDE/>
              <w:autoSpaceDN/>
              <w:adjustRightInd/>
              <w:rPr>
                <w:bCs w:val="0"/>
              </w:rPr>
            </w:pPr>
            <w:r w:rsidRPr="00BD23E1">
              <w:rPr>
                <w:bCs w:val="0"/>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85" w:type="dxa"/>
            <w:shd w:val="clear" w:color="auto" w:fill="FFFFFF"/>
            <w:vAlign w:val="bottom"/>
          </w:tcPr>
          <w:p w:rsidR="00984D65" w:rsidRPr="00BD23E1" w:rsidRDefault="00984D65" w:rsidP="00BD23E1">
            <w:pPr>
              <w:keepNext/>
              <w:widowControl/>
              <w:autoSpaceDE/>
              <w:autoSpaceDN/>
              <w:adjustRightInd/>
              <w:jc w:val="center"/>
              <w:rPr>
                <w:bCs w:val="0"/>
              </w:rPr>
            </w:pPr>
            <w:r w:rsidRPr="00BD23E1">
              <w:rPr>
                <w:bCs w:val="0"/>
              </w:rPr>
              <w:t>000.2.02.40014.00.0000.000</w:t>
            </w:r>
          </w:p>
        </w:tc>
        <w:tc>
          <w:tcPr>
            <w:tcW w:w="959" w:type="dxa"/>
            <w:shd w:val="clear" w:color="auto" w:fill="FFFFFF"/>
            <w:vAlign w:val="bottom"/>
          </w:tcPr>
          <w:p w:rsidR="00984D65" w:rsidRPr="00BD23E1" w:rsidRDefault="00A96200" w:rsidP="009A338F">
            <w:pPr>
              <w:keepNext/>
              <w:widowControl/>
              <w:autoSpaceDE/>
              <w:autoSpaceDN/>
              <w:adjustRightInd/>
              <w:ind w:left="-57" w:right="-57"/>
              <w:jc w:val="center"/>
              <w:rPr>
                <w:bCs w:val="0"/>
              </w:rPr>
            </w:pPr>
            <w:r w:rsidRPr="00BD23E1">
              <w:rPr>
                <w:bCs w:val="0"/>
              </w:rPr>
              <w:t>1650,0</w:t>
            </w:r>
          </w:p>
        </w:tc>
      </w:tr>
      <w:tr w:rsidR="00984D65" w:rsidRPr="00BD23E1" w:rsidTr="009A338F">
        <w:trPr>
          <w:trHeight w:val="259"/>
        </w:trPr>
        <w:tc>
          <w:tcPr>
            <w:tcW w:w="6521" w:type="dxa"/>
            <w:shd w:val="clear" w:color="auto" w:fill="FFFFFF"/>
            <w:vAlign w:val="bottom"/>
          </w:tcPr>
          <w:p w:rsidR="00984D65" w:rsidRPr="00BD23E1" w:rsidRDefault="00984D65" w:rsidP="00BD23E1">
            <w:pPr>
              <w:keepNext/>
              <w:widowControl/>
              <w:rPr>
                <w:b w:val="0"/>
                <w:bCs w:val="0"/>
              </w:rPr>
            </w:pPr>
            <w:r w:rsidRPr="00BD23E1">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585" w:type="dxa"/>
            <w:shd w:val="clear" w:color="auto" w:fill="FFFFFF"/>
            <w:vAlign w:val="bottom"/>
          </w:tcPr>
          <w:p w:rsidR="00984D65" w:rsidRPr="00BD23E1" w:rsidRDefault="00984D65" w:rsidP="00BD23E1">
            <w:pPr>
              <w:keepNext/>
              <w:widowControl/>
              <w:autoSpaceDE/>
              <w:autoSpaceDN/>
              <w:adjustRightInd/>
              <w:jc w:val="center"/>
              <w:rPr>
                <w:b w:val="0"/>
                <w:bCs w:val="0"/>
              </w:rPr>
            </w:pPr>
            <w:r w:rsidRPr="00BD23E1">
              <w:rPr>
                <w:b w:val="0"/>
                <w:bCs w:val="0"/>
              </w:rPr>
              <w:t>202.2.02.40014.05.0004.150</w:t>
            </w:r>
          </w:p>
        </w:tc>
        <w:tc>
          <w:tcPr>
            <w:tcW w:w="959" w:type="dxa"/>
            <w:shd w:val="clear" w:color="auto" w:fill="FFFFFF"/>
            <w:vAlign w:val="bottom"/>
          </w:tcPr>
          <w:p w:rsidR="00984D65" w:rsidRPr="00BD23E1" w:rsidRDefault="00A96200" w:rsidP="009A338F">
            <w:pPr>
              <w:keepNext/>
              <w:widowControl/>
              <w:autoSpaceDE/>
              <w:autoSpaceDN/>
              <w:adjustRightInd/>
              <w:ind w:left="-57" w:right="-57"/>
              <w:jc w:val="center"/>
              <w:rPr>
                <w:b w:val="0"/>
                <w:bCs w:val="0"/>
              </w:rPr>
            </w:pPr>
            <w:r w:rsidRPr="00BD23E1">
              <w:rPr>
                <w:b w:val="0"/>
                <w:bCs w:val="0"/>
              </w:rPr>
              <w:t>1650,0</w:t>
            </w:r>
          </w:p>
        </w:tc>
      </w:tr>
      <w:tr w:rsidR="00984D65" w:rsidRPr="00BD23E1" w:rsidTr="009A338F">
        <w:trPr>
          <w:trHeight w:val="47"/>
        </w:trPr>
        <w:tc>
          <w:tcPr>
            <w:tcW w:w="6521" w:type="dxa"/>
            <w:shd w:val="clear" w:color="auto" w:fill="FFFFFF"/>
            <w:vAlign w:val="center"/>
          </w:tcPr>
          <w:p w:rsidR="00984D65" w:rsidRPr="00BD23E1" w:rsidRDefault="00984D65" w:rsidP="00BD23E1">
            <w:pPr>
              <w:keepNext/>
              <w:widowControl/>
              <w:autoSpaceDE/>
              <w:autoSpaceDN/>
              <w:adjustRightInd/>
              <w:rPr>
                <w:bCs w:val="0"/>
              </w:rPr>
            </w:pPr>
            <w:r w:rsidRPr="00BD23E1">
              <w:rPr>
                <w:bCs w:val="0"/>
              </w:rPr>
              <w:t>Прочие межбюджетные трансферты, передаваемые бюджетам</w:t>
            </w:r>
          </w:p>
        </w:tc>
        <w:tc>
          <w:tcPr>
            <w:tcW w:w="2585" w:type="dxa"/>
            <w:shd w:val="clear" w:color="auto" w:fill="FFFFFF"/>
            <w:vAlign w:val="bottom"/>
          </w:tcPr>
          <w:p w:rsidR="00984D65" w:rsidRPr="00BD23E1" w:rsidRDefault="00984D65" w:rsidP="00BD23E1">
            <w:pPr>
              <w:keepNext/>
              <w:widowControl/>
              <w:autoSpaceDE/>
              <w:autoSpaceDN/>
              <w:adjustRightInd/>
              <w:jc w:val="center"/>
              <w:rPr>
                <w:bCs w:val="0"/>
              </w:rPr>
            </w:pPr>
            <w:r w:rsidRPr="00BD23E1">
              <w:rPr>
                <w:bCs w:val="0"/>
              </w:rPr>
              <w:t>000.2.02.49999.00.0000.000</w:t>
            </w:r>
          </w:p>
        </w:tc>
        <w:tc>
          <w:tcPr>
            <w:tcW w:w="959" w:type="dxa"/>
            <w:shd w:val="clear" w:color="auto" w:fill="FFFFFF"/>
            <w:vAlign w:val="bottom"/>
          </w:tcPr>
          <w:p w:rsidR="00984D65" w:rsidRPr="00BD23E1" w:rsidRDefault="004F471C" w:rsidP="009A338F">
            <w:pPr>
              <w:keepNext/>
              <w:widowControl/>
              <w:autoSpaceDE/>
              <w:autoSpaceDN/>
              <w:adjustRightInd/>
              <w:ind w:left="-57" w:right="-57"/>
              <w:jc w:val="center"/>
              <w:rPr>
                <w:bCs w:val="0"/>
              </w:rPr>
            </w:pPr>
            <w:r w:rsidRPr="00BD23E1">
              <w:rPr>
                <w:bCs w:val="0"/>
              </w:rPr>
              <w:t>6170,9</w:t>
            </w:r>
          </w:p>
        </w:tc>
      </w:tr>
      <w:tr w:rsidR="00984D65" w:rsidRPr="00BD23E1" w:rsidTr="009A338F">
        <w:trPr>
          <w:trHeight w:val="655"/>
        </w:trPr>
        <w:tc>
          <w:tcPr>
            <w:tcW w:w="6521" w:type="dxa"/>
            <w:shd w:val="clear" w:color="auto" w:fill="FFFFFF"/>
            <w:vAlign w:val="center"/>
          </w:tcPr>
          <w:p w:rsidR="00984D65" w:rsidRPr="00BD23E1" w:rsidRDefault="00984D65" w:rsidP="00BD23E1">
            <w:pPr>
              <w:keepNext/>
              <w:widowControl/>
              <w:autoSpaceDE/>
              <w:autoSpaceDN/>
              <w:adjustRightInd/>
              <w:rPr>
                <w:b w:val="0"/>
                <w:bCs w:val="0"/>
              </w:rPr>
            </w:pPr>
            <w:r w:rsidRPr="00BD23E1">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585" w:type="dxa"/>
            <w:shd w:val="clear" w:color="auto" w:fill="FFFFFF"/>
            <w:vAlign w:val="bottom"/>
          </w:tcPr>
          <w:p w:rsidR="00984D65" w:rsidRPr="00BD23E1" w:rsidRDefault="00984D65" w:rsidP="00BD23E1">
            <w:pPr>
              <w:keepNext/>
              <w:widowControl/>
              <w:autoSpaceDE/>
              <w:autoSpaceDN/>
              <w:adjustRightInd/>
              <w:jc w:val="center"/>
              <w:rPr>
                <w:b w:val="0"/>
                <w:bCs w:val="0"/>
              </w:rPr>
            </w:pPr>
            <w:r w:rsidRPr="00BD23E1">
              <w:rPr>
                <w:b w:val="0"/>
                <w:bCs w:val="0"/>
              </w:rPr>
              <w:t>202.2.02.49999.05.0006.150</w:t>
            </w:r>
          </w:p>
        </w:tc>
        <w:tc>
          <w:tcPr>
            <w:tcW w:w="959" w:type="dxa"/>
            <w:shd w:val="clear" w:color="auto" w:fill="FFFFFF"/>
            <w:vAlign w:val="bottom"/>
          </w:tcPr>
          <w:p w:rsidR="00984D65" w:rsidRPr="00BD23E1" w:rsidRDefault="004F471C" w:rsidP="009A338F">
            <w:pPr>
              <w:keepNext/>
              <w:widowControl/>
              <w:autoSpaceDE/>
              <w:autoSpaceDN/>
              <w:adjustRightInd/>
              <w:ind w:left="-57" w:right="-57"/>
              <w:jc w:val="center"/>
              <w:rPr>
                <w:b w:val="0"/>
                <w:bCs w:val="0"/>
              </w:rPr>
            </w:pPr>
            <w:r w:rsidRPr="00BD23E1">
              <w:rPr>
                <w:b w:val="0"/>
                <w:bCs w:val="0"/>
              </w:rPr>
              <w:t>1671,0</w:t>
            </w:r>
          </w:p>
        </w:tc>
      </w:tr>
      <w:tr w:rsidR="00984D65" w:rsidRPr="00BD23E1" w:rsidTr="009A338F">
        <w:trPr>
          <w:trHeight w:val="655"/>
        </w:trPr>
        <w:tc>
          <w:tcPr>
            <w:tcW w:w="6521" w:type="dxa"/>
            <w:shd w:val="clear" w:color="auto" w:fill="FFFFFF"/>
            <w:vAlign w:val="center"/>
          </w:tcPr>
          <w:p w:rsidR="00984D65" w:rsidRPr="00BD23E1" w:rsidRDefault="00984D65" w:rsidP="00BD23E1">
            <w:pPr>
              <w:keepNext/>
              <w:widowControl/>
              <w:autoSpaceDE/>
              <w:autoSpaceDN/>
              <w:adjustRightInd/>
              <w:rPr>
                <w:b w:val="0"/>
                <w:bCs w:val="0"/>
              </w:rPr>
            </w:pPr>
            <w:r w:rsidRPr="00BD23E1">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2585" w:type="dxa"/>
            <w:shd w:val="clear" w:color="auto" w:fill="FFFFFF"/>
            <w:vAlign w:val="bottom"/>
          </w:tcPr>
          <w:p w:rsidR="00984D65" w:rsidRPr="00BD23E1" w:rsidRDefault="00984D65" w:rsidP="00BD23E1">
            <w:pPr>
              <w:keepNext/>
              <w:widowControl/>
              <w:autoSpaceDE/>
              <w:autoSpaceDN/>
              <w:adjustRightInd/>
              <w:jc w:val="center"/>
              <w:rPr>
                <w:b w:val="0"/>
                <w:bCs w:val="0"/>
              </w:rPr>
            </w:pPr>
            <w:r w:rsidRPr="00BD23E1">
              <w:rPr>
                <w:b w:val="0"/>
                <w:bCs w:val="0"/>
              </w:rPr>
              <w:t>202.2.02.49999.05.0015.150</w:t>
            </w:r>
          </w:p>
        </w:tc>
        <w:tc>
          <w:tcPr>
            <w:tcW w:w="959" w:type="dxa"/>
            <w:shd w:val="clear" w:color="auto" w:fill="FFFFFF"/>
            <w:vAlign w:val="bottom"/>
          </w:tcPr>
          <w:p w:rsidR="00984D65" w:rsidRPr="00BD23E1" w:rsidRDefault="004F471C" w:rsidP="009A338F">
            <w:pPr>
              <w:keepNext/>
              <w:widowControl/>
              <w:autoSpaceDE/>
              <w:autoSpaceDN/>
              <w:adjustRightInd/>
              <w:ind w:left="-57" w:right="-57"/>
              <w:jc w:val="center"/>
              <w:rPr>
                <w:b w:val="0"/>
                <w:bCs w:val="0"/>
              </w:rPr>
            </w:pPr>
            <w:r w:rsidRPr="00BD23E1">
              <w:rPr>
                <w:b w:val="0"/>
                <w:bCs w:val="0"/>
              </w:rPr>
              <w:t>660,9</w:t>
            </w:r>
          </w:p>
        </w:tc>
      </w:tr>
      <w:tr w:rsidR="00966ABA" w:rsidRPr="00BD23E1" w:rsidTr="009A338F">
        <w:trPr>
          <w:trHeight w:val="47"/>
        </w:trPr>
        <w:tc>
          <w:tcPr>
            <w:tcW w:w="6521" w:type="dxa"/>
            <w:shd w:val="clear" w:color="auto" w:fill="FFFFFF"/>
            <w:vAlign w:val="center"/>
          </w:tcPr>
          <w:p w:rsidR="00966ABA" w:rsidRPr="00BD23E1" w:rsidRDefault="00966ABA" w:rsidP="00BD23E1">
            <w:pPr>
              <w:keepNext/>
              <w:widowControl/>
              <w:autoSpaceDE/>
              <w:autoSpaceDN/>
              <w:adjustRightInd/>
              <w:rPr>
                <w:b w:val="0"/>
              </w:rPr>
            </w:pPr>
            <w:r w:rsidRPr="00BD23E1">
              <w:rPr>
                <w:b w:val="0"/>
              </w:rPr>
              <w:t>Иные межбюджетные трансферты на благоустройство территорий общеобразовательных учреждений</w:t>
            </w:r>
          </w:p>
        </w:tc>
        <w:tc>
          <w:tcPr>
            <w:tcW w:w="2585" w:type="dxa"/>
            <w:shd w:val="clear" w:color="auto" w:fill="FFFFFF"/>
            <w:vAlign w:val="bottom"/>
          </w:tcPr>
          <w:p w:rsidR="00966ABA" w:rsidRPr="00BD23E1" w:rsidRDefault="00966ABA" w:rsidP="00BD23E1">
            <w:pPr>
              <w:keepNext/>
              <w:widowControl/>
              <w:autoSpaceDE/>
              <w:autoSpaceDN/>
              <w:adjustRightInd/>
              <w:jc w:val="center"/>
              <w:rPr>
                <w:b w:val="0"/>
                <w:bCs w:val="0"/>
              </w:rPr>
            </w:pPr>
            <w:r w:rsidRPr="00BD23E1">
              <w:rPr>
                <w:b w:val="0"/>
                <w:bCs w:val="0"/>
              </w:rPr>
              <w:t>202.2.02.49999.05.00</w:t>
            </w:r>
            <w:r w:rsidR="00A15F6B" w:rsidRPr="00BD23E1">
              <w:rPr>
                <w:b w:val="0"/>
                <w:bCs w:val="0"/>
              </w:rPr>
              <w:t>44</w:t>
            </w:r>
            <w:r w:rsidRPr="00BD23E1">
              <w:rPr>
                <w:b w:val="0"/>
                <w:bCs w:val="0"/>
              </w:rPr>
              <w:t>.150</w:t>
            </w:r>
          </w:p>
        </w:tc>
        <w:tc>
          <w:tcPr>
            <w:tcW w:w="959" w:type="dxa"/>
            <w:shd w:val="clear" w:color="auto" w:fill="FFFFFF"/>
            <w:vAlign w:val="bottom"/>
          </w:tcPr>
          <w:p w:rsidR="00966ABA" w:rsidRPr="00BD23E1" w:rsidRDefault="00A15F6B" w:rsidP="009A338F">
            <w:pPr>
              <w:keepNext/>
              <w:widowControl/>
              <w:autoSpaceDE/>
              <w:autoSpaceDN/>
              <w:adjustRightInd/>
              <w:ind w:left="-57" w:right="-57"/>
              <w:jc w:val="center"/>
              <w:rPr>
                <w:b w:val="0"/>
                <w:bCs w:val="0"/>
              </w:rPr>
            </w:pPr>
            <w:r w:rsidRPr="00BD23E1">
              <w:rPr>
                <w:b w:val="0"/>
                <w:bCs w:val="0"/>
              </w:rPr>
              <w:t>1200,0</w:t>
            </w:r>
          </w:p>
        </w:tc>
      </w:tr>
      <w:tr w:rsidR="00966ABA" w:rsidRPr="00BD23E1" w:rsidTr="009A338F">
        <w:trPr>
          <w:trHeight w:val="655"/>
        </w:trPr>
        <w:tc>
          <w:tcPr>
            <w:tcW w:w="6521" w:type="dxa"/>
            <w:shd w:val="clear" w:color="auto" w:fill="FFFFFF"/>
            <w:vAlign w:val="center"/>
          </w:tcPr>
          <w:p w:rsidR="00966ABA" w:rsidRPr="00BD23E1" w:rsidRDefault="00A15F6B" w:rsidP="00BD23E1">
            <w:pPr>
              <w:keepNext/>
              <w:widowControl/>
              <w:autoSpaceDE/>
              <w:autoSpaceDN/>
              <w:adjustRightInd/>
              <w:rPr>
                <w:b w:val="0"/>
              </w:rPr>
            </w:pPr>
            <w:r w:rsidRPr="00BD23E1">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2585" w:type="dxa"/>
            <w:shd w:val="clear" w:color="auto" w:fill="FFFFFF"/>
            <w:vAlign w:val="bottom"/>
          </w:tcPr>
          <w:p w:rsidR="00966ABA" w:rsidRPr="00BD23E1" w:rsidRDefault="00492492" w:rsidP="00BD23E1">
            <w:pPr>
              <w:keepNext/>
              <w:widowControl/>
              <w:autoSpaceDE/>
              <w:autoSpaceDN/>
              <w:adjustRightInd/>
              <w:jc w:val="center"/>
              <w:rPr>
                <w:b w:val="0"/>
                <w:bCs w:val="0"/>
              </w:rPr>
            </w:pPr>
            <w:r w:rsidRPr="00BD23E1">
              <w:rPr>
                <w:b w:val="0"/>
                <w:bCs w:val="0"/>
              </w:rPr>
              <w:t>202.2.02.49999.05.004</w:t>
            </w:r>
            <w:r w:rsidR="00CC1994" w:rsidRPr="00BD23E1">
              <w:rPr>
                <w:b w:val="0"/>
                <w:bCs w:val="0"/>
              </w:rPr>
              <w:t>8</w:t>
            </w:r>
            <w:r w:rsidRPr="00BD23E1">
              <w:rPr>
                <w:b w:val="0"/>
                <w:bCs w:val="0"/>
              </w:rPr>
              <w:t>.150</w:t>
            </w:r>
          </w:p>
        </w:tc>
        <w:tc>
          <w:tcPr>
            <w:tcW w:w="959" w:type="dxa"/>
            <w:shd w:val="clear" w:color="auto" w:fill="FFFFFF"/>
            <w:vAlign w:val="bottom"/>
          </w:tcPr>
          <w:p w:rsidR="00966ABA" w:rsidRPr="00BD23E1" w:rsidRDefault="007F2804" w:rsidP="009A338F">
            <w:pPr>
              <w:keepNext/>
              <w:widowControl/>
              <w:autoSpaceDE/>
              <w:autoSpaceDN/>
              <w:adjustRightInd/>
              <w:ind w:left="-57" w:right="-57"/>
              <w:jc w:val="center"/>
              <w:rPr>
                <w:b w:val="0"/>
                <w:bCs w:val="0"/>
              </w:rPr>
            </w:pPr>
            <w:r w:rsidRPr="00BD23E1">
              <w:rPr>
                <w:b w:val="0"/>
                <w:bCs w:val="0"/>
              </w:rPr>
              <w:t>1343,0</w:t>
            </w:r>
          </w:p>
        </w:tc>
      </w:tr>
      <w:tr w:rsidR="00966ABA" w:rsidRPr="00BD23E1" w:rsidTr="009A338F">
        <w:trPr>
          <w:trHeight w:val="655"/>
        </w:trPr>
        <w:tc>
          <w:tcPr>
            <w:tcW w:w="6521" w:type="dxa"/>
            <w:shd w:val="clear" w:color="auto" w:fill="FFFFFF"/>
            <w:vAlign w:val="center"/>
          </w:tcPr>
          <w:p w:rsidR="00966ABA" w:rsidRPr="00BD23E1" w:rsidRDefault="007F2804" w:rsidP="00BD23E1">
            <w:pPr>
              <w:keepNext/>
              <w:widowControl/>
              <w:autoSpaceDE/>
              <w:autoSpaceDN/>
              <w:adjustRightInd/>
              <w:rPr>
                <w:b w:val="0"/>
                <w:bCs w:val="0"/>
              </w:rPr>
            </w:pPr>
            <w:r w:rsidRPr="00BD23E1">
              <w:rPr>
                <w:b w:val="0"/>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c>
          <w:tcPr>
            <w:tcW w:w="2585" w:type="dxa"/>
            <w:shd w:val="clear" w:color="auto" w:fill="FFFFFF"/>
            <w:vAlign w:val="bottom"/>
          </w:tcPr>
          <w:p w:rsidR="00966ABA" w:rsidRPr="00BD23E1" w:rsidRDefault="00966ABA" w:rsidP="00BD23E1">
            <w:pPr>
              <w:keepNext/>
              <w:widowControl/>
              <w:autoSpaceDE/>
              <w:autoSpaceDN/>
              <w:adjustRightInd/>
              <w:jc w:val="center"/>
              <w:rPr>
                <w:b w:val="0"/>
                <w:bCs w:val="0"/>
              </w:rPr>
            </w:pPr>
            <w:r w:rsidRPr="00BD23E1">
              <w:rPr>
                <w:b w:val="0"/>
                <w:bCs w:val="0"/>
              </w:rPr>
              <w:t>202.2.02.49999.05.00</w:t>
            </w:r>
            <w:r w:rsidR="007F2804" w:rsidRPr="00BD23E1">
              <w:rPr>
                <w:b w:val="0"/>
                <w:bCs w:val="0"/>
              </w:rPr>
              <w:t>54</w:t>
            </w:r>
            <w:r w:rsidRPr="00BD23E1">
              <w:rPr>
                <w:b w:val="0"/>
                <w:bCs w:val="0"/>
              </w:rPr>
              <w:t>.150</w:t>
            </w:r>
          </w:p>
        </w:tc>
        <w:tc>
          <w:tcPr>
            <w:tcW w:w="959" w:type="dxa"/>
            <w:shd w:val="clear" w:color="auto" w:fill="FFFFFF"/>
            <w:vAlign w:val="bottom"/>
          </w:tcPr>
          <w:p w:rsidR="00966ABA" w:rsidRPr="00BD23E1" w:rsidRDefault="007F2804" w:rsidP="009A338F">
            <w:pPr>
              <w:keepNext/>
              <w:widowControl/>
              <w:autoSpaceDE/>
              <w:autoSpaceDN/>
              <w:adjustRightInd/>
              <w:ind w:left="-57" w:right="-57"/>
              <w:jc w:val="center"/>
              <w:rPr>
                <w:b w:val="0"/>
                <w:bCs w:val="0"/>
              </w:rPr>
            </w:pPr>
            <w:r w:rsidRPr="00BD23E1">
              <w:rPr>
                <w:b w:val="0"/>
                <w:bCs w:val="0"/>
              </w:rPr>
              <w:t>1296,0</w:t>
            </w:r>
          </w:p>
        </w:tc>
      </w:tr>
    </w:tbl>
    <w:p w:rsidR="00EA5DFF" w:rsidRDefault="00EA5DFF" w:rsidP="00BD23E1">
      <w:pPr>
        <w:keepNext/>
        <w:widowControl/>
        <w:autoSpaceDE/>
        <w:autoSpaceDN/>
        <w:adjustRightInd/>
        <w:rPr>
          <w:bCs w:val="0"/>
          <w:sz w:val="28"/>
          <w:szCs w:val="24"/>
        </w:rPr>
      </w:pPr>
    </w:p>
    <w:p w:rsidR="0059048C" w:rsidRDefault="0059048C" w:rsidP="00C10482">
      <w:pPr>
        <w:keepNext/>
        <w:widowControl/>
        <w:autoSpaceDE/>
        <w:autoSpaceDN/>
        <w:adjustRightInd/>
        <w:ind w:left="6237"/>
        <w:rPr>
          <w:b w:val="0"/>
          <w:bCs w:val="0"/>
          <w:sz w:val="24"/>
          <w:szCs w:val="24"/>
        </w:rPr>
      </w:pPr>
    </w:p>
    <w:p w:rsidR="00C10482" w:rsidRPr="005B2BCB" w:rsidRDefault="00C10482" w:rsidP="00C10482">
      <w:pPr>
        <w:keepNext/>
        <w:widowControl/>
        <w:autoSpaceDE/>
        <w:autoSpaceDN/>
        <w:adjustRightInd/>
        <w:ind w:left="6237"/>
        <w:rPr>
          <w:b w:val="0"/>
          <w:bCs w:val="0"/>
          <w:sz w:val="24"/>
          <w:szCs w:val="24"/>
        </w:rPr>
      </w:pPr>
      <w:r w:rsidRPr="005B2BCB">
        <w:rPr>
          <w:b w:val="0"/>
          <w:bCs w:val="0"/>
          <w:sz w:val="24"/>
          <w:szCs w:val="24"/>
        </w:rPr>
        <w:t xml:space="preserve">Приложение </w:t>
      </w:r>
      <w:r w:rsidR="003C5402">
        <w:rPr>
          <w:b w:val="0"/>
          <w:bCs w:val="0"/>
          <w:sz w:val="24"/>
          <w:szCs w:val="24"/>
        </w:rPr>
        <w:t>3</w:t>
      </w:r>
      <w:r w:rsidRPr="005B2BCB">
        <w:rPr>
          <w:b w:val="0"/>
          <w:bCs w:val="0"/>
          <w:sz w:val="24"/>
          <w:szCs w:val="24"/>
        </w:rPr>
        <w:t xml:space="preserve"> к решению</w:t>
      </w:r>
    </w:p>
    <w:p w:rsidR="00C10482" w:rsidRPr="00EA5DFF" w:rsidRDefault="00C10482" w:rsidP="00C10482">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C10482" w:rsidRDefault="00C10482" w:rsidP="00C10482">
      <w:pPr>
        <w:keepNext/>
        <w:widowControl/>
        <w:autoSpaceDE/>
        <w:autoSpaceDN/>
        <w:adjustRightInd/>
        <w:ind w:left="6237"/>
        <w:rPr>
          <w:b w:val="0"/>
          <w:bCs w:val="0"/>
          <w:sz w:val="24"/>
          <w:szCs w:val="24"/>
        </w:rPr>
      </w:pPr>
      <w:r w:rsidRPr="005947F4">
        <w:rPr>
          <w:b w:val="0"/>
          <w:bCs w:val="0"/>
          <w:sz w:val="24"/>
          <w:szCs w:val="24"/>
        </w:rPr>
        <w:t xml:space="preserve">от  </w:t>
      </w:r>
      <w:r>
        <w:rPr>
          <w:b w:val="0"/>
          <w:bCs w:val="0"/>
          <w:sz w:val="24"/>
          <w:szCs w:val="24"/>
        </w:rPr>
        <w:t xml:space="preserve">31.03.2022 </w:t>
      </w:r>
      <w:r w:rsidRPr="005947F4">
        <w:rPr>
          <w:b w:val="0"/>
          <w:bCs w:val="0"/>
          <w:sz w:val="24"/>
          <w:szCs w:val="24"/>
        </w:rPr>
        <w:t xml:space="preserve">г. № </w:t>
      </w:r>
      <w:r>
        <w:rPr>
          <w:b w:val="0"/>
          <w:bCs w:val="0"/>
          <w:sz w:val="24"/>
          <w:szCs w:val="24"/>
        </w:rPr>
        <w:t>329</w:t>
      </w:r>
    </w:p>
    <w:p w:rsidR="003C5402" w:rsidRDefault="003C5402" w:rsidP="00C10482">
      <w:pPr>
        <w:keepNext/>
        <w:widowControl/>
        <w:autoSpaceDE/>
        <w:autoSpaceDN/>
        <w:adjustRightInd/>
        <w:ind w:left="6237"/>
        <w:rPr>
          <w:b w:val="0"/>
          <w:bCs w:val="0"/>
          <w:sz w:val="24"/>
          <w:szCs w:val="24"/>
        </w:rPr>
      </w:pPr>
    </w:p>
    <w:p w:rsidR="003C5402" w:rsidRPr="003C5402" w:rsidRDefault="003C5402" w:rsidP="003C5402">
      <w:pPr>
        <w:keepNext/>
        <w:widowControl/>
        <w:autoSpaceDE/>
        <w:autoSpaceDN/>
        <w:adjustRightInd/>
        <w:jc w:val="center"/>
        <w:rPr>
          <w:bCs w:val="0"/>
          <w:sz w:val="24"/>
          <w:szCs w:val="24"/>
        </w:rPr>
      </w:pPr>
      <w:r w:rsidRPr="003C5402">
        <w:rPr>
          <w:bCs w:val="0"/>
          <w:sz w:val="24"/>
          <w:szCs w:val="24"/>
        </w:rPr>
        <w:lastRenderedPageBreak/>
        <w:t>Расходы бюджета Романовского муниципального района за 2021 год по ведомственной структуре расходов</w:t>
      </w:r>
    </w:p>
    <w:p w:rsidR="003C5402" w:rsidRPr="003C5402" w:rsidRDefault="003C5402" w:rsidP="003C5402">
      <w:pPr>
        <w:keepNext/>
        <w:widowControl/>
        <w:autoSpaceDE/>
        <w:autoSpaceDN/>
        <w:adjustRightInd/>
        <w:jc w:val="right"/>
        <w:rPr>
          <w:b w:val="0"/>
          <w:bCs w:val="0"/>
        </w:rPr>
      </w:pPr>
      <w:r w:rsidRPr="003C5402">
        <w:rPr>
          <w:b w:val="0"/>
          <w:bCs w:val="0"/>
        </w:rPr>
        <w:t>(тыс. рублей)</w:t>
      </w: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516"/>
        <w:gridCol w:w="416"/>
        <w:gridCol w:w="459"/>
        <w:gridCol w:w="1465"/>
        <w:gridCol w:w="584"/>
        <w:gridCol w:w="920"/>
      </w:tblGrid>
      <w:tr w:rsidR="00C10482" w:rsidRPr="006C311C" w:rsidTr="00C10482">
        <w:trPr>
          <w:trHeight w:val="564"/>
        </w:trPr>
        <w:tc>
          <w:tcPr>
            <w:tcW w:w="5812" w:type="dxa"/>
            <w:shd w:val="clear" w:color="auto" w:fill="auto"/>
            <w:vAlign w:val="bottom"/>
          </w:tcPr>
          <w:p w:rsidR="00C10482" w:rsidRPr="006C311C" w:rsidRDefault="00C10482" w:rsidP="003C5402">
            <w:pPr>
              <w:keepNext/>
              <w:widowControl/>
              <w:autoSpaceDE/>
              <w:autoSpaceDN/>
              <w:adjustRightInd/>
              <w:ind w:left="-57" w:right="-57"/>
              <w:jc w:val="center"/>
            </w:pPr>
            <w:r w:rsidRPr="006C311C">
              <w:t>Наименование главных распорядителей средств бюджета Романовского муниципального района</w:t>
            </w:r>
          </w:p>
        </w:tc>
        <w:tc>
          <w:tcPr>
            <w:tcW w:w="516" w:type="dxa"/>
            <w:shd w:val="clear" w:color="auto" w:fill="auto"/>
            <w:noWrap/>
            <w:vAlign w:val="bottom"/>
          </w:tcPr>
          <w:p w:rsidR="00C10482" w:rsidRPr="006C311C" w:rsidRDefault="00C10482" w:rsidP="003C5402">
            <w:pPr>
              <w:keepNext/>
              <w:widowControl/>
              <w:autoSpaceDE/>
              <w:autoSpaceDN/>
              <w:adjustRightInd/>
              <w:ind w:left="-57" w:right="-57"/>
              <w:jc w:val="center"/>
            </w:pPr>
            <w:r w:rsidRPr="006C311C">
              <w:t>Код</w:t>
            </w:r>
          </w:p>
        </w:tc>
        <w:tc>
          <w:tcPr>
            <w:tcW w:w="416" w:type="dxa"/>
            <w:shd w:val="clear" w:color="auto" w:fill="auto"/>
            <w:noWrap/>
            <w:vAlign w:val="bottom"/>
          </w:tcPr>
          <w:p w:rsidR="00C10482" w:rsidRPr="006C311C" w:rsidRDefault="00C10482" w:rsidP="003C5402">
            <w:pPr>
              <w:keepNext/>
              <w:widowControl/>
              <w:autoSpaceDE/>
              <w:autoSpaceDN/>
              <w:adjustRightInd/>
              <w:ind w:left="-57" w:right="-57"/>
              <w:jc w:val="center"/>
            </w:pPr>
            <w:r w:rsidRPr="006C311C">
              <w:t>Раз дел</w:t>
            </w:r>
          </w:p>
        </w:tc>
        <w:tc>
          <w:tcPr>
            <w:tcW w:w="459" w:type="dxa"/>
            <w:shd w:val="clear" w:color="auto" w:fill="auto"/>
            <w:noWrap/>
            <w:vAlign w:val="bottom"/>
          </w:tcPr>
          <w:p w:rsidR="00C10482" w:rsidRPr="006C311C" w:rsidRDefault="00C10482" w:rsidP="003C5402">
            <w:pPr>
              <w:keepNext/>
              <w:widowControl/>
              <w:autoSpaceDE/>
              <w:autoSpaceDN/>
              <w:adjustRightInd/>
              <w:ind w:left="-57" w:right="-57"/>
              <w:jc w:val="center"/>
            </w:pPr>
            <w:r w:rsidRPr="006C311C">
              <w:t>Под</w:t>
            </w:r>
          </w:p>
          <w:p w:rsidR="00C10482" w:rsidRPr="006C311C" w:rsidRDefault="00C10482" w:rsidP="003C5402">
            <w:pPr>
              <w:keepNext/>
              <w:widowControl/>
              <w:autoSpaceDE/>
              <w:autoSpaceDN/>
              <w:adjustRightInd/>
              <w:ind w:left="-57" w:right="-57"/>
              <w:jc w:val="center"/>
            </w:pPr>
            <w:r w:rsidRPr="006C311C">
              <w:t>раз дел</w:t>
            </w:r>
          </w:p>
        </w:tc>
        <w:tc>
          <w:tcPr>
            <w:tcW w:w="1465" w:type="dxa"/>
            <w:shd w:val="clear" w:color="auto" w:fill="auto"/>
            <w:noWrap/>
            <w:vAlign w:val="bottom"/>
          </w:tcPr>
          <w:p w:rsidR="00C10482" w:rsidRPr="006C311C" w:rsidRDefault="00C10482" w:rsidP="003C5402">
            <w:pPr>
              <w:keepNext/>
              <w:widowControl/>
              <w:autoSpaceDE/>
              <w:autoSpaceDN/>
              <w:adjustRightInd/>
              <w:ind w:left="-57" w:right="-57"/>
              <w:jc w:val="center"/>
            </w:pPr>
            <w:r w:rsidRPr="006C311C">
              <w:t>Целевая статья</w:t>
            </w:r>
          </w:p>
        </w:tc>
        <w:tc>
          <w:tcPr>
            <w:tcW w:w="584" w:type="dxa"/>
          </w:tcPr>
          <w:p w:rsidR="00C10482" w:rsidRPr="006C311C" w:rsidRDefault="00C10482" w:rsidP="003C5402">
            <w:pPr>
              <w:keepNext/>
              <w:widowControl/>
              <w:autoSpaceDE/>
              <w:autoSpaceDN/>
              <w:adjustRightInd/>
              <w:ind w:left="-91" w:right="-108"/>
              <w:jc w:val="center"/>
            </w:pPr>
            <w:r w:rsidRPr="006C311C">
              <w:t xml:space="preserve">Вид </w:t>
            </w:r>
            <w:proofErr w:type="spellStart"/>
            <w:r w:rsidRPr="006C311C">
              <w:t>расхо</w:t>
            </w:r>
            <w:proofErr w:type="spellEnd"/>
          </w:p>
          <w:p w:rsidR="00C10482" w:rsidRPr="006C311C" w:rsidRDefault="00C10482" w:rsidP="003C5402">
            <w:pPr>
              <w:keepNext/>
              <w:widowControl/>
              <w:autoSpaceDE/>
              <w:autoSpaceDN/>
              <w:adjustRightInd/>
              <w:ind w:left="-91" w:right="-108"/>
              <w:jc w:val="center"/>
            </w:pPr>
            <w:proofErr w:type="spellStart"/>
            <w:r w:rsidRPr="006C311C">
              <w:t>дов</w:t>
            </w:r>
            <w:proofErr w:type="spellEnd"/>
          </w:p>
        </w:tc>
        <w:tc>
          <w:tcPr>
            <w:tcW w:w="920" w:type="dxa"/>
            <w:shd w:val="clear" w:color="auto" w:fill="auto"/>
            <w:noWrap/>
            <w:vAlign w:val="bottom"/>
          </w:tcPr>
          <w:p w:rsidR="00C10482" w:rsidRPr="006C311C" w:rsidRDefault="00C10482" w:rsidP="003C5402">
            <w:pPr>
              <w:keepNext/>
              <w:widowControl/>
              <w:autoSpaceDE/>
              <w:autoSpaceDN/>
              <w:adjustRightInd/>
              <w:ind w:left="-57" w:right="-57"/>
              <w:jc w:val="center"/>
            </w:pPr>
            <w:r w:rsidRPr="006C311C">
              <w:t>Сумма</w:t>
            </w:r>
          </w:p>
        </w:tc>
      </w:tr>
      <w:tr w:rsidR="00C10482" w:rsidRPr="006C311C" w:rsidTr="00C10482">
        <w:trPr>
          <w:trHeight w:val="37"/>
        </w:trPr>
        <w:tc>
          <w:tcPr>
            <w:tcW w:w="5812" w:type="dxa"/>
            <w:shd w:val="clear" w:color="auto" w:fill="auto"/>
            <w:vAlign w:val="bottom"/>
          </w:tcPr>
          <w:p w:rsidR="00C10482" w:rsidRPr="006C311C" w:rsidRDefault="00C10482" w:rsidP="003C5402">
            <w:pPr>
              <w:keepNext/>
              <w:widowControl/>
              <w:autoSpaceDE/>
              <w:autoSpaceDN/>
              <w:adjustRightInd/>
              <w:jc w:val="center"/>
            </w:pPr>
            <w:r w:rsidRPr="006C311C">
              <w:t>1</w:t>
            </w:r>
          </w:p>
        </w:tc>
        <w:tc>
          <w:tcPr>
            <w:tcW w:w="516" w:type="dxa"/>
            <w:shd w:val="clear" w:color="auto" w:fill="auto"/>
            <w:noWrap/>
            <w:vAlign w:val="bottom"/>
          </w:tcPr>
          <w:p w:rsidR="00C10482" w:rsidRPr="006C311C" w:rsidRDefault="00C10482" w:rsidP="003C5402">
            <w:pPr>
              <w:keepNext/>
              <w:widowControl/>
              <w:autoSpaceDE/>
              <w:autoSpaceDN/>
              <w:adjustRightInd/>
              <w:jc w:val="center"/>
            </w:pPr>
            <w:r w:rsidRPr="006C311C">
              <w:t>2</w:t>
            </w:r>
          </w:p>
        </w:tc>
        <w:tc>
          <w:tcPr>
            <w:tcW w:w="416" w:type="dxa"/>
            <w:shd w:val="clear" w:color="auto" w:fill="auto"/>
            <w:noWrap/>
            <w:vAlign w:val="bottom"/>
          </w:tcPr>
          <w:p w:rsidR="00C10482" w:rsidRPr="006C311C" w:rsidRDefault="00C10482" w:rsidP="003C5402">
            <w:pPr>
              <w:keepNext/>
              <w:widowControl/>
              <w:autoSpaceDE/>
              <w:autoSpaceDN/>
              <w:adjustRightInd/>
              <w:jc w:val="center"/>
            </w:pPr>
            <w:r w:rsidRPr="006C311C">
              <w:t>3</w:t>
            </w:r>
          </w:p>
        </w:tc>
        <w:tc>
          <w:tcPr>
            <w:tcW w:w="459" w:type="dxa"/>
            <w:shd w:val="clear" w:color="auto" w:fill="auto"/>
            <w:noWrap/>
            <w:vAlign w:val="bottom"/>
          </w:tcPr>
          <w:p w:rsidR="00C10482" w:rsidRPr="006C311C" w:rsidRDefault="00C10482" w:rsidP="003C5402">
            <w:pPr>
              <w:keepNext/>
              <w:widowControl/>
              <w:autoSpaceDE/>
              <w:autoSpaceDN/>
              <w:adjustRightInd/>
              <w:jc w:val="center"/>
            </w:pPr>
            <w:r w:rsidRPr="006C311C">
              <w:t>4</w:t>
            </w:r>
          </w:p>
        </w:tc>
        <w:tc>
          <w:tcPr>
            <w:tcW w:w="1465" w:type="dxa"/>
            <w:shd w:val="clear" w:color="auto" w:fill="auto"/>
            <w:noWrap/>
            <w:vAlign w:val="bottom"/>
          </w:tcPr>
          <w:p w:rsidR="00C10482" w:rsidRPr="006C311C" w:rsidRDefault="00C10482" w:rsidP="003C5402">
            <w:pPr>
              <w:keepNext/>
              <w:widowControl/>
              <w:autoSpaceDE/>
              <w:autoSpaceDN/>
              <w:adjustRightInd/>
              <w:ind w:left="-57" w:right="-57"/>
              <w:jc w:val="center"/>
            </w:pPr>
            <w:r w:rsidRPr="006C311C">
              <w:t>5</w:t>
            </w:r>
          </w:p>
        </w:tc>
        <w:tc>
          <w:tcPr>
            <w:tcW w:w="584" w:type="dxa"/>
            <w:shd w:val="clear" w:color="auto" w:fill="auto"/>
            <w:noWrap/>
            <w:vAlign w:val="bottom"/>
          </w:tcPr>
          <w:p w:rsidR="00C10482" w:rsidRPr="006C311C" w:rsidRDefault="00C10482" w:rsidP="003C5402">
            <w:pPr>
              <w:keepNext/>
              <w:widowControl/>
              <w:autoSpaceDE/>
              <w:autoSpaceDN/>
              <w:adjustRightInd/>
              <w:jc w:val="center"/>
            </w:pPr>
            <w:r w:rsidRPr="006C311C">
              <w:t>6</w:t>
            </w:r>
          </w:p>
        </w:tc>
        <w:tc>
          <w:tcPr>
            <w:tcW w:w="920" w:type="dxa"/>
            <w:shd w:val="clear" w:color="auto" w:fill="auto"/>
            <w:noWrap/>
            <w:vAlign w:val="bottom"/>
          </w:tcPr>
          <w:p w:rsidR="00C10482" w:rsidRPr="006C311C" w:rsidRDefault="00C10482" w:rsidP="003C5402">
            <w:pPr>
              <w:keepNext/>
              <w:widowControl/>
              <w:autoSpaceDE/>
              <w:autoSpaceDN/>
              <w:adjustRightInd/>
              <w:jc w:val="center"/>
            </w:pPr>
            <w:r w:rsidRPr="006C311C">
              <w:t>7</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pPr>
            <w:proofErr w:type="gramStart"/>
            <w:r w:rsidRPr="006C311C">
              <w:t>Муниципальное</w:t>
            </w:r>
            <w:proofErr w:type="gramEnd"/>
            <w:r w:rsidRPr="006C311C">
              <w:t xml:space="preserve"> Собрание  Романовского муниципального района Саратовской области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pPr>
            <w:r w:rsidRPr="006C311C">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pPr>
            <w:r w:rsidRPr="006C311C">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pPr>
            <w:r w:rsidRPr="006C311C">
              <w:t>1116,0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Общегосударственные вопросы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1116,0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p>
          <w:p w:rsidR="00C10482" w:rsidRPr="006C311C" w:rsidRDefault="00C10482" w:rsidP="003C5402">
            <w:pPr>
              <w:keepNext/>
              <w:widowControl/>
              <w:autoSpaceDE/>
              <w:autoSpaceDN/>
              <w:adjustRightInd/>
              <w:jc w:val="right"/>
              <w:rPr>
                <w:b w:val="0"/>
                <w:bCs w:val="0"/>
              </w:rPr>
            </w:pPr>
            <w:r w:rsidRPr="006C311C">
              <w:rPr>
                <w:b w:val="0"/>
                <w:bCs w:val="0"/>
              </w:rPr>
              <w:t>1051,5</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местного самоуправления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30,5</w:t>
            </w:r>
          </w:p>
        </w:tc>
      </w:tr>
      <w:tr w:rsidR="00C10482" w:rsidRPr="006C311C" w:rsidTr="00C10482">
        <w:trPr>
          <w:trHeight w:val="15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Выполнение функций органами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1021,0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органов исполнительной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1021,0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функций центрального аппарата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1016,9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964,8</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964,8</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земельного налога, налога на имущество и транспортного налога органами государственной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21 3 00 03100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4,1</w:t>
            </w:r>
          </w:p>
        </w:tc>
      </w:tr>
      <w:tr w:rsidR="00C10482" w:rsidRPr="006C311C" w:rsidTr="00C10482">
        <w:trPr>
          <w:trHeight w:val="18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21 3 00 03100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21 3 00 03100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4,1</w:t>
            </w:r>
          </w:p>
        </w:tc>
      </w:tr>
      <w:tr w:rsidR="00C10482" w:rsidRPr="006C311C" w:rsidTr="00C10482">
        <w:trPr>
          <w:trHeight w:val="9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Другие общегосударственные вопросы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государственных функций, связанных с общегосударственным управлением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28 0 00 00000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Выполнение других обязательств государства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28 1 00 00000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оплату членских взносов в ассоциацию "СМО Саратовской области"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28 1 00 80300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64,5</w:t>
            </w:r>
          </w:p>
        </w:tc>
      </w:tr>
      <w:tr w:rsidR="00C10482" w:rsidRPr="006C311C" w:rsidTr="00C10482">
        <w:trPr>
          <w:trHeight w:val="11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28 1 00 80300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64,5</w:t>
            </w:r>
          </w:p>
        </w:tc>
      </w:tr>
      <w:tr w:rsidR="00C10482" w:rsidRPr="006C311C" w:rsidTr="0059048C">
        <w:trPr>
          <w:trHeight w:val="16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28 1 00 80300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pPr>
            <w:r w:rsidRPr="006C311C">
              <w:t>Администрация  Романовского муниципального района Саратовской области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pPr>
            <w:r w:rsidRPr="006C311C">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pPr>
            <w:r w:rsidRPr="006C311C">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pPr>
            <w:r w:rsidRPr="006C311C">
              <w:t>50541,1</w:t>
            </w:r>
          </w:p>
        </w:tc>
      </w:tr>
      <w:tr w:rsidR="00C10482" w:rsidRPr="006C311C" w:rsidTr="00C10482">
        <w:trPr>
          <w:trHeight w:val="10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Общегосударственные вопросы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24166,6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Функционирование высшего должностного лица субъекта Российской Федерации и муниципального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1790,6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Выполнение функций органами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1790,6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представительного органа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1790,6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главы муниципального района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21 1 00 01200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1285,8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21 1 00 01200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1285,8</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21 1 00 01200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1285,8</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Достижение надлежащего уровня оплаты труда в органах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21 1 00 78620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504,8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21 1 00 78620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504,8</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21 1 00 78620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504,8</w:t>
            </w:r>
          </w:p>
        </w:tc>
      </w:tr>
      <w:tr w:rsidR="00C10482" w:rsidRPr="006C311C" w:rsidTr="00C10482">
        <w:trPr>
          <w:trHeight w:val="28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15373,6</w:t>
            </w:r>
          </w:p>
        </w:tc>
      </w:tr>
      <w:tr w:rsidR="00C10482" w:rsidRPr="006C311C" w:rsidTr="00C10482">
        <w:trPr>
          <w:trHeight w:val="19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местного самоуправления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1090,5</w:t>
            </w:r>
          </w:p>
        </w:tc>
      </w:tr>
      <w:tr w:rsidR="00C10482" w:rsidRPr="006C311C" w:rsidTr="00C10482">
        <w:trPr>
          <w:trHeight w:val="19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1090,5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Выполнение функций органами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13041,9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органов исполнительной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13041,9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функций центрального аппарата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12097,7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11852,4</w:t>
            </w:r>
          </w:p>
        </w:tc>
      </w:tr>
      <w:tr w:rsidR="00C10482" w:rsidRPr="006C311C" w:rsidTr="00C10482">
        <w:trPr>
          <w:trHeight w:val="13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11852,4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142,7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142,7</w:t>
            </w:r>
          </w:p>
        </w:tc>
      </w:tr>
      <w:tr w:rsidR="00C10482" w:rsidRPr="006C311C" w:rsidTr="00C10482">
        <w:trPr>
          <w:trHeight w:val="5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102,6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102,6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земельного налога, налога на имущество и транспортного налога органами государственной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21 3 00 03100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153,0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21 3 00 03100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153,0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21 3 00 03100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153,0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Достижение надлежащего уровня оплаты труда в органах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21 3 00 78620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791,2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21 3 00 78620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791,2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21 3 00 78620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791,2</w:t>
            </w:r>
          </w:p>
        </w:tc>
      </w:tr>
      <w:tr w:rsidR="00C10482" w:rsidRPr="006C311C" w:rsidTr="00C10482">
        <w:trPr>
          <w:trHeight w:val="18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1 241,2</w:t>
            </w:r>
          </w:p>
        </w:tc>
      </w:tr>
      <w:tr w:rsidR="00C10482" w:rsidRPr="006C311C" w:rsidTr="00C10482">
        <w:trPr>
          <w:trHeight w:val="603"/>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1 241,2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67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24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77Б00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77Б00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77Б00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9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Судебная система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13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563"/>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26 2 00 51200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26 2 00 51200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26 2 00 51200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12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Другие общегосударственные вопросы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6999,4</w:t>
            </w:r>
            <w:bookmarkStart w:id="0" w:name="_GoBack"/>
            <w:bookmarkEnd w:id="0"/>
          </w:p>
        </w:tc>
      </w:tr>
      <w:tr w:rsidR="00C10482" w:rsidRPr="006C311C" w:rsidTr="00C10482">
        <w:trPr>
          <w:trHeight w:val="8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w:t>
            </w:r>
          </w:p>
        </w:tc>
      </w:tr>
      <w:tr w:rsidR="00C10482" w:rsidRPr="006C311C" w:rsidTr="00C10482">
        <w:trPr>
          <w:trHeight w:val="4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w:t>
            </w:r>
          </w:p>
        </w:tc>
      </w:tr>
      <w:tr w:rsidR="00C10482" w:rsidRPr="006C311C" w:rsidTr="00C10482">
        <w:trPr>
          <w:trHeight w:val="9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"Противодействие коррупции"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w:t>
            </w:r>
          </w:p>
        </w:tc>
      </w:tr>
      <w:tr w:rsidR="00C10482" w:rsidRPr="006C311C" w:rsidTr="00C10482">
        <w:trPr>
          <w:trHeight w:val="12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253,4</w:t>
            </w:r>
          </w:p>
        </w:tc>
      </w:tr>
      <w:tr w:rsidR="00C10482" w:rsidRPr="006C311C" w:rsidTr="00C10482">
        <w:trPr>
          <w:trHeight w:val="38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Проведение Всероссийской переписи населения 2020 года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26 2 00 54690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26 2 00 54690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26 2 00 54690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134,4</w:t>
            </w:r>
          </w:p>
        </w:tc>
      </w:tr>
      <w:tr w:rsidR="00C10482" w:rsidRPr="006C311C" w:rsidTr="00C10482">
        <w:trPr>
          <w:trHeight w:val="1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Мероприятия по оценке недвижимости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26 8 00 00000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119,0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Оценка недвижимости, признание прав и регулирование отношений по муниципальной собственности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26 8 00 02000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119,0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26 8 00 02000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119,0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26 8 00 02000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119,0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6692,8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6692,8</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6565,4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4360,3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4360,3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2200,2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2200,2</w:t>
            </w:r>
          </w:p>
        </w:tc>
      </w:tr>
      <w:tr w:rsidR="00C10482" w:rsidRPr="006C311C" w:rsidTr="00C10482">
        <w:trPr>
          <w:trHeight w:val="8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земельного налога, налога на имущество и транспортного налога казенными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83 1 00 03200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101,9</w:t>
            </w:r>
          </w:p>
        </w:tc>
      </w:tr>
      <w:tr w:rsidR="00C10482" w:rsidRPr="006C311C" w:rsidTr="00C10482">
        <w:trPr>
          <w:trHeight w:val="9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83 1 00 03200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83 1 00 03200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Повышение </w:t>
            </w:r>
            <w:proofErr w:type="gramStart"/>
            <w:r w:rsidRPr="006C311C">
              <w:rPr>
                <w:b w:val="0"/>
                <w:bCs w:val="0"/>
              </w:rPr>
              <w:t>оплаты труда некоторых категорий работников муниципальных учреждений</w:t>
            </w:r>
            <w:proofErr w:type="gramEnd"/>
            <w:r w:rsidRPr="006C311C">
              <w:rPr>
                <w:b w:val="0"/>
                <w:bCs w:val="0"/>
              </w:rPr>
              <w:t xml:space="preserve"> в связи с увеличением минимального размера оплаты труда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25,5</w:t>
            </w:r>
          </w:p>
        </w:tc>
      </w:tr>
      <w:tr w:rsidR="00C10482" w:rsidRPr="006C311C" w:rsidTr="00C10482">
        <w:trPr>
          <w:trHeight w:val="46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25,5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25,5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по исполнению отдельных обязательств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48,2</w:t>
            </w:r>
          </w:p>
        </w:tc>
      </w:tr>
      <w:tr w:rsidR="00C10482" w:rsidRPr="006C311C" w:rsidTr="00C10482">
        <w:trPr>
          <w:trHeight w:val="4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внепрограммные мероприятия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48,2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Выполнение других обязательств органов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84 5 00 05100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84 5 00 05100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84 5 00 05100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w:t>
            </w:r>
          </w:p>
        </w:tc>
      </w:tr>
      <w:tr w:rsidR="00C10482" w:rsidRPr="006C311C" w:rsidTr="00C10482">
        <w:trPr>
          <w:trHeight w:val="10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Кредиторская задолженность</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84 5 01 00000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45,1</w:t>
            </w:r>
          </w:p>
        </w:tc>
      </w:tr>
      <w:tr w:rsidR="00C10482" w:rsidRPr="006C311C" w:rsidTr="00C10482">
        <w:trPr>
          <w:trHeight w:val="6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Погашение кредиторской задолженности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84 5 01 00001</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45,1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84 5 01 00001</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45,1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84 5 01 00001</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45,1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Национальная безопасность и правоохранительная деятельность</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1694,6</w:t>
            </w:r>
          </w:p>
        </w:tc>
      </w:tr>
      <w:tr w:rsidR="00C10482" w:rsidRPr="006C311C" w:rsidTr="00C10482">
        <w:trPr>
          <w:trHeight w:val="69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1694,6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1694,6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1694,6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1694,6</w:t>
            </w:r>
          </w:p>
        </w:tc>
      </w:tr>
      <w:tr w:rsidR="00C10482" w:rsidRPr="006C311C" w:rsidTr="00C10482">
        <w:trPr>
          <w:trHeight w:val="22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1536,3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1536,3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158,3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158,3</w:t>
            </w:r>
          </w:p>
        </w:tc>
      </w:tr>
      <w:tr w:rsidR="00C10482" w:rsidRPr="006C311C" w:rsidTr="00C10482">
        <w:trPr>
          <w:trHeight w:val="13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Национальная экономика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20795,9</w:t>
            </w:r>
          </w:p>
        </w:tc>
      </w:tr>
      <w:tr w:rsidR="00C10482" w:rsidRPr="006C311C" w:rsidTr="00C10482">
        <w:trPr>
          <w:trHeight w:val="12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Дорожное хозяйств</w:t>
            </w:r>
            <w:proofErr w:type="gramStart"/>
            <w:r w:rsidRPr="006C311C">
              <w:rPr>
                <w:b w:val="0"/>
                <w:bCs w:val="0"/>
              </w:rPr>
              <w:t>о(</w:t>
            </w:r>
            <w:proofErr w:type="gramEnd"/>
            <w:r w:rsidRPr="006C311C">
              <w:rPr>
                <w:b w:val="0"/>
                <w:bCs w:val="0"/>
              </w:rPr>
              <w:t>дорожные фонды)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20517,6</w:t>
            </w:r>
          </w:p>
        </w:tc>
      </w:tr>
      <w:tr w:rsidR="00C10482" w:rsidRPr="006C311C" w:rsidTr="00C10482">
        <w:trPr>
          <w:trHeight w:val="6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20517,6</w:t>
            </w:r>
          </w:p>
        </w:tc>
      </w:tr>
      <w:tr w:rsidR="00C10482" w:rsidRPr="006C311C" w:rsidTr="00C10482">
        <w:trPr>
          <w:trHeight w:val="10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20517,6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Основное мероприятие «Ремонт автомобильных дорог»</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1</w:t>
            </w:r>
            <w:proofErr w:type="gramEnd"/>
            <w:r w:rsidRPr="006C311C">
              <w:rPr>
                <w:b w:val="0"/>
                <w:bCs w:val="0"/>
              </w:rPr>
              <w:t xml:space="preserve">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16793,4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Капитальный ремонт, ремонт и содержание  автомобильных дорог</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1</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16793,4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1</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16793,4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1</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16793,4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Основное мероприятие « Содержание автомобильных дорог»</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2</w:t>
            </w:r>
            <w:proofErr w:type="gramEnd"/>
            <w:r w:rsidRPr="006C311C">
              <w:rPr>
                <w:b w:val="0"/>
                <w:bCs w:val="0"/>
              </w:rPr>
              <w:t xml:space="preserve">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2873,7</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Капитальный ремонт, ремонт и содержание  автомобильных дорог</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2</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2873,7</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2</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2317,7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2</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2317,7</w:t>
            </w:r>
          </w:p>
        </w:tc>
      </w:tr>
      <w:tr w:rsidR="00C10482" w:rsidRPr="006C311C" w:rsidTr="00C10482">
        <w:trPr>
          <w:trHeight w:val="12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Межбюджетные трансферты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2</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500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556,0</w:t>
            </w:r>
          </w:p>
        </w:tc>
      </w:tr>
      <w:tr w:rsidR="00C10482" w:rsidRPr="006C311C" w:rsidTr="00C10482">
        <w:trPr>
          <w:trHeight w:val="17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межбюджетные трансферты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w:t>
            </w:r>
            <w:proofErr w:type="gramStart"/>
            <w:r w:rsidRPr="006C311C">
              <w:rPr>
                <w:b w:val="0"/>
                <w:bCs w:val="0"/>
              </w:rPr>
              <w:t>2</w:t>
            </w:r>
            <w:proofErr w:type="gramEnd"/>
            <w:r w:rsidRPr="006C311C">
              <w:rPr>
                <w:b w:val="0"/>
                <w:bCs w:val="0"/>
              </w:rPr>
              <w:t xml:space="preserve">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540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556,0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Основное мероприятие «Разработка проектно-сметной документации»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Д3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850,5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Капитальный ремонт, ремонт и содержание  автомобильных дорог</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Д3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850,5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Д3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5 Д3 40200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Другие вопросы в области национальной экономики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278,3</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4,0</w:t>
            </w:r>
          </w:p>
        </w:tc>
      </w:tr>
      <w:tr w:rsidR="00C10482" w:rsidRPr="006C311C" w:rsidTr="00C10482">
        <w:trPr>
          <w:trHeight w:val="13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 Развитие малого и среднего предпринимательства в Романовском муниципальном районе Саратовской области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L5270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L5270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L5270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4,0</w:t>
            </w:r>
          </w:p>
        </w:tc>
      </w:tr>
      <w:tr w:rsidR="00C10482" w:rsidRPr="006C311C" w:rsidTr="00C10482">
        <w:trPr>
          <w:trHeight w:val="10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44 0 00 00000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274,3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Мероприятия по землеустройству и землепользованию</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44 0 00 03000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274,3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44 0 00 03000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274,3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44 0 00 03000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274,3</w:t>
            </w:r>
          </w:p>
        </w:tc>
      </w:tr>
      <w:tr w:rsidR="00C10482" w:rsidRPr="006C311C" w:rsidTr="00C10482">
        <w:trPr>
          <w:trHeight w:val="11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Жилищно-коммунальное хозяйство</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50,5</w:t>
            </w:r>
          </w:p>
        </w:tc>
      </w:tr>
      <w:tr w:rsidR="00C10482" w:rsidRPr="006C311C" w:rsidTr="00C10482">
        <w:trPr>
          <w:trHeight w:val="16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Жилищное хозяйство</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Взносы на проведение капитального ремонта общего имущества многоквартирных домов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96 0 00 00000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Взносы на проведение капитального ремонта общего имущества многоквартирных домов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96 0 00 22240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96 0 00 22240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96 0 00 22240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50,5</w:t>
            </w:r>
          </w:p>
        </w:tc>
      </w:tr>
      <w:tr w:rsidR="00C10482" w:rsidRPr="006C311C" w:rsidTr="00C10482">
        <w:trPr>
          <w:trHeight w:val="21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Профессиональная подготовка, переподготовка и повышение квалификации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52,2</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41,9</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19,9</w:t>
            </w:r>
          </w:p>
        </w:tc>
      </w:tr>
      <w:tr w:rsidR="00C10482" w:rsidRPr="006C311C" w:rsidTr="00C10482">
        <w:trPr>
          <w:trHeight w:val="6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"Противодействие коррупции"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19,9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19,9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19,9</w:t>
            </w:r>
          </w:p>
        </w:tc>
      </w:tr>
      <w:tr w:rsidR="00C10482" w:rsidRPr="006C311C" w:rsidTr="00C10482">
        <w:trPr>
          <w:trHeight w:val="10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22,0</w:t>
            </w:r>
          </w:p>
        </w:tc>
      </w:tr>
      <w:tr w:rsidR="00C10482" w:rsidRPr="006C311C" w:rsidTr="00C10482">
        <w:trPr>
          <w:trHeight w:val="22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10,3</w:t>
            </w:r>
          </w:p>
        </w:tc>
      </w:tr>
      <w:tr w:rsidR="00C10482" w:rsidRPr="006C311C" w:rsidTr="00C10482">
        <w:trPr>
          <w:trHeight w:val="28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w:t>
            </w:r>
          </w:p>
        </w:tc>
      </w:tr>
      <w:tr w:rsidR="00C10482" w:rsidRPr="006C311C" w:rsidTr="00C10482">
        <w:trPr>
          <w:trHeight w:val="8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83 2 00 00200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7,0</w:t>
            </w:r>
          </w:p>
        </w:tc>
      </w:tr>
      <w:tr w:rsidR="00C10482" w:rsidRPr="006C311C" w:rsidTr="00C10482">
        <w:trPr>
          <w:trHeight w:val="21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Социальная политика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3016,6</w:t>
            </w:r>
          </w:p>
        </w:tc>
      </w:tr>
      <w:tr w:rsidR="00C10482" w:rsidRPr="006C311C" w:rsidTr="00C10482">
        <w:trPr>
          <w:trHeight w:val="9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Пенсионное обеспечение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Меры социальной поддержки и материальная поддержка отдельных категорий населения субъектов РФ</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221,4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Меры социальной поддержки и материальная поддержка муниципальных служащих</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Доплата к пенсиям  муниципальных служащих</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27 1 00 21100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Социальное обеспечение и иные выплаты населению</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27 1 00 21100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Публичные нормативные социальные выплаты гражданам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27 1 00 21100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221,4</w:t>
            </w:r>
          </w:p>
        </w:tc>
      </w:tr>
      <w:tr w:rsidR="00C10482" w:rsidRPr="006C311C" w:rsidTr="00C10482">
        <w:trPr>
          <w:trHeight w:val="14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Социальное обеспечение населения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1850,2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1027,1</w:t>
            </w:r>
          </w:p>
        </w:tc>
      </w:tr>
      <w:tr w:rsidR="00C10482" w:rsidRPr="006C311C" w:rsidTr="00C10482">
        <w:trPr>
          <w:trHeight w:val="1203"/>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1027,1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1027,1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Социальное обеспечение и иные выплаты населению</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1011,9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Публичные нормативные социальные выплаты гражданам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1011,9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Меры социальной поддержки и материальная поддержка отдельных категорий населения субъектов РФ</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823,1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Меры социальной поддержки отдельным категориям граждан, проживающим и работающим в сельской местности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823,1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27 2 00 41100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823,1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Социальное обеспечение и иные выплаты населению</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27 2 00 41100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823,1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Публичные нормативные социальные выплаты гражданам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27 2 00 41100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823,1</w:t>
            </w:r>
          </w:p>
        </w:tc>
      </w:tr>
      <w:tr w:rsidR="00C10482" w:rsidRPr="006C311C" w:rsidTr="00C10482">
        <w:trPr>
          <w:trHeight w:val="10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Охрана семьи и детства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945,0</w:t>
            </w:r>
          </w:p>
        </w:tc>
      </w:tr>
      <w:tr w:rsidR="00C10482" w:rsidRPr="006C311C" w:rsidTr="00C10482">
        <w:trPr>
          <w:trHeight w:val="14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Муниципальная  программа «Обеспечение жильем молодых семей» в Романовском муниципальном районе»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11 3 00 00000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945,0</w:t>
            </w:r>
          </w:p>
        </w:tc>
      </w:tr>
      <w:tr w:rsidR="00C10482" w:rsidRPr="006C311C" w:rsidTr="00C10482">
        <w:trPr>
          <w:trHeight w:val="13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мероприятий по обеспечению жильем молодых семей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3 00 L4970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Социальное обеспечение и иные выплаты населению</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3 00 L4970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Пособия, компенсации и иные социальные выплаты гражданам, кроме публичных нормативных обязательств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3 00 L4970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945,0</w:t>
            </w:r>
          </w:p>
        </w:tc>
      </w:tr>
      <w:tr w:rsidR="00C10482" w:rsidRPr="006C311C" w:rsidTr="00C10482">
        <w:trPr>
          <w:trHeight w:val="18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ФИЗИЧЕСКАЯ КУЛЬТУРА И СПОРТ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53,7</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Физическая культура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53,7</w:t>
            </w:r>
          </w:p>
        </w:tc>
      </w:tr>
      <w:tr w:rsidR="00C10482" w:rsidRPr="006C311C" w:rsidTr="00C10482">
        <w:trPr>
          <w:trHeight w:val="4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53,7</w:t>
            </w:r>
          </w:p>
        </w:tc>
      </w:tr>
      <w:tr w:rsidR="00C10482" w:rsidRPr="006C311C" w:rsidTr="00C10482">
        <w:trPr>
          <w:trHeight w:val="9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53,7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физической культуры и спорта"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53,7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СРЕДСТВА МАССОВОЙ ИНФОРМАЦИИ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710,9</w:t>
            </w:r>
          </w:p>
        </w:tc>
      </w:tr>
      <w:tr w:rsidR="00C10482" w:rsidRPr="006C311C" w:rsidTr="00C10482">
        <w:trPr>
          <w:trHeight w:val="6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Периодическая печать и издательства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710,9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периодических изданий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710,9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Периодические издания, учрежденные органами законодательной и исполнительной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710,9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Государственная поддержка средств массовой информации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23 1 00 04400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1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23 1 00 04400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юридическим лицам (кроме некоммерческих организаций)</w:t>
            </w:r>
            <w:proofErr w:type="gramStart"/>
            <w:r w:rsidRPr="006C311C">
              <w:rPr>
                <w:b w:val="0"/>
                <w:bCs w:val="0"/>
              </w:rPr>
              <w:t>,и</w:t>
            </w:r>
            <w:proofErr w:type="gramEnd"/>
            <w:r w:rsidRPr="006C311C">
              <w:rPr>
                <w:b w:val="0"/>
                <w:bCs w:val="0"/>
              </w:rPr>
              <w:t xml:space="preserve">ндивидуальным </w:t>
            </w:r>
            <w:proofErr w:type="spellStart"/>
            <w:r w:rsidRPr="006C311C">
              <w:rPr>
                <w:b w:val="0"/>
                <w:bCs w:val="0"/>
              </w:rPr>
              <w:t>предпринимателям,физическим</w:t>
            </w:r>
            <w:proofErr w:type="spellEnd"/>
            <w:r w:rsidRPr="006C311C">
              <w:rPr>
                <w:b w:val="0"/>
                <w:bCs w:val="0"/>
              </w:rPr>
              <w:t xml:space="preserve"> лицам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23 1 00 04400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23 1 00 78600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660,9</w:t>
            </w:r>
          </w:p>
        </w:tc>
      </w:tr>
      <w:tr w:rsidR="00C10482" w:rsidRPr="006C311C" w:rsidTr="00C10482">
        <w:trPr>
          <w:trHeight w:val="14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23 1 00 78600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660,9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юридическим лицам (кроме некоммерческих организаций)</w:t>
            </w:r>
            <w:proofErr w:type="gramStart"/>
            <w:r w:rsidRPr="006C311C">
              <w:rPr>
                <w:b w:val="0"/>
                <w:bCs w:val="0"/>
              </w:rPr>
              <w:t>,и</w:t>
            </w:r>
            <w:proofErr w:type="gramEnd"/>
            <w:r w:rsidRPr="006C311C">
              <w:rPr>
                <w:b w:val="0"/>
                <w:bCs w:val="0"/>
              </w:rPr>
              <w:t xml:space="preserve">ндивидуальным </w:t>
            </w:r>
            <w:proofErr w:type="spellStart"/>
            <w:r w:rsidRPr="006C311C">
              <w:rPr>
                <w:b w:val="0"/>
                <w:bCs w:val="0"/>
              </w:rPr>
              <w:t>предпринимателям,физическим</w:t>
            </w:r>
            <w:proofErr w:type="spellEnd"/>
            <w:r w:rsidRPr="006C311C">
              <w:rPr>
                <w:b w:val="0"/>
                <w:bCs w:val="0"/>
              </w:rPr>
              <w:t xml:space="preserve"> лицам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201</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23 1 00 78600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660,9</w:t>
            </w:r>
          </w:p>
        </w:tc>
      </w:tr>
      <w:tr w:rsidR="00C10482" w:rsidRPr="006C311C" w:rsidTr="00C10482">
        <w:trPr>
          <w:trHeight w:val="52"/>
        </w:trPr>
        <w:tc>
          <w:tcPr>
            <w:tcW w:w="5812" w:type="dxa"/>
            <w:shd w:val="clear" w:color="auto" w:fill="auto"/>
            <w:vAlign w:val="bottom"/>
            <w:hideMark/>
          </w:tcPr>
          <w:p w:rsidR="00C10482" w:rsidRPr="006C311C" w:rsidRDefault="00C10482" w:rsidP="003C5402">
            <w:pPr>
              <w:keepNext/>
              <w:widowControl/>
              <w:autoSpaceDE/>
              <w:autoSpaceDN/>
              <w:adjustRightInd/>
            </w:pPr>
            <w:r w:rsidRPr="006C311C">
              <w:t>Финансовое управление администрации Романовского муниципального района Саратовской области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pPr>
            <w:r w:rsidRPr="006C311C">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pPr>
            <w:r w:rsidRPr="006C311C">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pPr>
            <w:r w:rsidRPr="006C311C">
              <w:t>6389,1</w:t>
            </w:r>
          </w:p>
        </w:tc>
      </w:tr>
      <w:tr w:rsidR="00C10482" w:rsidRPr="006C311C" w:rsidTr="00C10482">
        <w:trPr>
          <w:trHeight w:val="9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Общегосударственные вопросы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5460,8</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5460,8</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463,4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местного самоуправления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463,4</w:t>
            </w:r>
          </w:p>
        </w:tc>
      </w:tr>
      <w:tr w:rsidR="00C10482" w:rsidRPr="006C311C" w:rsidTr="00C10482">
        <w:trPr>
          <w:trHeight w:val="16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463,4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463,4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463,4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Выполнение функций органами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4997,4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органов исполнительной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4997,4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функций центрального аппарата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4997,4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4995,9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4995,9</w:t>
            </w:r>
          </w:p>
        </w:tc>
      </w:tr>
      <w:tr w:rsidR="00C10482" w:rsidRPr="006C311C" w:rsidTr="00C10482">
        <w:trPr>
          <w:trHeight w:val="9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06</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w:t>
            </w:r>
          </w:p>
        </w:tc>
      </w:tr>
      <w:tr w:rsidR="00C10482" w:rsidRPr="006C311C" w:rsidTr="00C10482">
        <w:trPr>
          <w:trHeight w:val="5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Профессиональная подготовка, переподготовка и повышение квалификации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w:t>
            </w:r>
          </w:p>
        </w:tc>
      </w:tr>
      <w:tr w:rsidR="00C10482" w:rsidRPr="006C311C" w:rsidTr="00C10482">
        <w:trPr>
          <w:trHeight w:val="10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ОБСЛУЖИВАНИЕ ГОСУДАРСТВЕННОГО </w:t>
            </w:r>
            <w:r w:rsidRPr="006C311C">
              <w:rPr>
                <w:b w:val="0"/>
                <w:bCs w:val="0"/>
              </w:rPr>
              <w:lastRenderedPageBreak/>
              <w:t>(МУНИЦИПАЛЬНОГО) ДОЛГА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lastRenderedPageBreak/>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Обслуживание государственного (муниципального) внутреннего долга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Процентные платежи по долговым обязательствам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06 0 00 00000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Процентные платежи по муниципальным долговым обязательствам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06 5 00 00000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Проценты за пользование бюджетными кредитами, полученными из областного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06 5 00 03000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Обслуживание государственного (муниципального) долга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06 5 00 03000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700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2,9</w:t>
            </w:r>
          </w:p>
        </w:tc>
      </w:tr>
      <w:tr w:rsidR="00C10482" w:rsidRPr="006C311C" w:rsidTr="00C10482">
        <w:trPr>
          <w:trHeight w:val="9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Обслуживание муниципального долга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13</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06 5 00 03000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730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МЕЖБЮДЖЕТНЫЕ ТРАНСФЕРТЫ БЮДЖЕТАМ СУБЪЕКТОВ РОССИЙСКОЙ ФЕДЕРАЦИИ И МУНИЦИПАЛЬНЫХ ОБРАЗОВАНИЙ ОБЩЕГО ХАРАКТЕРА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916,9</w:t>
            </w:r>
          </w:p>
        </w:tc>
      </w:tr>
      <w:tr w:rsidR="00C10482" w:rsidRPr="006C311C" w:rsidTr="00C10482">
        <w:trPr>
          <w:trHeight w:val="69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Дотации на выравнивание бюджетной обеспеченности субъектов Российской Федерации и муниципальных образований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916,9</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916,9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межбюджетных трансфертов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227,9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Выравнивание бюджетной обеспеченности поселений из районного фонда финансовой поддержки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26 1 00 00010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227,9</w:t>
            </w:r>
          </w:p>
        </w:tc>
      </w:tr>
      <w:tr w:rsidR="00C10482" w:rsidRPr="006C311C" w:rsidTr="00C10482">
        <w:trPr>
          <w:trHeight w:val="10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Межбюджетные трансферты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26 1 00 00010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500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227,9</w:t>
            </w:r>
          </w:p>
        </w:tc>
      </w:tr>
      <w:tr w:rsidR="00C10482" w:rsidRPr="006C311C" w:rsidTr="00C10482">
        <w:trPr>
          <w:trHeight w:val="14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26 1 00 00010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510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227,9</w:t>
            </w:r>
          </w:p>
        </w:tc>
      </w:tr>
      <w:tr w:rsidR="00C10482" w:rsidRPr="006C311C" w:rsidTr="00C10482">
        <w:trPr>
          <w:trHeight w:val="12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689,0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государственных полномочий по расчету и предоставлению дотаций поселениям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689,0</w:t>
            </w:r>
          </w:p>
        </w:tc>
      </w:tr>
      <w:tr w:rsidR="00C10482" w:rsidRPr="006C311C" w:rsidTr="00C10482">
        <w:trPr>
          <w:trHeight w:val="9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Межбюджетные трансферты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500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689,0</w:t>
            </w:r>
          </w:p>
        </w:tc>
      </w:tr>
      <w:tr w:rsidR="00C10482" w:rsidRPr="006C311C" w:rsidTr="00C10482">
        <w:trPr>
          <w:trHeight w:val="13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202</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14</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510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689,0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pPr>
            <w:r w:rsidRPr="006C311C">
              <w:t>Управление образования администрации Романовского муниципального района Саратовской области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pPr>
            <w:r w:rsidRPr="006C311C">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pPr>
            <w:r w:rsidRPr="006C311C">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920" w:type="dxa"/>
            <w:shd w:val="clear" w:color="auto" w:fill="auto"/>
            <w:noWrap/>
            <w:vAlign w:val="bottom"/>
            <w:hideMark/>
          </w:tcPr>
          <w:p w:rsidR="00C10482" w:rsidRPr="006C311C" w:rsidRDefault="00C10482" w:rsidP="003C5402">
            <w:pPr>
              <w:keepNext/>
              <w:widowControl/>
              <w:autoSpaceDE/>
              <w:autoSpaceDN/>
              <w:adjustRightInd/>
              <w:ind w:right="-107"/>
            </w:pPr>
            <w:r w:rsidRPr="006C311C">
              <w:t>199829,4</w:t>
            </w:r>
          </w:p>
        </w:tc>
      </w:tr>
      <w:tr w:rsidR="00C10482" w:rsidRPr="006C311C" w:rsidTr="00C10482">
        <w:trPr>
          <w:trHeight w:val="10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ind w:left="-146"/>
              <w:jc w:val="right"/>
              <w:rPr>
                <w:b w:val="0"/>
                <w:bCs w:val="0"/>
              </w:rPr>
            </w:pPr>
            <w:r w:rsidRPr="006C311C">
              <w:rPr>
                <w:b w:val="0"/>
                <w:bCs w:val="0"/>
              </w:rPr>
              <w:t>199308,0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Дошкольное 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36074,8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Муниципальная программа "Развитие образования Романовского муниципального района"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34978,7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34978,7</w:t>
            </w:r>
          </w:p>
        </w:tc>
      </w:tr>
      <w:tr w:rsidR="00C10482" w:rsidRPr="006C311C" w:rsidTr="00C10482">
        <w:trPr>
          <w:trHeight w:val="14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Повышение </w:t>
            </w:r>
            <w:proofErr w:type="gramStart"/>
            <w:r w:rsidRPr="006C311C">
              <w:rPr>
                <w:b w:val="0"/>
                <w:bCs w:val="0"/>
              </w:rPr>
              <w:t>оплаты труда некоторых категорий работников муниципальных учреждений</w:t>
            </w:r>
            <w:proofErr w:type="gramEnd"/>
            <w:r w:rsidRPr="006C311C">
              <w:rPr>
                <w:b w:val="0"/>
                <w:bCs w:val="0"/>
              </w:rPr>
              <w:t xml:space="preserve"> в связи с увеличением минимального размера оплаты труда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99,9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99,9</w:t>
            </w:r>
          </w:p>
        </w:tc>
      </w:tr>
      <w:tr w:rsidR="00C10482" w:rsidRPr="006C311C" w:rsidTr="00C10482">
        <w:trPr>
          <w:trHeight w:val="10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99,9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Финансовое обеспечение образовательной деятельности муниципальных дошкольных образовательных организаций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20430,2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20430,2</w:t>
            </w:r>
          </w:p>
        </w:tc>
      </w:tr>
      <w:tr w:rsidR="00C10482" w:rsidRPr="006C311C" w:rsidTr="00C10482">
        <w:trPr>
          <w:trHeight w:val="5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20430,2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446,9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446,9</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446,9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13 0 01 79993</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13 0 01 79993</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275,0</w:t>
            </w:r>
          </w:p>
        </w:tc>
      </w:tr>
      <w:tr w:rsidR="00C10482" w:rsidRPr="006C311C" w:rsidTr="00C10482">
        <w:trPr>
          <w:trHeight w:val="4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13 0 01 79993</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275,0</w:t>
            </w:r>
          </w:p>
        </w:tc>
      </w:tr>
      <w:tr w:rsidR="00C10482" w:rsidRPr="006C311C" w:rsidTr="00C10482">
        <w:trPr>
          <w:trHeight w:val="8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Оснащение и укрепление  материально-технической базы </w:t>
            </w:r>
            <w:r w:rsidRPr="006C311C">
              <w:rPr>
                <w:b w:val="0"/>
                <w:bCs w:val="0"/>
              </w:rPr>
              <w:lastRenderedPageBreak/>
              <w:t xml:space="preserve">образовательных организаций </w:t>
            </w:r>
            <w:proofErr w:type="gramStart"/>
            <w:r w:rsidRPr="006C311C">
              <w:rPr>
                <w:b w:val="0"/>
                <w:bCs w:val="0"/>
              </w:rPr>
              <w:t xml:space="preserve">( </w:t>
            </w:r>
            <w:proofErr w:type="gramEnd"/>
            <w:r w:rsidRPr="006C311C">
              <w:rPr>
                <w:b w:val="0"/>
                <w:bCs w:val="0"/>
              </w:rPr>
              <w:t>за счет средств 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lastRenderedPageBreak/>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79Г42</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79Г42</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79Г42</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12901,2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12901,2</w:t>
            </w:r>
          </w:p>
        </w:tc>
      </w:tr>
      <w:tr w:rsidR="00C10482" w:rsidRPr="006C311C" w:rsidTr="00C10482">
        <w:trPr>
          <w:trHeight w:val="7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12901,2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Субсидии из бюджета городского поселения бюджету муниципального </w:t>
            </w:r>
            <w:proofErr w:type="spellStart"/>
            <w:r w:rsidRPr="006C311C">
              <w:rPr>
                <w:b w:val="0"/>
                <w:bCs w:val="0"/>
              </w:rPr>
              <w:t>района</w:t>
            </w:r>
            <w:proofErr w:type="gramStart"/>
            <w:r w:rsidRPr="006C311C">
              <w:rPr>
                <w:b w:val="0"/>
                <w:bCs w:val="0"/>
              </w:rPr>
              <w:t>,в</w:t>
            </w:r>
            <w:proofErr w:type="spellEnd"/>
            <w:proofErr w:type="gramEnd"/>
            <w:r w:rsidRPr="006C311C">
              <w:rPr>
                <w:b w:val="0"/>
                <w:bCs w:val="0"/>
              </w:rPr>
              <w:t xml:space="preserve"> соответствии с заключенными соглашениями , на содержание учреждений социальной сферы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550,5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550,5</w:t>
            </w:r>
          </w:p>
        </w:tc>
      </w:tr>
      <w:tr w:rsidR="00C10482" w:rsidRPr="006C311C" w:rsidTr="00C10482">
        <w:trPr>
          <w:trHeight w:val="6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550,5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1096,1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дошкольных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83 3 00 00000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1096,1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Погашение  кредиторской задолженности бюджетными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83 3 00 07110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1096,1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83 3 00 07110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1096,1</w:t>
            </w:r>
          </w:p>
        </w:tc>
      </w:tr>
      <w:tr w:rsidR="00C10482" w:rsidRPr="006C311C" w:rsidTr="00C10482">
        <w:trPr>
          <w:trHeight w:val="203"/>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83 3 00 07110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1096,1</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Общее 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ind w:left="-146"/>
              <w:jc w:val="right"/>
              <w:rPr>
                <w:b w:val="0"/>
                <w:bCs w:val="0"/>
              </w:rPr>
            </w:pPr>
            <w:r w:rsidRPr="006C311C">
              <w:rPr>
                <w:b w:val="0"/>
                <w:bCs w:val="0"/>
              </w:rPr>
              <w:t>145025,00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30,0</w:t>
            </w:r>
          </w:p>
        </w:tc>
      </w:tr>
      <w:tr w:rsidR="00C10482" w:rsidRPr="006C311C" w:rsidTr="00C10482">
        <w:trPr>
          <w:trHeight w:val="4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30,0</w:t>
            </w:r>
          </w:p>
        </w:tc>
      </w:tr>
      <w:tr w:rsidR="00C10482" w:rsidRPr="006C311C" w:rsidTr="00C10482">
        <w:trPr>
          <w:trHeight w:val="13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11 4 00 10020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Муниципальная программа "Развитие образования Романовского муниципального района"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ind w:left="-146"/>
              <w:jc w:val="right"/>
              <w:rPr>
                <w:b w:val="0"/>
                <w:bCs w:val="0"/>
              </w:rPr>
            </w:pPr>
            <w:r w:rsidRPr="006C311C">
              <w:rPr>
                <w:b w:val="0"/>
                <w:bCs w:val="0"/>
              </w:rPr>
              <w:t>144995,0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107,0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Финансовое обеспечение образовательной деятельности муниципальных дошкольных образовательных организаций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15,4</w:t>
            </w:r>
          </w:p>
        </w:tc>
      </w:tr>
      <w:tr w:rsidR="00C10482" w:rsidRPr="006C311C" w:rsidTr="00C10482">
        <w:trPr>
          <w:trHeight w:val="17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87,3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87,3</w:t>
            </w:r>
          </w:p>
        </w:tc>
      </w:tr>
      <w:tr w:rsidR="00C10482" w:rsidRPr="006C311C" w:rsidTr="00C10482">
        <w:trPr>
          <w:trHeight w:val="12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13 0 01 76900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87,3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4,3</w:t>
            </w:r>
          </w:p>
        </w:tc>
      </w:tr>
      <w:tr w:rsidR="00C10482" w:rsidRPr="006C311C" w:rsidTr="00C10482">
        <w:trPr>
          <w:trHeight w:val="12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общего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ind w:right="-142"/>
              <w:rPr>
                <w:b w:val="0"/>
                <w:bCs w:val="0"/>
              </w:rPr>
            </w:pPr>
            <w:r w:rsidRPr="006C311C">
              <w:rPr>
                <w:b w:val="0"/>
                <w:bCs w:val="0"/>
              </w:rPr>
              <w:t>133536,9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Благоустройство территорий общеобразовательных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13 0 02 75500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1 200,0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13 0 02 75500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1 200,0</w:t>
            </w:r>
          </w:p>
        </w:tc>
      </w:tr>
      <w:tr w:rsidR="00C10482" w:rsidRPr="006C311C" w:rsidTr="00C10482">
        <w:trPr>
          <w:trHeight w:val="10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13 0 02 75500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1 200,0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Финансовое обеспечение образовательной деятельности муниципальных общеобразовательных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13 0 02 77000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94 917,1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13 0 02 77000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94 917,1</w:t>
            </w:r>
          </w:p>
        </w:tc>
      </w:tr>
      <w:tr w:rsidR="00C10482" w:rsidRPr="006C311C" w:rsidTr="00C10482">
        <w:trPr>
          <w:trHeight w:val="13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13 0 02 77000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94 917,1</w:t>
            </w:r>
          </w:p>
        </w:tc>
      </w:tr>
      <w:tr w:rsidR="00C10482" w:rsidRPr="006C311C" w:rsidTr="00C10482">
        <w:trPr>
          <w:trHeight w:val="15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proofErr w:type="gramStart"/>
            <w:r w:rsidRPr="006C311C">
              <w:rPr>
                <w:b w:val="0"/>
                <w:bCs w:val="0"/>
              </w:rPr>
              <w:t xml:space="preserve">Предоставление питания отдельным категориям обучающихся в муниципальных образовательных организациях, реализующих </w:t>
            </w:r>
            <w:r w:rsidRPr="006C311C">
              <w:rPr>
                <w:b w:val="0"/>
                <w:bCs w:val="0"/>
              </w:rPr>
              <w:lastRenderedPageBreak/>
              <w:t>образовательные программы начального общего, основного общего и среднего общего образования</w:t>
            </w:r>
            <w:proofErr w:type="gramEnd"/>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lastRenderedPageBreak/>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13 0 02 77200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1 994,4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13 0 02 77200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1 994,4</w:t>
            </w:r>
          </w:p>
        </w:tc>
      </w:tr>
      <w:tr w:rsidR="00C10482" w:rsidRPr="006C311C" w:rsidTr="00C10482">
        <w:trPr>
          <w:trHeight w:val="9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13 0 02 77200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1 994,4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13 0 02 79993</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1 068,0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13 0 02 79993</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1 068,0</w:t>
            </w:r>
          </w:p>
        </w:tc>
      </w:tr>
      <w:tr w:rsidR="00C10482" w:rsidRPr="006C311C" w:rsidTr="00C10482">
        <w:trPr>
          <w:trHeight w:val="13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13 0 02 79993</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1 068,0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13 0 02 79994</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13 0 02 79994</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150,0</w:t>
            </w:r>
          </w:p>
        </w:tc>
      </w:tr>
      <w:tr w:rsidR="00C10482" w:rsidRPr="006C311C" w:rsidTr="00C10482">
        <w:trPr>
          <w:trHeight w:val="18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13 0 02 79994</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Оснащение и укрепление  материально-технической базы образовательных организаций </w:t>
            </w:r>
            <w:proofErr w:type="gramStart"/>
            <w:r w:rsidRPr="006C311C">
              <w:rPr>
                <w:b w:val="0"/>
                <w:bCs w:val="0"/>
              </w:rPr>
              <w:t xml:space="preserve">( </w:t>
            </w:r>
            <w:proofErr w:type="gramEnd"/>
            <w:r w:rsidRPr="006C311C">
              <w:rPr>
                <w:b w:val="0"/>
                <w:bCs w:val="0"/>
              </w:rPr>
              <w:t>за счет средств 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79Г42</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1 068,0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79Г42</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1 068,0</w:t>
            </w:r>
          </w:p>
        </w:tc>
      </w:tr>
      <w:tr w:rsidR="00C10482" w:rsidRPr="006C311C" w:rsidTr="00C10482">
        <w:trPr>
          <w:trHeight w:val="7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79Г42</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1 068,0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18103,1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18103,1</w:t>
            </w:r>
          </w:p>
        </w:tc>
      </w:tr>
      <w:tr w:rsidR="00C10482" w:rsidRPr="006C311C" w:rsidTr="00C10482">
        <w:trPr>
          <w:trHeight w:val="16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18103,1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Субсидии из бюджета городского поселения бюджету муниципального </w:t>
            </w:r>
            <w:proofErr w:type="spellStart"/>
            <w:r w:rsidRPr="006C311C">
              <w:rPr>
                <w:b w:val="0"/>
                <w:bCs w:val="0"/>
              </w:rPr>
              <w:t>района</w:t>
            </w:r>
            <w:proofErr w:type="gramStart"/>
            <w:r w:rsidRPr="006C311C">
              <w:rPr>
                <w:b w:val="0"/>
                <w:bCs w:val="0"/>
              </w:rPr>
              <w:t>,в</w:t>
            </w:r>
            <w:proofErr w:type="spellEnd"/>
            <w:proofErr w:type="gramEnd"/>
            <w:r w:rsidRPr="006C311C">
              <w:rPr>
                <w:b w:val="0"/>
                <w:bCs w:val="0"/>
              </w:rPr>
              <w:t xml:space="preserve"> соответствии с заключенными соглашениями , на содержание учреждений социальной сферы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2 876,5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2 876,5</w:t>
            </w:r>
          </w:p>
        </w:tc>
      </w:tr>
      <w:tr w:rsidR="00C10482" w:rsidRPr="006C311C" w:rsidTr="00C10482">
        <w:trPr>
          <w:trHeight w:val="16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2 876,5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proofErr w:type="gramStart"/>
            <w:r w:rsidRPr="006C311C">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L3040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3 665,1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L3040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3 665,1</w:t>
            </w:r>
          </w:p>
        </w:tc>
      </w:tr>
      <w:tr w:rsidR="00C10482" w:rsidRPr="006C311C" w:rsidTr="00C10482">
        <w:trPr>
          <w:trHeight w:val="9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L3040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3 665,1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R3030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8494,7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R3030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8494,7</w:t>
            </w:r>
          </w:p>
        </w:tc>
      </w:tr>
      <w:tr w:rsidR="00C10482" w:rsidRPr="006C311C" w:rsidTr="00C10482">
        <w:trPr>
          <w:trHeight w:val="23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R3030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8494,7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8882,6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proofErr w:type="gramStart"/>
            <w:r w:rsidRPr="006C311C">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51690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3 137,5</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51690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3 137,5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51690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3 137,5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 Обеспечение условий для создания центров образования цифрового и гуманитарного профилей детей </w:t>
            </w:r>
            <w:proofErr w:type="gramStart"/>
            <w:r w:rsidRPr="006C311C">
              <w:rPr>
                <w:b w:val="0"/>
                <w:bCs w:val="0"/>
              </w:rPr>
              <w:t xml:space="preserve">( </w:t>
            </w:r>
            <w:proofErr w:type="gramEnd"/>
            <w:r w:rsidRPr="006C311C">
              <w:rPr>
                <w:b w:val="0"/>
                <w:bCs w:val="0"/>
              </w:rPr>
              <w:t>в рамках достижения соответствующих результатов федерального проекта)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U1130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4646,3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U1130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4646,3</w:t>
            </w:r>
          </w:p>
        </w:tc>
      </w:tr>
      <w:tr w:rsidR="00C10482" w:rsidRPr="006C311C" w:rsidTr="00C10482">
        <w:trPr>
          <w:trHeight w:val="8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U1130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4646,3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 xml:space="preserve">Обеспечение условий для функционирования центров образования </w:t>
            </w:r>
            <w:proofErr w:type="spellStart"/>
            <w:r w:rsidRPr="006C311C">
              <w:rPr>
                <w:b w:val="0"/>
                <w:bCs w:val="0"/>
              </w:rPr>
              <w:t>естественно-научной</w:t>
            </w:r>
            <w:proofErr w:type="spellEnd"/>
            <w:r w:rsidRPr="006C311C">
              <w:rPr>
                <w:b w:val="0"/>
                <w:bCs w:val="0"/>
              </w:rPr>
              <w:t xml:space="preserve"> и </w:t>
            </w:r>
            <w:proofErr w:type="gramStart"/>
            <w:r w:rsidRPr="006C311C">
              <w:rPr>
                <w:b w:val="0"/>
                <w:bCs w:val="0"/>
              </w:rPr>
              <w:t>технологической</w:t>
            </w:r>
            <w:proofErr w:type="gramEnd"/>
            <w:r w:rsidRPr="006C311C">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U1290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1 098,8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U1290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1 098,8</w:t>
            </w:r>
          </w:p>
        </w:tc>
      </w:tr>
      <w:tr w:rsidR="00C10482" w:rsidRPr="006C311C" w:rsidTr="00C10482">
        <w:trPr>
          <w:trHeight w:val="20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E1 U1290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1 098,8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2 468,5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школ-детских садов, школ начальных, неполных средних и средних</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83 4 00 00000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2 468,5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Погашение  кредиторской задолженности бюджетными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83 4 00 07110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2 468,5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83 4 00 07110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2 468,5</w:t>
            </w:r>
          </w:p>
        </w:tc>
      </w:tr>
      <w:tr w:rsidR="00C10482" w:rsidRPr="006C311C" w:rsidTr="00C10482">
        <w:trPr>
          <w:trHeight w:val="8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02</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83 4 00 07110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2 468,5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Начальное профессиональное 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8710,8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Муниципальная программа "Развитие образования Романовского муниципального района"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8399,6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дополнительного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8399,6</w:t>
            </w:r>
          </w:p>
        </w:tc>
      </w:tr>
      <w:tr w:rsidR="00C10482" w:rsidRPr="006C311C" w:rsidTr="00C10482">
        <w:trPr>
          <w:trHeight w:val="27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Повышение </w:t>
            </w:r>
            <w:proofErr w:type="gramStart"/>
            <w:r w:rsidRPr="006C311C">
              <w:rPr>
                <w:b w:val="0"/>
                <w:bCs w:val="0"/>
              </w:rPr>
              <w:t>оплаты труда некоторых категорий работников муниципальных учреждений</w:t>
            </w:r>
            <w:proofErr w:type="gramEnd"/>
            <w:r w:rsidRPr="006C311C">
              <w:rPr>
                <w:b w:val="0"/>
                <w:bCs w:val="0"/>
              </w:rPr>
              <w:t xml:space="preserve"> в связи с увеличением минимального размера оплаты труда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1071,9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1071,9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1071,9</w:t>
            </w:r>
          </w:p>
        </w:tc>
      </w:tr>
      <w:tr w:rsidR="00C10482" w:rsidRPr="006C311C" w:rsidTr="00C10482">
        <w:trPr>
          <w:trHeight w:val="6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120,8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120,8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120,8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13 0 03 79994</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13 0 03 79994</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13 0 03 79994</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6000,2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6000,2</w:t>
            </w:r>
          </w:p>
        </w:tc>
      </w:tr>
      <w:tr w:rsidR="00C10482" w:rsidRPr="006C311C" w:rsidTr="00C10482">
        <w:trPr>
          <w:trHeight w:val="23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6000,2</w:t>
            </w:r>
          </w:p>
        </w:tc>
      </w:tr>
      <w:tr w:rsidR="00C10482" w:rsidRPr="006C311C" w:rsidTr="00C10482">
        <w:trPr>
          <w:trHeight w:val="9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персонифицированного финансирования дополнительного образования детей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1 107,2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1 107,2</w:t>
            </w:r>
          </w:p>
        </w:tc>
      </w:tr>
      <w:tr w:rsidR="00C10482" w:rsidRPr="006C311C" w:rsidTr="00C10482">
        <w:trPr>
          <w:trHeight w:val="42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630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1 107,2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6C311C">
              <w:rPr>
                <w:b w:val="0"/>
                <w:bCs w:val="0"/>
              </w:rPr>
              <w:t xml:space="preserve">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311,2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по внешкольной работе с детьми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311,2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Погашение кредиторской задолженности бюджетными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311,2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311,2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311,2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Профессиональная подготовка, переподготовка и повышение квалификации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35,6</w:t>
            </w:r>
          </w:p>
        </w:tc>
      </w:tr>
      <w:tr w:rsidR="00C10482" w:rsidRPr="006C311C" w:rsidTr="00C10482">
        <w:trPr>
          <w:trHeight w:val="13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13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Муниципальная программа "Развитие образования Романовского муниципального района"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28,6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9,5</w:t>
            </w:r>
          </w:p>
        </w:tc>
      </w:tr>
      <w:tr w:rsidR="00C10482" w:rsidRPr="006C311C" w:rsidTr="00C10482">
        <w:trPr>
          <w:trHeight w:val="28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9,5</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13 0 01 83300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общего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w:t>
            </w:r>
          </w:p>
        </w:tc>
      </w:tr>
      <w:tr w:rsidR="00C10482" w:rsidRPr="006C311C" w:rsidTr="00C10482">
        <w:trPr>
          <w:trHeight w:val="4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13 0 02 83400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дополнительного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5,6</w:t>
            </w:r>
          </w:p>
        </w:tc>
      </w:tr>
      <w:tr w:rsidR="00C10482" w:rsidRPr="006C311C" w:rsidTr="00C10482">
        <w:trPr>
          <w:trHeight w:val="559"/>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Молодежная политика и оздоровление детей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338,9</w:t>
            </w:r>
          </w:p>
        </w:tc>
      </w:tr>
      <w:tr w:rsidR="00C10482" w:rsidRPr="006C311C" w:rsidTr="00C10482">
        <w:trPr>
          <w:trHeight w:val="18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272,2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Муниципальная программа "Организация отдыха детей в каникулярное время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11 6 00 00000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272,2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Проведение оздоровительных мероприятий для детей и молодежи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11 6 00 00300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272,2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11 6 00 00300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11 6 00 00300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11 6 00 00300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254,6</w:t>
            </w:r>
          </w:p>
        </w:tc>
      </w:tr>
      <w:tr w:rsidR="00C10482" w:rsidRPr="006C311C" w:rsidTr="00C10482">
        <w:trPr>
          <w:trHeight w:val="7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11 6 00 00300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254,6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Муниципальная программа "Развитие образования Романовского муниципального района"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66,7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общего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Основное мероприятие:</w:t>
            </w:r>
            <w:r w:rsidR="003C5402">
              <w:rPr>
                <w:b w:val="0"/>
                <w:bCs w:val="0"/>
              </w:rPr>
              <w:t xml:space="preserve"> </w:t>
            </w:r>
            <w:r w:rsidRPr="006C311C">
              <w:rPr>
                <w:b w:val="0"/>
                <w:bCs w:val="0"/>
              </w:rPr>
              <w:t>временное трудоустройство несовершеннолетних граждан в возрасте от 14 до 18 лет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13 0 02 10050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13 0 02 10050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30,2</w:t>
            </w:r>
          </w:p>
        </w:tc>
      </w:tr>
      <w:tr w:rsidR="00C10482" w:rsidRPr="006C311C" w:rsidTr="00C10482">
        <w:trPr>
          <w:trHeight w:val="10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13 0 02 10050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30,2</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"Развитие системы дополнительного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36,5</w:t>
            </w:r>
          </w:p>
        </w:tc>
      </w:tr>
      <w:tr w:rsidR="00C10482" w:rsidRPr="006C311C" w:rsidTr="00C10482">
        <w:trPr>
          <w:trHeight w:val="13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Основное мероприятие:</w:t>
            </w:r>
            <w:r w:rsidR="003C5402">
              <w:rPr>
                <w:b w:val="0"/>
                <w:bCs w:val="0"/>
              </w:rPr>
              <w:t xml:space="preserve"> </w:t>
            </w:r>
            <w:r w:rsidRPr="006C311C">
              <w:rPr>
                <w:b w:val="0"/>
                <w:bCs w:val="0"/>
              </w:rPr>
              <w:t>временное трудоустройство несовершеннолетних граждан в возрасте от 14 до 18 лет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13 0 03 10050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36,5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13 0 03 10050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36,5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13 0 03 10050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36,5</w:t>
            </w:r>
          </w:p>
        </w:tc>
      </w:tr>
      <w:tr w:rsidR="00C10482" w:rsidRPr="006C311C" w:rsidTr="00C10482">
        <w:trPr>
          <w:trHeight w:val="5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Другие вопросы в области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9122,9</w:t>
            </w:r>
          </w:p>
        </w:tc>
      </w:tr>
      <w:tr w:rsidR="00C10482" w:rsidRPr="006C311C" w:rsidTr="00C10482">
        <w:trPr>
          <w:trHeight w:val="7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Муниципальные программы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50,3</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50,3</w:t>
            </w:r>
          </w:p>
        </w:tc>
      </w:tr>
      <w:tr w:rsidR="00C10482" w:rsidRPr="006C311C" w:rsidTr="00C10482">
        <w:trPr>
          <w:trHeight w:val="6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основных мероприятий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11 7 00 00010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Выполнение функций органами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1432,6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органов исполнительной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1432,6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функций центрального аппарата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1432,6</w:t>
            </w:r>
          </w:p>
        </w:tc>
      </w:tr>
      <w:tr w:rsidR="00C10482" w:rsidRPr="006C311C" w:rsidTr="00C10482">
        <w:trPr>
          <w:trHeight w:val="12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1432,5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1432,5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0,1</w:t>
            </w:r>
          </w:p>
        </w:tc>
      </w:tr>
      <w:tr w:rsidR="00C10482" w:rsidRPr="006C311C" w:rsidTr="00C10482">
        <w:trPr>
          <w:trHeight w:val="7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0,1</w:t>
            </w:r>
          </w:p>
        </w:tc>
      </w:tr>
      <w:tr w:rsidR="00C10482" w:rsidRPr="006C311C" w:rsidTr="00C10482">
        <w:trPr>
          <w:trHeight w:val="13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750,7</w:t>
            </w:r>
          </w:p>
        </w:tc>
      </w:tr>
      <w:tr w:rsidR="00C10482" w:rsidRPr="006C311C" w:rsidTr="00C10482">
        <w:trPr>
          <w:trHeight w:val="70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750,7</w:t>
            </w:r>
          </w:p>
        </w:tc>
      </w:tr>
      <w:tr w:rsidR="00C10482" w:rsidRPr="006C311C" w:rsidTr="00C10482">
        <w:trPr>
          <w:trHeight w:val="21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13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39,2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26 2 00 76400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39,2</w:t>
            </w:r>
          </w:p>
        </w:tc>
      </w:tr>
      <w:tr w:rsidR="00C10482" w:rsidRPr="006C311C" w:rsidTr="00C10482">
        <w:trPr>
          <w:trHeight w:val="13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6C311C">
              <w:rPr>
                <w:b w:val="0"/>
                <w:bCs w:val="0"/>
              </w:rPr>
              <w:t xml:space="preserve"> ,</w:t>
            </w:r>
            <w:proofErr w:type="gramEnd"/>
            <w:r w:rsidRPr="006C311C">
              <w:rPr>
                <w:b w:val="0"/>
                <w:bCs w:val="0"/>
              </w:rPr>
              <w:t xml:space="preserve"> обеспечение деятельности штатных работников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310,3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39,2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26 2 00 77120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39,2</w:t>
            </w:r>
          </w:p>
        </w:tc>
      </w:tr>
      <w:tr w:rsidR="00C10482" w:rsidRPr="006C311C" w:rsidTr="00C10482">
        <w:trPr>
          <w:trHeight w:val="19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53,9</w:t>
            </w:r>
          </w:p>
        </w:tc>
      </w:tr>
      <w:tr w:rsidR="00C10482" w:rsidRPr="006C311C" w:rsidTr="00C10482">
        <w:trPr>
          <w:trHeight w:val="14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48,9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48,9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26 2 00 77300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w:t>
            </w:r>
          </w:p>
        </w:tc>
      </w:tr>
      <w:tr w:rsidR="00C10482" w:rsidRPr="006C311C" w:rsidTr="00C10482">
        <w:trPr>
          <w:trHeight w:val="44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76,2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Расходы на выплаты персоналу в целях обеспечения выполнения функций государственными (муниципальными) органами, </w:t>
            </w:r>
            <w:r w:rsidRPr="006C311C">
              <w:rPr>
                <w:b w:val="0"/>
                <w:bCs w:val="0"/>
              </w:rPr>
              <w:lastRenderedPageBreak/>
              <w:t>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lastRenderedPageBreak/>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55,3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55,3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26 2 00 77800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6889,3</w:t>
            </w:r>
          </w:p>
        </w:tc>
      </w:tr>
      <w:tr w:rsidR="00C10482" w:rsidRPr="006C311C" w:rsidTr="00C10482">
        <w:trPr>
          <w:trHeight w:val="27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6889,3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6881,3</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5414,7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5414,7</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1463,8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1463,8</w:t>
            </w:r>
          </w:p>
        </w:tc>
      </w:tr>
      <w:tr w:rsidR="00C10482" w:rsidRPr="006C311C" w:rsidTr="00C10482">
        <w:trPr>
          <w:trHeight w:val="12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земельного налога, налога на имущество и транспортного налога казенными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83 1 00 03200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16,5</w:t>
            </w:r>
          </w:p>
        </w:tc>
      </w:tr>
      <w:tr w:rsidR="00C10482" w:rsidRPr="006C311C" w:rsidTr="00C10482">
        <w:trPr>
          <w:trHeight w:val="11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83 1 00 03200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09</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83 1 00 03200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Социальная политика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521,4</w:t>
            </w:r>
          </w:p>
        </w:tc>
      </w:tr>
      <w:tr w:rsidR="00C10482" w:rsidRPr="006C311C" w:rsidTr="00C10482">
        <w:trPr>
          <w:trHeight w:val="16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Охрана семьи и детства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521,4</w:t>
            </w:r>
          </w:p>
        </w:tc>
      </w:tr>
      <w:tr w:rsidR="00C10482" w:rsidRPr="006C311C" w:rsidTr="00C10482">
        <w:trPr>
          <w:trHeight w:val="6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Социальное обеспечение и иные выплаты населению</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Публичные нормативные социальные выплаты гражданам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203</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26 2 00 77900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310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521,4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pPr>
            <w:r w:rsidRPr="006C311C">
              <w:t>Отдел культуры и кино администрации Романовского муниципального района Саратовской области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pPr>
            <w:r w:rsidRPr="006C311C">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pPr>
            <w:r w:rsidRPr="006C311C">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pPr>
            <w:r w:rsidRPr="006C311C">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pPr>
            <w:r w:rsidRPr="006C311C">
              <w:t>47856,0</w:t>
            </w:r>
          </w:p>
        </w:tc>
      </w:tr>
      <w:tr w:rsidR="00C10482" w:rsidRPr="006C311C" w:rsidTr="00C10482">
        <w:trPr>
          <w:trHeight w:val="13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4 794,9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Начальное профессиональное образование</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4 751,9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и сохранение культуры в Романовском муниципальном районе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4 612,3</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"Реализация дополнительных общеобразовательных программ"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4 612,3</w:t>
            </w:r>
          </w:p>
        </w:tc>
      </w:tr>
      <w:tr w:rsidR="00C10482" w:rsidRPr="006C311C" w:rsidTr="00C10482">
        <w:trPr>
          <w:trHeight w:val="10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206,0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206,0</w:t>
            </w:r>
          </w:p>
        </w:tc>
      </w:tr>
      <w:tr w:rsidR="00C10482" w:rsidRPr="006C311C" w:rsidTr="00C10482">
        <w:trPr>
          <w:trHeight w:val="5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206,0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135,4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135,4</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135,4</w:t>
            </w:r>
          </w:p>
        </w:tc>
      </w:tr>
      <w:tr w:rsidR="00C10482" w:rsidRPr="006C311C" w:rsidTr="00C10482">
        <w:trPr>
          <w:trHeight w:val="13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3 389,8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3 389,8</w:t>
            </w:r>
          </w:p>
        </w:tc>
      </w:tr>
      <w:tr w:rsidR="00C10482" w:rsidRPr="006C311C" w:rsidTr="00C10482">
        <w:trPr>
          <w:trHeight w:val="8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3 389,8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Субсидии из бюджета городского поселения бюджету муниципального </w:t>
            </w:r>
            <w:proofErr w:type="spellStart"/>
            <w:r w:rsidRPr="006C311C">
              <w:rPr>
                <w:b w:val="0"/>
                <w:bCs w:val="0"/>
              </w:rPr>
              <w:t>района</w:t>
            </w:r>
            <w:proofErr w:type="gramStart"/>
            <w:r w:rsidRPr="006C311C">
              <w:rPr>
                <w:b w:val="0"/>
                <w:bCs w:val="0"/>
              </w:rPr>
              <w:t>,в</w:t>
            </w:r>
            <w:proofErr w:type="spellEnd"/>
            <w:proofErr w:type="gramEnd"/>
            <w:r w:rsidRPr="006C311C">
              <w:rPr>
                <w:b w:val="0"/>
                <w:bCs w:val="0"/>
              </w:rPr>
              <w:t xml:space="preserve"> соответствии с заключенными соглашениями , на содержание учреждений социальной сферы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870,5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870,5</w:t>
            </w:r>
          </w:p>
        </w:tc>
      </w:tr>
      <w:tr w:rsidR="00C10482" w:rsidRPr="006C311C" w:rsidTr="00C10482">
        <w:trPr>
          <w:trHeight w:val="8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870,5</w:t>
            </w:r>
          </w:p>
        </w:tc>
      </w:tr>
      <w:tr w:rsidR="00C10482" w:rsidRPr="006C311C" w:rsidTr="00C10482">
        <w:trPr>
          <w:trHeight w:val="423"/>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6C311C">
              <w:rPr>
                <w:b w:val="0"/>
                <w:bCs w:val="0"/>
              </w:rPr>
              <w:t xml:space="preserve">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w:t>
            </w:r>
          </w:p>
        </w:tc>
      </w:tr>
      <w:tr w:rsidR="00C10482" w:rsidRPr="006C311C" w:rsidTr="00C10482">
        <w:trPr>
          <w:trHeight w:val="5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w:t>
            </w:r>
          </w:p>
        </w:tc>
      </w:tr>
      <w:tr w:rsidR="00C10482" w:rsidRPr="006C311C" w:rsidTr="00C10482">
        <w:trPr>
          <w:trHeight w:val="6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6,4</w:t>
            </w:r>
          </w:p>
        </w:tc>
      </w:tr>
      <w:tr w:rsidR="00C10482" w:rsidRPr="006C311C" w:rsidTr="00C10482">
        <w:trPr>
          <w:trHeight w:val="47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4,2</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139,6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по внешкольной работе с детьми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139,6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Погашение кредиторской задолженности бюджетными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139,6</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139,6</w:t>
            </w:r>
          </w:p>
        </w:tc>
      </w:tr>
      <w:tr w:rsidR="00C10482" w:rsidRPr="006C311C" w:rsidTr="00C10482">
        <w:trPr>
          <w:trHeight w:val="7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03</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83 5 00 07110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139,6</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Профессиональная подготовка, переподготовка и повышение квалификации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43,0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и сохранение культуры в Романовском муниципальном районе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"Реализация дополнительных общеобразовательных программ"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14 0 01 83500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1,4</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"Организация культурно - досуговой деятельности"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"Библиотечное обслуживание населения"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3,5</w:t>
            </w:r>
          </w:p>
        </w:tc>
      </w:tr>
      <w:tr w:rsidR="00C10482" w:rsidRPr="006C311C" w:rsidTr="00C10482">
        <w:trPr>
          <w:trHeight w:val="15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w:t>
            </w:r>
          </w:p>
        </w:tc>
      </w:tr>
      <w:tr w:rsidR="00C10482" w:rsidRPr="006C311C" w:rsidTr="003F658A">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деятельности учебно-методических кабинетов, </w:t>
            </w:r>
            <w:r w:rsidRPr="006C311C">
              <w:rPr>
                <w:b w:val="0"/>
                <w:bCs w:val="0"/>
              </w:rPr>
              <w:lastRenderedPageBreak/>
              <w:t>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lastRenderedPageBreak/>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07</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05</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27,1</w:t>
            </w:r>
          </w:p>
        </w:tc>
      </w:tr>
      <w:tr w:rsidR="00C10482" w:rsidRPr="006C311C" w:rsidTr="00C10482">
        <w:trPr>
          <w:trHeight w:val="18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КУЛЬТУРА И КИНЕМАТОГРАФИЯ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43061,1</w:t>
            </w:r>
          </w:p>
        </w:tc>
      </w:tr>
      <w:tr w:rsidR="00C10482" w:rsidRPr="006C311C" w:rsidTr="00C10482">
        <w:trPr>
          <w:trHeight w:val="9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Культура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35225,1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МП "Развитие и сохранение культуры в Романовском муниципальном районе "</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34395,0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"Организация культурно - досуговой деятельности"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23943,2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5 328,7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5 328,7</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5 328,7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617,2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617,2</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617,2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7999У</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78,0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7999У</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78,0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7999У</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78,0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15849,7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15849,7</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14 0 02 83600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15849,7</w:t>
            </w:r>
          </w:p>
        </w:tc>
      </w:tr>
      <w:tr w:rsidR="00C10482" w:rsidRPr="006C311C" w:rsidTr="00C10482">
        <w:trPr>
          <w:trHeight w:val="11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Субсидии из бюджета городского поселения бюджету муниципального </w:t>
            </w:r>
            <w:proofErr w:type="spellStart"/>
            <w:r w:rsidRPr="006C311C">
              <w:rPr>
                <w:b w:val="0"/>
                <w:bCs w:val="0"/>
              </w:rPr>
              <w:t>района</w:t>
            </w:r>
            <w:proofErr w:type="gramStart"/>
            <w:r w:rsidRPr="006C311C">
              <w:rPr>
                <w:b w:val="0"/>
                <w:bCs w:val="0"/>
              </w:rPr>
              <w:t>,в</w:t>
            </w:r>
            <w:proofErr w:type="spellEnd"/>
            <w:proofErr w:type="gramEnd"/>
            <w:r w:rsidRPr="006C311C">
              <w:rPr>
                <w:b w:val="0"/>
                <w:bCs w:val="0"/>
              </w:rPr>
              <w:t xml:space="preserve"> соответствии с заключенными соглашениями , на содержание учреждений социальной сферы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1 885,7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1 885,7</w:t>
            </w:r>
          </w:p>
        </w:tc>
      </w:tr>
      <w:tr w:rsidR="00C10482" w:rsidRPr="006C311C" w:rsidTr="00C10482">
        <w:trPr>
          <w:trHeight w:val="118"/>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1 885,7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w:t>
            </w:r>
            <w:proofErr w:type="gramEnd"/>
            <w:r w:rsidRPr="006C311C">
              <w:rPr>
                <w:b w:val="0"/>
                <w:bCs w:val="0"/>
              </w:rPr>
              <w:t xml:space="preserve">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164,8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164,8</w:t>
            </w:r>
          </w:p>
        </w:tc>
      </w:tr>
      <w:tr w:rsidR="00C10482" w:rsidRPr="006C311C" w:rsidTr="00C10482">
        <w:trPr>
          <w:trHeight w:val="5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164,8</w:t>
            </w:r>
          </w:p>
        </w:tc>
      </w:tr>
      <w:tr w:rsidR="00C10482" w:rsidRPr="006C311C" w:rsidTr="00C10482">
        <w:trPr>
          <w:trHeight w:val="27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19,1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19,1</w:t>
            </w:r>
          </w:p>
        </w:tc>
      </w:tr>
      <w:tr w:rsidR="00C10482" w:rsidRPr="006C311C" w:rsidTr="00C10482">
        <w:trPr>
          <w:trHeight w:val="151"/>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02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19,1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Подпрограмма "Библиотечное обслуживание населения"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10 451,8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3 040,0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Предоставление субсидий бюджетным, автономным </w:t>
            </w:r>
            <w:r w:rsidRPr="006C311C">
              <w:rPr>
                <w:b w:val="0"/>
                <w:bCs w:val="0"/>
              </w:rPr>
              <w:lastRenderedPageBreak/>
              <w:t>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lastRenderedPageBreak/>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3 040,0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3 040,0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дотации)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337,9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337,9</w:t>
            </w:r>
          </w:p>
        </w:tc>
      </w:tr>
      <w:tr w:rsidR="00C10482" w:rsidRPr="006C311C" w:rsidTr="00C10482">
        <w:trPr>
          <w:trHeight w:val="13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337,9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7999У</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7999У</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7999У</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50,0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6040,7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6040,7</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14 0 03 83700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6040,7</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из бюджета городского поселения бюджету муниципального района,</w:t>
            </w:r>
            <w:r w:rsidR="003C5402">
              <w:rPr>
                <w:b w:val="0"/>
                <w:bCs w:val="0"/>
              </w:rPr>
              <w:t xml:space="preserve"> </w:t>
            </w:r>
            <w:r w:rsidRPr="006C311C">
              <w:rPr>
                <w:b w:val="0"/>
                <w:bCs w:val="0"/>
              </w:rPr>
              <w:t>в соответствии с заключенными соглашениями</w:t>
            </w:r>
            <w:proofErr w:type="gramStart"/>
            <w:r w:rsidRPr="006C311C">
              <w:rPr>
                <w:b w:val="0"/>
                <w:bCs w:val="0"/>
              </w:rPr>
              <w:t xml:space="preserve"> ,</w:t>
            </w:r>
            <w:proofErr w:type="gramEnd"/>
            <w:r w:rsidRPr="006C311C">
              <w:rPr>
                <w:b w:val="0"/>
                <w:bCs w:val="0"/>
              </w:rPr>
              <w:t xml:space="preserve"> на содержание учреждений социальной сферы</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816,9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816,9</w:t>
            </w:r>
          </w:p>
        </w:tc>
      </w:tr>
      <w:tr w:rsidR="00C10482" w:rsidRPr="006C311C" w:rsidTr="00C10482">
        <w:trPr>
          <w:trHeight w:val="8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14 0 03 83900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816,9</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Государственная поддержка отрасли культуры </w:t>
            </w:r>
            <w:proofErr w:type="gramStart"/>
            <w:r w:rsidRPr="006C311C">
              <w:rPr>
                <w:b w:val="0"/>
                <w:bCs w:val="0"/>
              </w:rPr>
              <w:t xml:space="preserve">( </w:t>
            </w:r>
            <w:proofErr w:type="gramEnd"/>
            <w:r w:rsidRPr="006C311C">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L519F</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61,8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L519F</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61,8</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L519F</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61,8</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w:t>
            </w:r>
            <w:proofErr w:type="gramStart"/>
            <w:r w:rsidRPr="006C311C">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6C311C">
              <w:rPr>
                <w:b w:val="0"/>
                <w:bCs w:val="0"/>
              </w:rPr>
              <w:t xml:space="preserve">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S2500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94,0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6C311C">
              <w:rPr>
                <w:b w:val="0"/>
                <w:bCs w:val="0"/>
              </w:rPr>
              <w:t xml:space="preserve">( </w:t>
            </w:r>
            <w:proofErr w:type="gramEnd"/>
            <w:r w:rsidRPr="006C311C">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10,5</w:t>
            </w:r>
          </w:p>
        </w:tc>
      </w:tr>
      <w:tr w:rsidR="00C10482" w:rsidRPr="006C311C" w:rsidTr="00C10482">
        <w:trPr>
          <w:trHeight w:val="124"/>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14 0 03 S251Д</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10,5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830,1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дворцов и домов культуры, других учреждений культуры и средств массовой информации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83 6 00 00000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659,0</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Погашение  кредиторской задолженности бюджетными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83 6 00 07110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659,0</w:t>
            </w:r>
          </w:p>
        </w:tc>
      </w:tr>
      <w:tr w:rsidR="00C10482" w:rsidRPr="006C311C" w:rsidTr="00C10482">
        <w:trPr>
          <w:trHeight w:val="256"/>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83 6 00 07110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659,0</w:t>
            </w:r>
          </w:p>
        </w:tc>
      </w:tr>
      <w:tr w:rsidR="00C10482" w:rsidRPr="006C311C" w:rsidTr="00C10482">
        <w:trPr>
          <w:trHeight w:val="233"/>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83 6 00 07110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659,0</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библиотек</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83 7 00 00000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171,1</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Погашение кредиторской задолженности бюджетными учреждениями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83 7 00 07110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171,1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Предоставление субсидий бюджетным, автономным учреждениям и иным некоммерческим организациям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83 7 00 07110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171,1</w:t>
            </w:r>
          </w:p>
        </w:tc>
      </w:tr>
      <w:tr w:rsidR="00C10482" w:rsidRPr="006C311C" w:rsidTr="00C10482">
        <w:trPr>
          <w:trHeight w:val="203"/>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Субсидии бюджетным учреждениям</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01</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83 7 00 07110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610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171,1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Другие вопросы в области культуры, кинематографии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 </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7836,0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Выполнение функций органами местного самоуправления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770,1</w:t>
            </w:r>
          </w:p>
        </w:tc>
      </w:tr>
      <w:tr w:rsidR="00C10482" w:rsidRPr="006C311C" w:rsidTr="00C10482">
        <w:trPr>
          <w:trHeight w:val="52"/>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lastRenderedPageBreak/>
              <w:t>Обеспечение деятельности органов исполнительной власти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770,1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функций центрального аппарата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770,1</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769,9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государственных (муниципальных) органов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120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769,9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21 3 00 02200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0,2</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учреждений (оказание государственных услуг, выполнение работ)</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83 0 00 00000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7065,9</w:t>
            </w:r>
          </w:p>
        </w:tc>
      </w:tr>
      <w:tr w:rsidR="00C10482" w:rsidRPr="006C311C" w:rsidTr="00C10482">
        <w:trPr>
          <w:trHeight w:val="9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83 1 00 00000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7065,9</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обеспечение деятельности муниципальных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6996,9</w:t>
            </w:r>
          </w:p>
        </w:tc>
      </w:tr>
      <w:tr w:rsidR="00C10482" w:rsidRPr="006C311C" w:rsidTr="00C10482">
        <w:trPr>
          <w:trHeight w:val="110"/>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6881,5</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6881,5</w:t>
            </w:r>
          </w:p>
        </w:tc>
      </w:tr>
      <w:tr w:rsidR="00C10482" w:rsidRPr="006C311C" w:rsidTr="00C10482">
        <w:trPr>
          <w:trHeight w:val="465"/>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Закупка товаров, работ и услуг для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115,0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закупки товаров, работ и услуг для обеспечения государственных (муниципальных) нужд</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240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115,0</w:t>
            </w:r>
          </w:p>
        </w:tc>
      </w:tr>
      <w:tr w:rsidR="00C10482" w:rsidRPr="006C311C" w:rsidTr="00C10482">
        <w:trPr>
          <w:trHeight w:val="12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Иные бюджетные ассигнования</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0,4</w:t>
            </w:r>
          </w:p>
        </w:tc>
      </w:tr>
      <w:tr w:rsidR="00C10482" w:rsidRPr="006C311C" w:rsidTr="00C10482">
        <w:trPr>
          <w:trHeight w:val="3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Уплата налогов, сборов и других платежей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83 1 00 00200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850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0,4</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 xml:space="preserve">Повышение </w:t>
            </w:r>
            <w:proofErr w:type="gramStart"/>
            <w:r w:rsidRPr="006C311C">
              <w:rPr>
                <w:b w:val="0"/>
                <w:bCs w:val="0"/>
              </w:rPr>
              <w:t>оплаты труда некоторых категорий работников муниципальных учреждений</w:t>
            </w:r>
            <w:proofErr w:type="gramEnd"/>
            <w:r w:rsidRPr="006C311C">
              <w:rPr>
                <w:b w:val="0"/>
                <w:bCs w:val="0"/>
              </w:rPr>
              <w:t xml:space="preserve"> в связи с увеличением минимального размера оплаты труда</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 </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69,0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100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69,0</w:t>
            </w:r>
          </w:p>
        </w:tc>
      </w:tr>
      <w:tr w:rsidR="00C10482" w:rsidRPr="006C311C" w:rsidTr="00C10482">
        <w:trPr>
          <w:trHeight w:val="47"/>
        </w:trPr>
        <w:tc>
          <w:tcPr>
            <w:tcW w:w="5812" w:type="dxa"/>
            <w:shd w:val="clear" w:color="auto" w:fill="auto"/>
            <w:vAlign w:val="bottom"/>
            <w:hideMark/>
          </w:tcPr>
          <w:p w:rsidR="00C10482" w:rsidRPr="006C311C" w:rsidRDefault="00C10482" w:rsidP="003C5402">
            <w:pPr>
              <w:keepNext/>
              <w:widowControl/>
              <w:autoSpaceDE/>
              <w:autoSpaceDN/>
              <w:adjustRightInd/>
              <w:rPr>
                <w:b w:val="0"/>
                <w:bCs w:val="0"/>
              </w:rPr>
            </w:pPr>
            <w:r w:rsidRPr="006C311C">
              <w:rPr>
                <w:b w:val="0"/>
                <w:bCs w:val="0"/>
              </w:rPr>
              <w:t>Расходы на выплату персоналу казенных учреждений</w:t>
            </w:r>
          </w:p>
        </w:tc>
        <w:tc>
          <w:tcPr>
            <w:tcW w:w="5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204</w:t>
            </w:r>
          </w:p>
        </w:tc>
        <w:tc>
          <w:tcPr>
            <w:tcW w:w="416"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08</w:t>
            </w:r>
          </w:p>
        </w:tc>
        <w:tc>
          <w:tcPr>
            <w:tcW w:w="459"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04</w:t>
            </w:r>
          </w:p>
        </w:tc>
        <w:tc>
          <w:tcPr>
            <w:tcW w:w="1465" w:type="dxa"/>
            <w:shd w:val="clear" w:color="auto" w:fill="auto"/>
            <w:noWrap/>
            <w:vAlign w:val="bottom"/>
            <w:hideMark/>
          </w:tcPr>
          <w:p w:rsidR="00C10482" w:rsidRPr="006C311C" w:rsidRDefault="00C10482" w:rsidP="003C5402">
            <w:pPr>
              <w:keepNext/>
              <w:widowControl/>
              <w:autoSpaceDE/>
              <w:autoSpaceDN/>
              <w:adjustRightInd/>
              <w:ind w:left="-57" w:right="-57"/>
              <w:jc w:val="center"/>
              <w:rPr>
                <w:b w:val="0"/>
                <w:bCs w:val="0"/>
              </w:rPr>
            </w:pPr>
            <w:r w:rsidRPr="006C311C">
              <w:rPr>
                <w:b w:val="0"/>
                <w:bCs w:val="0"/>
              </w:rPr>
              <w:t>83 1 00 11100</w:t>
            </w:r>
          </w:p>
        </w:tc>
        <w:tc>
          <w:tcPr>
            <w:tcW w:w="584" w:type="dxa"/>
            <w:shd w:val="clear" w:color="auto" w:fill="auto"/>
            <w:noWrap/>
            <w:vAlign w:val="bottom"/>
            <w:hideMark/>
          </w:tcPr>
          <w:p w:rsidR="00C10482" w:rsidRPr="006C311C" w:rsidRDefault="00C10482" w:rsidP="003C5402">
            <w:pPr>
              <w:keepNext/>
              <w:widowControl/>
              <w:autoSpaceDE/>
              <w:autoSpaceDN/>
              <w:adjustRightInd/>
              <w:jc w:val="center"/>
              <w:rPr>
                <w:b w:val="0"/>
                <w:bCs w:val="0"/>
              </w:rPr>
            </w:pPr>
            <w:r w:rsidRPr="006C311C">
              <w:rPr>
                <w:b w:val="0"/>
                <w:bCs w:val="0"/>
              </w:rPr>
              <w:t>110</w:t>
            </w:r>
          </w:p>
        </w:tc>
        <w:tc>
          <w:tcPr>
            <w:tcW w:w="920" w:type="dxa"/>
            <w:shd w:val="clear" w:color="auto" w:fill="auto"/>
            <w:noWrap/>
            <w:vAlign w:val="bottom"/>
            <w:hideMark/>
          </w:tcPr>
          <w:p w:rsidR="00C10482" w:rsidRPr="006C311C" w:rsidRDefault="00C10482" w:rsidP="003C5402">
            <w:pPr>
              <w:keepNext/>
              <w:widowControl/>
              <w:autoSpaceDE/>
              <w:autoSpaceDN/>
              <w:adjustRightInd/>
              <w:jc w:val="right"/>
              <w:rPr>
                <w:b w:val="0"/>
                <w:bCs w:val="0"/>
              </w:rPr>
            </w:pPr>
            <w:r w:rsidRPr="006C311C">
              <w:rPr>
                <w:b w:val="0"/>
                <w:bCs w:val="0"/>
              </w:rPr>
              <w:t>69,0</w:t>
            </w:r>
          </w:p>
        </w:tc>
      </w:tr>
      <w:tr w:rsidR="00C10482" w:rsidRPr="006C311C" w:rsidTr="00C10482">
        <w:trPr>
          <w:trHeight w:val="188"/>
        </w:trPr>
        <w:tc>
          <w:tcPr>
            <w:tcW w:w="9252" w:type="dxa"/>
            <w:gridSpan w:val="6"/>
            <w:shd w:val="clear" w:color="auto" w:fill="auto"/>
            <w:vAlign w:val="bottom"/>
          </w:tcPr>
          <w:p w:rsidR="00C10482" w:rsidRPr="006C311C" w:rsidRDefault="00C10482" w:rsidP="003C5402">
            <w:pPr>
              <w:keepNext/>
              <w:widowControl/>
              <w:autoSpaceDE/>
              <w:autoSpaceDN/>
              <w:adjustRightInd/>
              <w:ind w:left="-57" w:right="-57"/>
              <w:rPr>
                <w:b w:val="0"/>
                <w:bCs w:val="0"/>
              </w:rPr>
            </w:pPr>
            <w:r w:rsidRPr="006C311C">
              <w:t>Всего</w:t>
            </w:r>
          </w:p>
        </w:tc>
        <w:tc>
          <w:tcPr>
            <w:tcW w:w="920" w:type="dxa"/>
            <w:shd w:val="clear" w:color="auto" w:fill="auto"/>
            <w:noWrap/>
          </w:tcPr>
          <w:p w:rsidR="00C10482" w:rsidRPr="006C311C" w:rsidRDefault="00C10482" w:rsidP="003C5402">
            <w:pPr>
              <w:keepNext/>
              <w:widowControl/>
              <w:ind w:right="-108"/>
            </w:pPr>
            <w:r w:rsidRPr="006C311C">
              <w:t>305731,6</w:t>
            </w:r>
          </w:p>
        </w:tc>
      </w:tr>
    </w:tbl>
    <w:p w:rsidR="00C10482" w:rsidRDefault="00C10482" w:rsidP="00C10482">
      <w:pPr>
        <w:keepNext/>
        <w:widowControl/>
        <w:autoSpaceDE/>
        <w:autoSpaceDN/>
        <w:adjustRightInd/>
        <w:ind w:left="6237"/>
        <w:rPr>
          <w:b w:val="0"/>
          <w:bCs w:val="0"/>
          <w:sz w:val="24"/>
          <w:szCs w:val="24"/>
        </w:rPr>
      </w:pPr>
    </w:p>
    <w:p w:rsidR="00C10482" w:rsidRPr="00E80E31" w:rsidRDefault="00C10482" w:rsidP="00C10482">
      <w:pPr>
        <w:keepNext/>
        <w:widowControl/>
        <w:autoSpaceDE/>
        <w:autoSpaceDN/>
        <w:adjustRightInd/>
        <w:ind w:left="6237"/>
        <w:rPr>
          <w:b w:val="0"/>
          <w:bCs w:val="0"/>
          <w:sz w:val="24"/>
          <w:szCs w:val="24"/>
        </w:rPr>
      </w:pPr>
      <w:r w:rsidRPr="00E80E31">
        <w:rPr>
          <w:b w:val="0"/>
          <w:bCs w:val="0"/>
          <w:sz w:val="24"/>
          <w:szCs w:val="24"/>
        </w:rPr>
        <w:t xml:space="preserve">Приложение </w:t>
      </w:r>
      <w:r>
        <w:rPr>
          <w:b w:val="0"/>
          <w:bCs w:val="0"/>
          <w:sz w:val="24"/>
          <w:szCs w:val="24"/>
        </w:rPr>
        <w:t>4</w:t>
      </w:r>
      <w:r w:rsidRPr="00E80E31">
        <w:rPr>
          <w:b w:val="0"/>
          <w:bCs w:val="0"/>
          <w:sz w:val="24"/>
          <w:szCs w:val="24"/>
        </w:rPr>
        <w:t xml:space="preserve"> к решению</w:t>
      </w:r>
    </w:p>
    <w:p w:rsidR="00C10482" w:rsidRPr="00EA5DFF" w:rsidRDefault="00C10482" w:rsidP="00C10482">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C10482" w:rsidRPr="00EA5DFF" w:rsidRDefault="00C10482" w:rsidP="00C10482">
      <w:pPr>
        <w:keepNext/>
        <w:widowControl/>
        <w:autoSpaceDE/>
        <w:autoSpaceDN/>
        <w:adjustRightInd/>
        <w:ind w:left="6237"/>
        <w:jc w:val="both"/>
        <w:rPr>
          <w:bCs w:val="0"/>
          <w:sz w:val="28"/>
          <w:szCs w:val="24"/>
        </w:rPr>
      </w:pPr>
      <w:r w:rsidRPr="005947F4">
        <w:rPr>
          <w:b w:val="0"/>
          <w:bCs w:val="0"/>
          <w:sz w:val="24"/>
          <w:szCs w:val="24"/>
        </w:rPr>
        <w:t xml:space="preserve">от  </w:t>
      </w:r>
      <w:r>
        <w:rPr>
          <w:b w:val="0"/>
          <w:bCs w:val="0"/>
          <w:sz w:val="24"/>
          <w:szCs w:val="24"/>
        </w:rPr>
        <w:t xml:space="preserve">31.03.2022 </w:t>
      </w:r>
      <w:r w:rsidRPr="005947F4">
        <w:rPr>
          <w:b w:val="0"/>
          <w:bCs w:val="0"/>
          <w:sz w:val="24"/>
          <w:szCs w:val="24"/>
        </w:rPr>
        <w:t xml:space="preserve">г. № </w:t>
      </w:r>
      <w:r>
        <w:rPr>
          <w:b w:val="0"/>
          <w:bCs w:val="0"/>
          <w:sz w:val="24"/>
          <w:szCs w:val="24"/>
        </w:rPr>
        <w:t>329</w:t>
      </w:r>
    </w:p>
    <w:p w:rsidR="00C10482" w:rsidRPr="00E80E31" w:rsidRDefault="00C10482" w:rsidP="00C10482">
      <w:pPr>
        <w:keepNext/>
        <w:widowControl/>
        <w:autoSpaceDE/>
        <w:autoSpaceDN/>
        <w:adjustRightInd/>
        <w:ind w:firstLine="900"/>
        <w:rPr>
          <w:bCs w:val="0"/>
          <w:sz w:val="24"/>
          <w:szCs w:val="24"/>
        </w:rPr>
      </w:pPr>
    </w:p>
    <w:p w:rsidR="00C10482" w:rsidRPr="00E80E31" w:rsidRDefault="00C10482" w:rsidP="00C10482">
      <w:pPr>
        <w:keepNext/>
        <w:widowControl/>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w:t>
      </w:r>
      <w:r>
        <w:rPr>
          <w:color w:val="000000"/>
          <w:sz w:val="24"/>
          <w:szCs w:val="24"/>
        </w:rPr>
        <w:t>21</w:t>
      </w:r>
      <w:r w:rsidRPr="00E80E31">
        <w:rPr>
          <w:color w:val="000000"/>
          <w:sz w:val="24"/>
          <w:szCs w:val="24"/>
        </w:rPr>
        <w:t xml:space="preserve"> по разделам, подразделам классификации расходов</w:t>
      </w:r>
    </w:p>
    <w:p w:rsidR="00C10482" w:rsidRPr="003C5402" w:rsidRDefault="00C10482" w:rsidP="00C10482">
      <w:pPr>
        <w:keepNext/>
        <w:widowControl/>
        <w:autoSpaceDE/>
        <w:autoSpaceDN/>
        <w:adjustRightInd/>
        <w:ind w:firstLine="709"/>
        <w:jc w:val="right"/>
        <w:rPr>
          <w:b w:val="0"/>
          <w:bCs w:val="0"/>
        </w:rPr>
      </w:pPr>
      <w:r w:rsidRPr="003C5402">
        <w:rPr>
          <w:b w:val="0"/>
          <w:bCs w:val="0"/>
        </w:rPr>
        <w:t>(тыс. рублей)</w:t>
      </w:r>
    </w:p>
    <w:tbl>
      <w:tblPr>
        <w:tblW w:w="10222" w:type="dxa"/>
        <w:tblInd w:w="93" w:type="dxa"/>
        <w:tblLayout w:type="fixed"/>
        <w:tblLook w:val="0000"/>
      </w:tblPr>
      <w:tblGrid>
        <w:gridCol w:w="8379"/>
        <w:gridCol w:w="851"/>
        <w:gridCol w:w="992"/>
      </w:tblGrid>
      <w:tr w:rsidR="00C10482" w:rsidRPr="002112D3" w:rsidTr="003C5402">
        <w:trPr>
          <w:trHeight w:val="454"/>
        </w:trPr>
        <w:tc>
          <w:tcPr>
            <w:tcW w:w="8379" w:type="dxa"/>
            <w:vMerge w:val="restart"/>
            <w:tcBorders>
              <w:top w:val="single" w:sz="4" w:space="0" w:color="auto"/>
              <w:left w:val="single" w:sz="4" w:space="0" w:color="auto"/>
              <w:bottom w:val="single" w:sz="4" w:space="0" w:color="auto"/>
              <w:right w:val="single" w:sz="4" w:space="0" w:color="auto"/>
            </w:tcBorders>
            <w:vAlign w:val="center"/>
          </w:tcPr>
          <w:p w:rsidR="00C10482" w:rsidRPr="002112D3" w:rsidRDefault="00C10482" w:rsidP="003C5402">
            <w:pPr>
              <w:keepNext/>
              <w:widowControl/>
              <w:autoSpaceDE/>
              <w:autoSpaceDN/>
              <w:adjustRightInd/>
              <w:jc w:val="center"/>
              <w:rPr>
                <w:b w:val="0"/>
                <w:bCs w:val="0"/>
              </w:rPr>
            </w:pPr>
            <w:r w:rsidRPr="002112D3">
              <w:rPr>
                <w:b w:val="0"/>
                <w:bCs w:val="0"/>
              </w:rPr>
              <w:t>Наименование показателя</w:t>
            </w:r>
          </w:p>
        </w:tc>
        <w:tc>
          <w:tcPr>
            <w:tcW w:w="851" w:type="dxa"/>
            <w:vMerge w:val="restart"/>
            <w:tcBorders>
              <w:top w:val="single" w:sz="4" w:space="0" w:color="auto"/>
              <w:left w:val="single" w:sz="4" w:space="0" w:color="auto"/>
              <w:bottom w:val="single" w:sz="4" w:space="0" w:color="000000"/>
              <w:right w:val="nil"/>
            </w:tcBorders>
            <w:vAlign w:val="center"/>
          </w:tcPr>
          <w:p w:rsidR="00C10482" w:rsidRPr="002112D3" w:rsidRDefault="00C10482" w:rsidP="003C5402">
            <w:pPr>
              <w:keepNext/>
              <w:widowControl/>
              <w:autoSpaceDE/>
              <w:autoSpaceDN/>
              <w:adjustRightInd/>
              <w:jc w:val="center"/>
              <w:rPr>
                <w:b w:val="0"/>
                <w:bCs w:val="0"/>
              </w:rPr>
            </w:pPr>
            <w:r w:rsidRPr="002112D3">
              <w:rPr>
                <w:b w:val="0"/>
                <w:bCs w:val="0"/>
              </w:rPr>
              <w:t>Раздел, подраздел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10482" w:rsidRPr="002112D3" w:rsidRDefault="00C10482" w:rsidP="003C5402">
            <w:pPr>
              <w:keepNext/>
              <w:widowControl/>
              <w:autoSpaceDE/>
              <w:autoSpaceDN/>
              <w:adjustRightInd/>
              <w:jc w:val="center"/>
              <w:rPr>
                <w:b w:val="0"/>
                <w:bCs w:val="0"/>
              </w:rPr>
            </w:pPr>
            <w:r w:rsidRPr="002112D3">
              <w:rPr>
                <w:b w:val="0"/>
                <w:bCs w:val="0"/>
              </w:rPr>
              <w:t xml:space="preserve">Сумма </w:t>
            </w:r>
          </w:p>
        </w:tc>
      </w:tr>
      <w:tr w:rsidR="00C10482" w:rsidRPr="002112D3" w:rsidTr="003C5402">
        <w:trPr>
          <w:trHeight w:val="230"/>
        </w:trPr>
        <w:tc>
          <w:tcPr>
            <w:tcW w:w="8379" w:type="dxa"/>
            <w:vMerge/>
            <w:tcBorders>
              <w:top w:val="single" w:sz="4" w:space="0" w:color="auto"/>
              <w:left w:val="single" w:sz="4" w:space="0" w:color="auto"/>
              <w:bottom w:val="single" w:sz="4" w:space="0" w:color="auto"/>
              <w:right w:val="single" w:sz="4" w:space="0" w:color="auto"/>
            </w:tcBorders>
            <w:vAlign w:val="center"/>
          </w:tcPr>
          <w:p w:rsidR="00C10482" w:rsidRPr="002112D3" w:rsidRDefault="00C10482" w:rsidP="003C5402">
            <w:pPr>
              <w:keepNext/>
              <w:widowControl/>
              <w:autoSpaceDE/>
              <w:autoSpaceDN/>
              <w:adjustRightInd/>
              <w:rPr>
                <w:b w:val="0"/>
                <w:bCs w:val="0"/>
              </w:rPr>
            </w:pPr>
          </w:p>
        </w:tc>
        <w:tc>
          <w:tcPr>
            <w:tcW w:w="851" w:type="dxa"/>
            <w:vMerge/>
            <w:tcBorders>
              <w:top w:val="single" w:sz="4" w:space="0" w:color="auto"/>
              <w:left w:val="single" w:sz="4" w:space="0" w:color="auto"/>
              <w:bottom w:val="single" w:sz="4" w:space="0" w:color="000000"/>
              <w:right w:val="nil"/>
            </w:tcBorders>
            <w:vAlign w:val="center"/>
          </w:tcPr>
          <w:p w:rsidR="00C10482" w:rsidRPr="002112D3" w:rsidRDefault="00C10482" w:rsidP="003C5402">
            <w:pPr>
              <w:keepNext/>
              <w:widowControl/>
              <w:autoSpaceDE/>
              <w:autoSpaceDN/>
              <w:adjustRightInd/>
              <w:rPr>
                <w:b w:val="0"/>
                <w:bCs w:val="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10482" w:rsidRPr="002112D3" w:rsidRDefault="00C10482" w:rsidP="003C5402">
            <w:pPr>
              <w:keepNext/>
              <w:widowControl/>
              <w:autoSpaceDE/>
              <w:autoSpaceDN/>
              <w:adjustRightInd/>
              <w:rPr>
                <w:b w:val="0"/>
                <w:bCs w:val="0"/>
              </w:rPr>
            </w:pPr>
          </w:p>
        </w:tc>
      </w:tr>
      <w:tr w:rsidR="00C10482" w:rsidRPr="002112D3" w:rsidTr="003C5402">
        <w:trPr>
          <w:trHeight w:val="47"/>
        </w:trPr>
        <w:tc>
          <w:tcPr>
            <w:tcW w:w="8379" w:type="dxa"/>
            <w:tcBorders>
              <w:top w:val="single" w:sz="4" w:space="0" w:color="auto"/>
              <w:left w:val="single" w:sz="4" w:space="0" w:color="auto"/>
              <w:bottom w:val="nil"/>
              <w:right w:val="single" w:sz="4" w:space="0" w:color="auto"/>
            </w:tcBorders>
            <w:vAlign w:val="center"/>
          </w:tcPr>
          <w:p w:rsidR="00C10482" w:rsidRPr="002112D3" w:rsidRDefault="00C10482" w:rsidP="003C5402">
            <w:pPr>
              <w:keepNext/>
              <w:widowControl/>
              <w:autoSpaceDE/>
              <w:autoSpaceDN/>
              <w:adjustRightInd/>
              <w:jc w:val="center"/>
              <w:rPr>
                <w:b w:val="0"/>
                <w:bCs w:val="0"/>
              </w:rPr>
            </w:pPr>
            <w:r w:rsidRPr="002112D3">
              <w:rPr>
                <w:b w:val="0"/>
                <w:bCs w:val="0"/>
              </w:rPr>
              <w:t>1</w:t>
            </w:r>
          </w:p>
        </w:tc>
        <w:tc>
          <w:tcPr>
            <w:tcW w:w="851" w:type="dxa"/>
            <w:tcBorders>
              <w:top w:val="nil"/>
              <w:left w:val="nil"/>
              <w:bottom w:val="nil"/>
              <w:right w:val="single" w:sz="4" w:space="0" w:color="auto"/>
            </w:tcBorders>
            <w:vAlign w:val="center"/>
          </w:tcPr>
          <w:p w:rsidR="00C10482" w:rsidRPr="002112D3" w:rsidRDefault="00C10482" w:rsidP="003C5402">
            <w:pPr>
              <w:keepNext/>
              <w:widowControl/>
              <w:autoSpaceDE/>
              <w:autoSpaceDN/>
              <w:adjustRightInd/>
              <w:jc w:val="center"/>
              <w:rPr>
                <w:b w:val="0"/>
                <w:bCs w:val="0"/>
              </w:rPr>
            </w:pPr>
            <w:r w:rsidRPr="002112D3">
              <w:rPr>
                <w:b w:val="0"/>
                <w:bCs w:val="0"/>
              </w:rPr>
              <w:t>2</w:t>
            </w:r>
          </w:p>
        </w:tc>
        <w:tc>
          <w:tcPr>
            <w:tcW w:w="992" w:type="dxa"/>
            <w:tcBorders>
              <w:top w:val="single" w:sz="4" w:space="0" w:color="auto"/>
              <w:left w:val="nil"/>
              <w:bottom w:val="nil"/>
              <w:right w:val="single" w:sz="4" w:space="0" w:color="auto"/>
            </w:tcBorders>
            <w:vAlign w:val="center"/>
          </w:tcPr>
          <w:p w:rsidR="00C10482" w:rsidRPr="002112D3" w:rsidRDefault="00C10482" w:rsidP="003C5402">
            <w:pPr>
              <w:keepNext/>
              <w:widowControl/>
              <w:autoSpaceDE/>
              <w:autoSpaceDN/>
              <w:adjustRightInd/>
              <w:jc w:val="center"/>
              <w:rPr>
                <w:b w:val="0"/>
                <w:bCs w:val="0"/>
              </w:rPr>
            </w:pPr>
            <w:r w:rsidRPr="002112D3">
              <w:rPr>
                <w:b w:val="0"/>
                <w:bCs w:val="0"/>
              </w:rPr>
              <w:t>3</w:t>
            </w:r>
          </w:p>
        </w:tc>
      </w:tr>
      <w:tr w:rsidR="00C10482" w:rsidRPr="002112D3" w:rsidTr="003C5402">
        <w:trPr>
          <w:trHeight w:val="47"/>
        </w:trPr>
        <w:tc>
          <w:tcPr>
            <w:tcW w:w="8379"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Общегосударственные вопросы</w:t>
            </w:r>
          </w:p>
        </w:tc>
        <w:tc>
          <w:tcPr>
            <w:tcW w:w="851" w:type="dxa"/>
            <w:tcBorders>
              <w:top w:val="single" w:sz="4" w:space="0" w:color="auto"/>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0100</w:t>
            </w:r>
          </w:p>
        </w:tc>
        <w:tc>
          <w:tcPr>
            <w:tcW w:w="992" w:type="dxa"/>
            <w:tcBorders>
              <w:top w:val="single" w:sz="4" w:space="0" w:color="auto"/>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lang w:val="en-US"/>
              </w:rPr>
            </w:pPr>
            <w:r w:rsidRPr="002112D3">
              <w:rPr>
                <w:bCs w:val="0"/>
              </w:rPr>
              <w:t>30743,5</w:t>
            </w:r>
          </w:p>
        </w:tc>
      </w:tr>
      <w:tr w:rsidR="00C10482" w:rsidRPr="002112D3" w:rsidTr="003C5402">
        <w:trPr>
          <w:trHeight w:val="300"/>
        </w:trPr>
        <w:tc>
          <w:tcPr>
            <w:tcW w:w="8379"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bCs w:val="0"/>
              </w:rPr>
            </w:pPr>
            <w:r w:rsidRPr="002112D3">
              <w:rPr>
                <w:b w:val="0"/>
              </w:rPr>
              <w:t>Функционирование должностного лица субъекта Российской Федерации и муниципального образования</w:t>
            </w:r>
          </w:p>
        </w:tc>
        <w:tc>
          <w:tcPr>
            <w:tcW w:w="851" w:type="dxa"/>
            <w:tcBorders>
              <w:top w:val="single" w:sz="4" w:space="0" w:color="auto"/>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bCs w:val="0"/>
              </w:rPr>
            </w:pPr>
            <w:r w:rsidRPr="002112D3">
              <w:rPr>
                <w:b w:val="0"/>
                <w:bCs w:val="0"/>
              </w:rPr>
              <w:t>0102</w:t>
            </w:r>
          </w:p>
        </w:tc>
        <w:tc>
          <w:tcPr>
            <w:tcW w:w="992" w:type="dxa"/>
            <w:tcBorders>
              <w:top w:val="single" w:sz="4" w:space="0" w:color="auto"/>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bCs w:val="0"/>
              </w:rPr>
            </w:pPr>
            <w:r w:rsidRPr="002112D3">
              <w:rPr>
                <w:b w:val="0"/>
                <w:bCs w:val="0"/>
              </w:rPr>
              <w:t>1790,6</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0103</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1051,5</w:t>
            </w:r>
          </w:p>
        </w:tc>
      </w:tr>
      <w:tr w:rsidR="00C10482" w:rsidRPr="002112D3" w:rsidTr="003C5402">
        <w:trPr>
          <w:trHeight w:val="47"/>
        </w:trPr>
        <w:tc>
          <w:tcPr>
            <w:tcW w:w="8379"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0104</w:t>
            </w:r>
          </w:p>
        </w:tc>
        <w:tc>
          <w:tcPr>
            <w:tcW w:w="992"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15373,6</w:t>
            </w:r>
          </w:p>
        </w:tc>
      </w:tr>
      <w:tr w:rsidR="00C10482" w:rsidRPr="002112D3" w:rsidTr="003C5402">
        <w:trPr>
          <w:trHeight w:val="133"/>
        </w:trPr>
        <w:tc>
          <w:tcPr>
            <w:tcW w:w="8379"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Судебная система</w:t>
            </w:r>
          </w:p>
        </w:tc>
        <w:tc>
          <w:tcPr>
            <w:tcW w:w="851" w:type="dxa"/>
            <w:tcBorders>
              <w:top w:val="single" w:sz="4" w:space="0" w:color="auto"/>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0105</w:t>
            </w:r>
          </w:p>
        </w:tc>
        <w:tc>
          <w:tcPr>
            <w:tcW w:w="992" w:type="dxa"/>
            <w:tcBorders>
              <w:top w:val="single" w:sz="4" w:space="0" w:color="auto"/>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3,1</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0106</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5460,8</w:t>
            </w:r>
          </w:p>
        </w:tc>
      </w:tr>
      <w:tr w:rsidR="00C10482" w:rsidRPr="002112D3" w:rsidTr="003C5402">
        <w:trPr>
          <w:trHeight w:val="176"/>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Другие общегосударственные вопросы</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0113</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7063,9</w:t>
            </w:r>
          </w:p>
        </w:tc>
      </w:tr>
      <w:tr w:rsidR="00C10482" w:rsidRPr="002112D3" w:rsidTr="003C5402">
        <w:trPr>
          <w:trHeight w:val="221"/>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0300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1694,6</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 xml:space="preserve">Защита населения и территории от последствий чрезвычайных ситуаций природного и </w:t>
            </w:r>
            <w:r w:rsidRPr="002112D3">
              <w:rPr>
                <w:b w:val="0"/>
              </w:rPr>
              <w:lastRenderedPageBreak/>
              <w:t>техногенного характера, гражданская оборона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lastRenderedPageBreak/>
              <w:t>0309</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1694,6</w:t>
            </w:r>
          </w:p>
        </w:tc>
      </w:tr>
      <w:tr w:rsidR="00C10482" w:rsidRPr="002112D3" w:rsidTr="003C5402">
        <w:trPr>
          <w:trHeight w:val="19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lastRenderedPageBreak/>
              <w:t>Национальная экономика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0400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20795,9</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Дорожное хозяйство (дорожные фонды)</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0409</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20517,6</w:t>
            </w:r>
          </w:p>
        </w:tc>
      </w:tr>
      <w:tr w:rsidR="00C10482" w:rsidRPr="002112D3" w:rsidTr="003C5402">
        <w:trPr>
          <w:trHeight w:val="45"/>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Другие вопросы в области национальной экономики</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0412</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278,3</w:t>
            </w:r>
          </w:p>
        </w:tc>
      </w:tr>
      <w:tr w:rsidR="00C10482" w:rsidRPr="002112D3" w:rsidTr="003C5402">
        <w:trPr>
          <w:trHeight w:val="235"/>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Жилищно-коммунальное хозяйство</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0500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50,5</w:t>
            </w:r>
          </w:p>
        </w:tc>
      </w:tr>
      <w:tr w:rsidR="00C10482" w:rsidRPr="002112D3" w:rsidTr="003C5402">
        <w:trPr>
          <w:trHeight w:val="235"/>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bCs w:val="0"/>
              </w:rPr>
            </w:pPr>
            <w:r w:rsidRPr="002112D3">
              <w:rPr>
                <w:b w:val="0"/>
                <w:bCs w:val="0"/>
              </w:rPr>
              <w:t>Жилищное хозяйство</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bCs w:val="0"/>
              </w:rPr>
            </w:pPr>
            <w:r w:rsidRPr="002112D3">
              <w:rPr>
                <w:b w:val="0"/>
                <w:bCs w:val="0"/>
              </w:rPr>
              <w:t>0501</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bCs w:val="0"/>
              </w:rPr>
            </w:pPr>
            <w:r w:rsidRPr="002112D3">
              <w:rPr>
                <w:b w:val="0"/>
                <w:bCs w:val="0"/>
              </w:rPr>
              <w:t>50,5</w:t>
            </w:r>
          </w:p>
        </w:tc>
      </w:tr>
      <w:tr w:rsidR="00C10482" w:rsidRPr="002112D3" w:rsidTr="003C5402">
        <w:trPr>
          <w:trHeight w:val="235"/>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Образование</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0700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204163,6</w:t>
            </w:r>
          </w:p>
        </w:tc>
      </w:tr>
      <w:tr w:rsidR="00C10482" w:rsidRPr="002112D3" w:rsidTr="003C5402">
        <w:trPr>
          <w:trHeight w:val="112"/>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Дошкольное образование</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0701</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36074,8</w:t>
            </w:r>
          </w:p>
        </w:tc>
      </w:tr>
      <w:tr w:rsidR="00C10482" w:rsidRPr="002112D3" w:rsidTr="003C5402">
        <w:trPr>
          <w:trHeight w:val="191"/>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Общее образование</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0702</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145025,0</w:t>
            </w:r>
          </w:p>
        </w:tc>
      </w:tr>
      <w:tr w:rsidR="00C10482" w:rsidRPr="002112D3" w:rsidTr="003C5402">
        <w:trPr>
          <w:trHeight w:val="169"/>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bCs w:val="0"/>
                <w:color w:val="000000"/>
              </w:rPr>
              <w:t>Дополнительное образование детей</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0703</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13462,7</w:t>
            </w:r>
          </w:p>
        </w:tc>
      </w:tr>
      <w:tr w:rsidR="00C10482" w:rsidRPr="002112D3" w:rsidTr="003C5402">
        <w:trPr>
          <w:trHeight w:val="169"/>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bCs w:val="0"/>
                <w:color w:val="000000"/>
              </w:rPr>
            </w:pPr>
            <w:r w:rsidRPr="002112D3">
              <w:rPr>
                <w:b w:val="0"/>
                <w:bCs w:val="0"/>
                <w:color w:val="000000"/>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0705</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139,3</w:t>
            </w:r>
          </w:p>
        </w:tc>
      </w:tr>
      <w:tr w:rsidR="00C10482" w:rsidRPr="002112D3" w:rsidTr="003C5402">
        <w:trPr>
          <w:trHeight w:val="73"/>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Pr>
                <w:b w:val="0"/>
              </w:rPr>
              <w:t>Молодежная политика и оздоровление детей</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0707</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338,9</w:t>
            </w:r>
          </w:p>
        </w:tc>
      </w:tr>
      <w:tr w:rsidR="00C10482" w:rsidRPr="002112D3" w:rsidTr="003C5402">
        <w:trPr>
          <w:trHeight w:val="73"/>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Другие вопросы в области образования</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0709</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9122,9</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КУЛЬТУРА И КИНЕМАТОГРАФИЯ</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0800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43061,1</w:t>
            </w:r>
          </w:p>
        </w:tc>
      </w:tr>
      <w:tr w:rsidR="00C10482" w:rsidRPr="002112D3" w:rsidTr="003C5402">
        <w:trPr>
          <w:trHeight w:val="109"/>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Культура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0801</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35225,1</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Другие вопросы в области культуры, кинематографии</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0804</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7836,0</w:t>
            </w:r>
          </w:p>
        </w:tc>
      </w:tr>
      <w:tr w:rsidR="00C10482" w:rsidRPr="002112D3" w:rsidTr="003C5402">
        <w:trPr>
          <w:trHeight w:val="120"/>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Социальная политика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1000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3538,0</w:t>
            </w:r>
          </w:p>
        </w:tc>
      </w:tr>
      <w:tr w:rsidR="00C10482" w:rsidRPr="002112D3" w:rsidTr="003C5402">
        <w:trPr>
          <w:trHeight w:val="166"/>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Пенсионное обеспечение</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1001</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221,4</w:t>
            </w:r>
          </w:p>
        </w:tc>
      </w:tr>
      <w:tr w:rsidR="00C10482" w:rsidRPr="002112D3" w:rsidTr="003C5402">
        <w:trPr>
          <w:trHeight w:val="19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Социальное обеспечение населения</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1003</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1850,2</w:t>
            </w:r>
          </w:p>
        </w:tc>
      </w:tr>
      <w:tr w:rsidR="00C10482" w:rsidRPr="002112D3" w:rsidTr="003C5402">
        <w:trPr>
          <w:trHeight w:val="102"/>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Охрана семьи и детства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1004</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1466,4</w:t>
            </w:r>
          </w:p>
        </w:tc>
      </w:tr>
      <w:tr w:rsidR="00C10482" w:rsidRPr="002112D3" w:rsidTr="003C5402">
        <w:trPr>
          <w:trHeight w:val="216"/>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ФИЗИЧЕСКАЯ КУЛЬТУРА И СПОРТ</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1100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53,7</w:t>
            </w:r>
          </w:p>
        </w:tc>
      </w:tr>
      <w:tr w:rsidR="00C10482" w:rsidRPr="002112D3" w:rsidTr="003C5402">
        <w:trPr>
          <w:trHeight w:val="12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 xml:space="preserve">Физическая культура </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1101</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53,7</w:t>
            </w:r>
          </w:p>
        </w:tc>
      </w:tr>
      <w:tr w:rsidR="00C10482" w:rsidRPr="002112D3" w:rsidTr="003C5402">
        <w:trPr>
          <w:trHeight w:val="183"/>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Средства массовой информации</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1200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710,9</w:t>
            </w:r>
          </w:p>
        </w:tc>
      </w:tr>
      <w:tr w:rsidR="00C10482" w:rsidRPr="002112D3" w:rsidTr="003C5402">
        <w:trPr>
          <w:trHeight w:val="158"/>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Периодическая печать и издательства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1202</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highlight w:val="yellow"/>
              </w:rPr>
            </w:pPr>
            <w:r w:rsidRPr="002112D3">
              <w:rPr>
                <w:b w:val="0"/>
              </w:rPr>
              <w:t>710,9</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 xml:space="preserve">ОБСЛУЖИВАНИЕ ГОСУДАРСТВЕННОГО И МУНИЦИПАЛЬНОГО ДОЛГА </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1300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2,9</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Обслуживание внутреннего государственного и муниципального долга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1301</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highlight w:val="yellow"/>
              </w:rPr>
            </w:pPr>
            <w:r w:rsidRPr="002112D3">
              <w:rPr>
                <w:b w:val="0"/>
              </w:rPr>
              <w:t>2,9</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Cs w:val="0"/>
              </w:rPr>
            </w:pPr>
            <w:r w:rsidRPr="002112D3">
              <w:rPr>
                <w:bCs w:val="0"/>
              </w:rPr>
              <w:t>МЕЖБЮДЖЕТНЫЕ ТРАНСФЕРТЫ БЮДЖЕТАМ СУБЪЕКТОВ РОССИЙСКОЙ ФЕДЕРАЦИИ И МУНИЦИПАЛЬНЫХ ОБРАЗОВАНИЙ ОБЩЕГО ХАРАКТЕРА</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1400</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916,9</w:t>
            </w:r>
          </w:p>
        </w:tc>
      </w:tr>
      <w:tr w:rsidR="00C10482" w:rsidRPr="002112D3" w:rsidTr="003C5402">
        <w:trPr>
          <w:trHeight w:val="47"/>
        </w:trPr>
        <w:tc>
          <w:tcPr>
            <w:tcW w:w="8379"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rPr>
                <w:b w:val="0"/>
              </w:rPr>
            </w:pPr>
            <w:r w:rsidRPr="002112D3">
              <w:rPr>
                <w:b w:val="0"/>
              </w:rPr>
              <w:t>Дотации на выравнивание бюджетной обеспеченности субъектов Российской Федерации и муниципальных образований</w:t>
            </w:r>
          </w:p>
        </w:tc>
        <w:tc>
          <w:tcPr>
            <w:tcW w:w="851"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1401</w:t>
            </w:r>
          </w:p>
        </w:tc>
        <w:tc>
          <w:tcPr>
            <w:tcW w:w="992" w:type="dxa"/>
            <w:tcBorders>
              <w:top w:val="single" w:sz="4" w:space="0" w:color="auto"/>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 w:val="0"/>
              </w:rPr>
            </w:pPr>
            <w:r w:rsidRPr="002112D3">
              <w:rPr>
                <w:b w:val="0"/>
              </w:rPr>
              <w:t>916,9</w:t>
            </w:r>
          </w:p>
        </w:tc>
      </w:tr>
      <w:tr w:rsidR="00C10482" w:rsidRPr="002112D3" w:rsidTr="003C5402">
        <w:trPr>
          <w:trHeight w:val="47"/>
        </w:trPr>
        <w:tc>
          <w:tcPr>
            <w:tcW w:w="8379" w:type="dxa"/>
            <w:tcBorders>
              <w:top w:val="nil"/>
              <w:left w:val="single" w:sz="4" w:space="0" w:color="auto"/>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Итого</w:t>
            </w:r>
          </w:p>
        </w:tc>
        <w:tc>
          <w:tcPr>
            <w:tcW w:w="851"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right"/>
              <w:rPr>
                <w:bCs w:val="0"/>
              </w:rPr>
            </w:pPr>
            <w:r w:rsidRPr="002112D3">
              <w:rPr>
                <w:bCs w:val="0"/>
              </w:rPr>
              <w:t> </w:t>
            </w:r>
          </w:p>
        </w:tc>
        <w:tc>
          <w:tcPr>
            <w:tcW w:w="992" w:type="dxa"/>
            <w:tcBorders>
              <w:top w:val="nil"/>
              <w:left w:val="nil"/>
              <w:bottom w:val="single" w:sz="4" w:space="0" w:color="auto"/>
              <w:right w:val="single" w:sz="4" w:space="0" w:color="auto"/>
            </w:tcBorders>
            <w:vAlign w:val="bottom"/>
          </w:tcPr>
          <w:p w:rsidR="00C10482" w:rsidRPr="002112D3" w:rsidRDefault="00C10482" w:rsidP="003C5402">
            <w:pPr>
              <w:keepNext/>
              <w:widowControl/>
              <w:autoSpaceDE/>
              <w:autoSpaceDN/>
              <w:adjustRightInd/>
              <w:jc w:val="center"/>
              <w:rPr>
                <w:bCs w:val="0"/>
              </w:rPr>
            </w:pPr>
            <w:r w:rsidRPr="002112D3">
              <w:rPr>
                <w:bCs w:val="0"/>
              </w:rPr>
              <w:t>305731,6</w:t>
            </w:r>
          </w:p>
        </w:tc>
      </w:tr>
    </w:tbl>
    <w:p w:rsidR="00C10482" w:rsidRDefault="00C10482" w:rsidP="00C10482">
      <w:pPr>
        <w:keepNext/>
        <w:widowControl/>
        <w:autoSpaceDE/>
        <w:autoSpaceDN/>
        <w:adjustRightInd/>
        <w:ind w:left="6237"/>
        <w:rPr>
          <w:b w:val="0"/>
          <w:bCs w:val="0"/>
          <w:sz w:val="24"/>
          <w:szCs w:val="24"/>
        </w:rPr>
      </w:pPr>
    </w:p>
    <w:p w:rsidR="00C10482" w:rsidRPr="00E80E31" w:rsidRDefault="00C10482" w:rsidP="00C10482">
      <w:pPr>
        <w:keepNext/>
        <w:widowControl/>
        <w:autoSpaceDE/>
        <w:autoSpaceDN/>
        <w:adjustRightInd/>
        <w:ind w:left="6237"/>
        <w:rPr>
          <w:b w:val="0"/>
          <w:bCs w:val="0"/>
          <w:sz w:val="24"/>
          <w:szCs w:val="24"/>
        </w:rPr>
      </w:pPr>
      <w:r w:rsidRPr="00E80E31">
        <w:rPr>
          <w:b w:val="0"/>
          <w:bCs w:val="0"/>
          <w:sz w:val="24"/>
          <w:szCs w:val="24"/>
        </w:rPr>
        <w:t xml:space="preserve">Приложение </w:t>
      </w:r>
      <w:r>
        <w:rPr>
          <w:b w:val="0"/>
          <w:bCs w:val="0"/>
          <w:sz w:val="24"/>
          <w:szCs w:val="24"/>
        </w:rPr>
        <w:t>5</w:t>
      </w:r>
      <w:r w:rsidRPr="00E80E31">
        <w:rPr>
          <w:b w:val="0"/>
          <w:bCs w:val="0"/>
          <w:sz w:val="24"/>
          <w:szCs w:val="24"/>
        </w:rPr>
        <w:t xml:space="preserve"> к решению</w:t>
      </w:r>
    </w:p>
    <w:p w:rsidR="00C10482" w:rsidRPr="00EA5DFF" w:rsidRDefault="00C10482" w:rsidP="00C10482">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C10482" w:rsidRPr="00EA5DFF" w:rsidRDefault="00C10482" w:rsidP="00C10482">
      <w:pPr>
        <w:keepNext/>
        <w:widowControl/>
        <w:autoSpaceDE/>
        <w:autoSpaceDN/>
        <w:adjustRightInd/>
        <w:ind w:left="6237"/>
        <w:jc w:val="both"/>
        <w:rPr>
          <w:bCs w:val="0"/>
          <w:sz w:val="28"/>
          <w:szCs w:val="24"/>
        </w:rPr>
      </w:pPr>
      <w:r w:rsidRPr="005947F4">
        <w:rPr>
          <w:b w:val="0"/>
          <w:bCs w:val="0"/>
          <w:sz w:val="24"/>
          <w:szCs w:val="24"/>
        </w:rPr>
        <w:t xml:space="preserve">от  </w:t>
      </w:r>
      <w:r>
        <w:rPr>
          <w:b w:val="0"/>
          <w:bCs w:val="0"/>
          <w:sz w:val="24"/>
          <w:szCs w:val="24"/>
        </w:rPr>
        <w:t xml:space="preserve">31.03.2022 </w:t>
      </w:r>
      <w:r w:rsidRPr="005947F4">
        <w:rPr>
          <w:b w:val="0"/>
          <w:bCs w:val="0"/>
          <w:sz w:val="24"/>
          <w:szCs w:val="24"/>
        </w:rPr>
        <w:t xml:space="preserve">г. № </w:t>
      </w:r>
      <w:r>
        <w:rPr>
          <w:b w:val="0"/>
          <w:bCs w:val="0"/>
          <w:sz w:val="24"/>
          <w:szCs w:val="24"/>
        </w:rPr>
        <w:t>329</w:t>
      </w:r>
    </w:p>
    <w:p w:rsidR="00C10482" w:rsidRPr="00E80E31" w:rsidRDefault="00C10482" w:rsidP="00C10482">
      <w:pPr>
        <w:keepNext/>
        <w:widowControl/>
        <w:autoSpaceDE/>
        <w:autoSpaceDN/>
        <w:adjustRightInd/>
        <w:ind w:left="6237"/>
        <w:rPr>
          <w:b w:val="0"/>
          <w:bCs w:val="0"/>
          <w:sz w:val="24"/>
          <w:szCs w:val="24"/>
        </w:rPr>
      </w:pPr>
    </w:p>
    <w:p w:rsidR="00C10482" w:rsidRPr="00E80E31" w:rsidRDefault="00C10482" w:rsidP="00C10482">
      <w:pPr>
        <w:keepNext/>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w:t>
      </w:r>
      <w:r>
        <w:rPr>
          <w:bCs w:val="0"/>
          <w:sz w:val="24"/>
          <w:szCs w:val="24"/>
        </w:rPr>
        <w:t>21</w:t>
      </w:r>
      <w:r w:rsidRPr="00E80E31">
        <w:rPr>
          <w:bCs w:val="0"/>
          <w:sz w:val="24"/>
          <w:szCs w:val="24"/>
        </w:rPr>
        <w:t xml:space="preserve"> год по кодам </w:t>
      </w:r>
      <w:proofErr w:type="gramStart"/>
      <w:r w:rsidRPr="00E80E31">
        <w:rPr>
          <w:bCs w:val="0"/>
          <w:sz w:val="24"/>
          <w:szCs w:val="24"/>
        </w:rPr>
        <w:t>классификации источников финансирования дефицита бюджета Романовского муниципального района</w:t>
      </w:r>
      <w:proofErr w:type="gramEnd"/>
    </w:p>
    <w:p w:rsidR="00C10482" w:rsidRPr="0059048C" w:rsidRDefault="00C10482" w:rsidP="00C10482">
      <w:pPr>
        <w:keepNext/>
        <w:widowControl/>
        <w:autoSpaceDE/>
        <w:autoSpaceDN/>
        <w:adjustRightInd/>
        <w:ind w:firstLine="900"/>
        <w:jc w:val="right"/>
        <w:rPr>
          <w:b w:val="0"/>
          <w:bCs w:val="0"/>
        </w:rPr>
      </w:pPr>
      <w:r w:rsidRPr="0059048C">
        <w:rPr>
          <w:b w:val="0"/>
          <w:bCs w:val="0"/>
        </w:rPr>
        <w:t>(тыс. рублей)</w:t>
      </w:r>
    </w:p>
    <w:tbl>
      <w:tblPr>
        <w:tblW w:w="10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89"/>
        <w:gridCol w:w="6378"/>
        <w:gridCol w:w="1134"/>
      </w:tblGrid>
      <w:tr w:rsidR="00C10482" w:rsidRPr="002112D3" w:rsidTr="003C5402">
        <w:tc>
          <w:tcPr>
            <w:tcW w:w="2689" w:type="dxa"/>
            <w:tcBorders>
              <w:bottom w:val="single" w:sz="4" w:space="0" w:color="000000"/>
            </w:tcBorders>
          </w:tcPr>
          <w:p w:rsidR="00C10482" w:rsidRPr="002112D3" w:rsidRDefault="00C10482" w:rsidP="003C5402">
            <w:pPr>
              <w:keepNext/>
              <w:widowControl/>
              <w:autoSpaceDE/>
              <w:autoSpaceDN/>
              <w:adjustRightInd/>
              <w:jc w:val="center"/>
              <w:rPr>
                <w:bCs w:val="0"/>
              </w:rPr>
            </w:pPr>
            <w:r w:rsidRPr="002112D3">
              <w:rPr>
                <w:bCs w:val="0"/>
              </w:rPr>
              <w:t>Код бюджетной классификации</w:t>
            </w:r>
          </w:p>
        </w:tc>
        <w:tc>
          <w:tcPr>
            <w:tcW w:w="6378" w:type="dxa"/>
            <w:tcBorders>
              <w:bottom w:val="single" w:sz="4" w:space="0" w:color="000000"/>
            </w:tcBorders>
          </w:tcPr>
          <w:p w:rsidR="00C10482" w:rsidRPr="002112D3" w:rsidRDefault="00C10482" w:rsidP="003C5402">
            <w:pPr>
              <w:keepNext/>
              <w:widowControl/>
              <w:autoSpaceDE/>
              <w:autoSpaceDN/>
              <w:adjustRightInd/>
              <w:jc w:val="center"/>
              <w:rPr>
                <w:bCs w:val="0"/>
              </w:rPr>
            </w:pPr>
            <w:r w:rsidRPr="002112D3">
              <w:rPr>
                <w:bCs w:val="0"/>
              </w:rPr>
              <w:t>Наименование</w:t>
            </w:r>
          </w:p>
        </w:tc>
        <w:tc>
          <w:tcPr>
            <w:tcW w:w="1134" w:type="dxa"/>
            <w:tcBorders>
              <w:bottom w:val="single" w:sz="4" w:space="0" w:color="000000"/>
            </w:tcBorders>
          </w:tcPr>
          <w:p w:rsidR="00C10482" w:rsidRPr="002112D3" w:rsidRDefault="00C10482" w:rsidP="003C5402">
            <w:pPr>
              <w:keepNext/>
              <w:widowControl/>
              <w:autoSpaceDE/>
              <w:autoSpaceDN/>
              <w:adjustRightInd/>
              <w:jc w:val="center"/>
              <w:rPr>
                <w:bCs w:val="0"/>
              </w:rPr>
            </w:pPr>
            <w:r w:rsidRPr="002112D3">
              <w:rPr>
                <w:bCs w:val="0"/>
              </w:rPr>
              <w:t>Сумма</w:t>
            </w:r>
          </w:p>
        </w:tc>
      </w:tr>
      <w:tr w:rsidR="00C10482" w:rsidRPr="002112D3" w:rsidTr="003C5402">
        <w:trPr>
          <w:trHeight w:val="141"/>
        </w:trPr>
        <w:tc>
          <w:tcPr>
            <w:tcW w:w="2689" w:type="dxa"/>
            <w:tcBorders>
              <w:bottom w:val="single" w:sz="4" w:space="0" w:color="auto"/>
            </w:tcBorders>
          </w:tcPr>
          <w:p w:rsidR="00C10482" w:rsidRPr="002112D3" w:rsidRDefault="00C10482" w:rsidP="003C5402">
            <w:pPr>
              <w:keepNext/>
              <w:widowControl/>
              <w:autoSpaceDE/>
              <w:autoSpaceDN/>
              <w:adjustRightInd/>
              <w:jc w:val="center"/>
              <w:rPr>
                <w:bCs w:val="0"/>
              </w:rPr>
            </w:pPr>
            <w:r w:rsidRPr="002112D3">
              <w:rPr>
                <w:bCs w:val="0"/>
              </w:rPr>
              <w:t>1</w:t>
            </w:r>
          </w:p>
        </w:tc>
        <w:tc>
          <w:tcPr>
            <w:tcW w:w="6378" w:type="dxa"/>
            <w:tcBorders>
              <w:bottom w:val="single" w:sz="4" w:space="0" w:color="auto"/>
            </w:tcBorders>
          </w:tcPr>
          <w:p w:rsidR="00C10482" w:rsidRPr="002112D3" w:rsidRDefault="00C10482" w:rsidP="003C5402">
            <w:pPr>
              <w:keepNext/>
              <w:widowControl/>
              <w:autoSpaceDE/>
              <w:autoSpaceDN/>
              <w:adjustRightInd/>
              <w:jc w:val="center"/>
              <w:rPr>
                <w:bCs w:val="0"/>
              </w:rPr>
            </w:pPr>
            <w:r w:rsidRPr="002112D3">
              <w:rPr>
                <w:bCs w:val="0"/>
              </w:rPr>
              <w:t>2</w:t>
            </w:r>
          </w:p>
        </w:tc>
        <w:tc>
          <w:tcPr>
            <w:tcW w:w="1134" w:type="dxa"/>
            <w:tcBorders>
              <w:bottom w:val="single" w:sz="4" w:space="0" w:color="auto"/>
            </w:tcBorders>
          </w:tcPr>
          <w:p w:rsidR="00C10482" w:rsidRPr="002112D3" w:rsidRDefault="00C10482" w:rsidP="003C5402">
            <w:pPr>
              <w:keepNext/>
              <w:widowControl/>
              <w:autoSpaceDE/>
              <w:autoSpaceDN/>
              <w:adjustRightInd/>
              <w:jc w:val="center"/>
              <w:rPr>
                <w:bCs w:val="0"/>
              </w:rPr>
            </w:pPr>
            <w:r w:rsidRPr="002112D3">
              <w:rPr>
                <w:bCs w:val="0"/>
              </w:rPr>
              <w:t>3</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 xml:space="preserve">000 01 00 </w:t>
            </w:r>
            <w:proofErr w:type="spellStart"/>
            <w:r w:rsidRPr="002112D3">
              <w:rPr>
                <w:b w:val="0"/>
                <w:bCs w:val="0"/>
              </w:rPr>
              <w:t>00</w:t>
            </w:r>
            <w:proofErr w:type="spellEnd"/>
            <w:r w:rsidRPr="002112D3">
              <w:rPr>
                <w:b w:val="0"/>
                <w:bCs w:val="0"/>
              </w:rPr>
              <w:t xml:space="preserve"> </w:t>
            </w:r>
            <w:proofErr w:type="spellStart"/>
            <w:r w:rsidRPr="002112D3">
              <w:rPr>
                <w:b w:val="0"/>
                <w:bCs w:val="0"/>
              </w:rPr>
              <w:t>00</w:t>
            </w:r>
            <w:proofErr w:type="spellEnd"/>
            <w:r w:rsidRPr="002112D3">
              <w:rPr>
                <w:b w:val="0"/>
                <w:bCs w:val="0"/>
              </w:rPr>
              <w:t xml:space="preserve"> </w:t>
            </w:r>
            <w:proofErr w:type="spellStart"/>
            <w:r w:rsidRPr="002112D3">
              <w:rPr>
                <w:b w:val="0"/>
                <w:bCs w:val="0"/>
              </w:rPr>
              <w:t>00</w:t>
            </w:r>
            <w:proofErr w:type="spellEnd"/>
            <w:r w:rsidRPr="002112D3">
              <w:rPr>
                <w:b w:val="0"/>
                <w:bCs w:val="0"/>
              </w:rPr>
              <w:t xml:space="preserve"> 0000 000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Источники внутреннего финансирования дефицитов бюджета</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-9583,8</w:t>
            </w:r>
          </w:p>
        </w:tc>
      </w:tr>
      <w:tr w:rsidR="00C10482" w:rsidRPr="002112D3" w:rsidTr="003C5402">
        <w:trPr>
          <w:trHeight w:val="68"/>
        </w:trPr>
        <w:tc>
          <w:tcPr>
            <w:tcW w:w="2689" w:type="dxa"/>
            <w:tcBorders>
              <w:top w:val="nil"/>
              <w:left w:val="single" w:sz="4" w:space="0" w:color="auto"/>
              <w:bottom w:val="single" w:sz="4" w:space="0" w:color="auto"/>
              <w:right w:val="single" w:sz="4" w:space="0" w:color="auto"/>
            </w:tcBorders>
            <w:shd w:val="clear" w:color="auto" w:fill="auto"/>
            <w:vAlign w:val="center"/>
          </w:tcPr>
          <w:p w:rsidR="00C10482" w:rsidRPr="002112D3" w:rsidRDefault="00C10482" w:rsidP="003C5402">
            <w:pPr>
              <w:keepNext/>
              <w:widowControl/>
              <w:rPr>
                <w:b w:val="0"/>
                <w:bCs w:val="0"/>
              </w:rPr>
            </w:pPr>
            <w:r w:rsidRPr="002112D3">
              <w:rPr>
                <w:b w:val="0"/>
                <w:bCs w:val="0"/>
              </w:rPr>
              <w:t xml:space="preserve">000 01 03 00 </w:t>
            </w:r>
            <w:proofErr w:type="spellStart"/>
            <w:r w:rsidRPr="002112D3">
              <w:rPr>
                <w:b w:val="0"/>
                <w:bCs w:val="0"/>
              </w:rPr>
              <w:t>00</w:t>
            </w:r>
            <w:proofErr w:type="spellEnd"/>
            <w:r w:rsidRPr="002112D3">
              <w:rPr>
                <w:b w:val="0"/>
                <w:bCs w:val="0"/>
              </w:rPr>
              <w:t xml:space="preserve"> </w:t>
            </w:r>
            <w:proofErr w:type="spellStart"/>
            <w:r w:rsidRPr="002112D3">
              <w:rPr>
                <w:b w:val="0"/>
                <w:bCs w:val="0"/>
              </w:rPr>
              <w:t>00</w:t>
            </w:r>
            <w:proofErr w:type="spellEnd"/>
            <w:r w:rsidRPr="002112D3">
              <w:rPr>
                <w:b w:val="0"/>
                <w:bCs w:val="0"/>
              </w:rPr>
              <w:t xml:space="preserve"> 0000 000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Бюджетные кредиты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-3763,0</w:t>
            </w:r>
          </w:p>
        </w:tc>
      </w:tr>
      <w:tr w:rsidR="00C10482" w:rsidRPr="002112D3" w:rsidTr="003C5402">
        <w:trPr>
          <w:trHeight w:val="47"/>
        </w:trPr>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p>
          <w:p w:rsidR="00C10482" w:rsidRPr="002112D3" w:rsidRDefault="00C10482" w:rsidP="003C5402">
            <w:pPr>
              <w:keepNext/>
              <w:widowControl/>
              <w:autoSpaceDE/>
              <w:autoSpaceDN/>
              <w:adjustRightInd/>
              <w:jc w:val="both"/>
              <w:rPr>
                <w:b w:val="0"/>
                <w:bCs w:val="0"/>
              </w:rPr>
            </w:pPr>
            <w:r w:rsidRPr="002112D3">
              <w:rPr>
                <w:b w:val="0"/>
                <w:bCs w:val="0"/>
              </w:rPr>
              <w:t xml:space="preserve">000 01 03 01 00 </w:t>
            </w:r>
            <w:proofErr w:type="spellStart"/>
            <w:r w:rsidRPr="002112D3">
              <w:rPr>
                <w:b w:val="0"/>
                <w:bCs w:val="0"/>
              </w:rPr>
              <w:t>00</w:t>
            </w:r>
            <w:proofErr w:type="spellEnd"/>
            <w:r w:rsidRPr="002112D3">
              <w:rPr>
                <w:b w:val="0"/>
                <w:bCs w:val="0"/>
              </w:rPr>
              <w:t xml:space="preserve"> 0000 000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Бюджетные кредиты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-3763,0</w:t>
            </w:r>
          </w:p>
        </w:tc>
      </w:tr>
      <w:tr w:rsidR="00C10482" w:rsidRPr="002112D3" w:rsidTr="003C5402">
        <w:trPr>
          <w:trHeight w:val="393"/>
        </w:trPr>
        <w:tc>
          <w:tcPr>
            <w:tcW w:w="2689" w:type="dxa"/>
            <w:tcBorders>
              <w:top w:val="single" w:sz="4" w:space="0" w:color="auto"/>
              <w:left w:val="single" w:sz="8" w:space="0" w:color="auto"/>
              <w:bottom w:val="single" w:sz="4" w:space="0" w:color="auto"/>
              <w:right w:val="single" w:sz="8" w:space="0" w:color="auto"/>
            </w:tcBorders>
            <w:shd w:val="clear" w:color="auto" w:fill="auto"/>
            <w:vAlign w:val="center"/>
          </w:tcPr>
          <w:p w:rsidR="00C10482" w:rsidRPr="002112D3" w:rsidRDefault="00C10482" w:rsidP="003C5402">
            <w:pPr>
              <w:keepNext/>
              <w:widowControl/>
              <w:autoSpaceDE/>
              <w:autoSpaceDN/>
              <w:adjustRightInd/>
              <w:rPr>
                <w:b w:val="0"/>
                <w:bCs w:val="0"/>
              </w:rPr>
            </w:pPr>
            <w:r w:rsidRPr="002112D3">
              <w:rPr>
                <w:b w:val="0"/>
                <w:bCs w:val="0"/>
              </w:rPr>
              <w:t> </w:t>
            </w:r>
          </w:p>
          <w:p w:rsidR="00C10482" w:rsidRPr="002112D3" w:rsidRDefault="00C10482" w:rsidP="003C5402">
            <w:pPr>
              <w:keepNext/>
              <w:widowControl/>
              <w:rPr>
                <w:b w:val="0"/>
                <w:bCs w:val="0"/>
              </w:rPr>
            </w:pPr>
            <w:r w:rsidRPr="002112D3">
              <w:rPr>
                <w:b w:val="0"/>
                <w:bCs w:val="0"/>
              </w:rPr>
              <w:t xml:space="preserve">000 01 03 01 00 </w:t>
            </w:r>
            <w:proofErr w:type="spellStart"/>
            <w:r w:rsidRPr="002112D3">
              <w:rPr>
                <w:b w:val="0"/>
                <w:bCs w:val="0"/>
              </w:rPr>
              <w:t>00</w:t>
            </w:r>
            <w:proofErr w:type="spellEnd"/>
            <w:r w:rsidRPr="002112D3">
              <w:rPr>
                <w:b w:val="0"/>
                <w:bCs w:val="0"/>
              </w:rPr>
              <w:t xml:space="preserve"> 0000 800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-3763,0</w:t>
            </w:r>
          </w:p>
        </w:tc>
      </w:tr>
      <w:tr w:rsidR="00C10482" w:rsidRPr="002112D3" w:rsidTr="003C5402">
        <w:trPr>
          <w:trHeight w:val="545"/>
        </w:trPr>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000 01 03 01 00 05 0000 810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jc w:val="both"/>
              <w:rPr>
                <w:b w:val="0"/>
                <w:bCs w:val="0"/>
              </w:rPr>
            </w:pPr>
            <w:r w:rsidRPr="002112D3">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highlight w:val="yellow"/>
              </w:rPr>
            </w:pPr>
            <w:r w:rsidRPr="002112D3">
              <w:rPr>
                <w:b w:val="0"/>
                <w:bCs w:val="0"/>
              </w:rPr>
              <w:t>-3763,0</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 xml:space="preserve">000 01 05 00 </w:t>
            </w:r>
            <w:proofErr w:type="spellStart"/>
            <w:r w:rsidRPr="002112D3">
              <w:rPr>
                <w:b w:val="0"/>
                <w:bCs w:val="0"/>
              </w:rPr>
              <w:t>00</w:t>
            </w:r>
            <w:proofErr w:type="spellEnd"/>
            <w:r w:rsidRPr="002112D3">
              <w:rPr>
                <w:b w:val="0"/>
                <w:bCs w:val="0"/>
              </w:rPr>
              <w:t xml:space="preserve"> </w:t>
            </w:r>
            <w:proofErr w:type="spellStart"/>
            <w:r w:rsidRPr="002112D3">
              <w:rPr>
                <w:b w:val="0"/>
                <w:bCs w:val="0"/>
              </w:rPr>
              <w:t>00</w:t>
            </w:r>
            <w:proofErr w:type="spellEnd"/>
            <w:r w:rsidRPr="002112D3">
              <w:rPr>
                <w:b w:val="0"/>
                <w:bCs w:val="0"/>
              </w:rPr>
              <w:t xml:space="preserve"> 0000 000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Изменение остатков средств на счетах по учету средств бюджета</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highlight w:val="yellow"/>
              </w:rPr>
            </w:pPr>
            <w:r w:rsidRPr="002112D3">
              <w:rPr>
                <w:b w:val="0"/>
                <w:bCs w:val="0"/>
              </w:rPr>
              <w:t>-5820,8</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 xml:space="preserve">000 01 05 02 00 </w:t>
            </w:r>
            <w:proofErr w:type="spellStart"/>
            <w:r w:rsidRPr="002112D3">
              <w:rPr>
                <w:b w:val="0"/>
                <w:bCs w:val="0"/>
              </w:rPr>
              <w:t>00</w:t>
            </w:r>
            <w:proofErr w:type="spellEnd"/>
            <w:r w:rsidRPr="002112D3">
              <w:rPr>
                <w:b w:val="0"/>
                <w:bCs w:val="0"/>
              </w:rPr>
              <w:t xml:space="preserve"> 0000 500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Увеличение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-317433,4</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000 01 05 02 01 00 0000 510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Увеличение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-317433,4</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000 01 05 02 01 05 0000 510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Увеличение прочих остатков денежных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-317433,4</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 xml:space="preserve">000 01 05 02 00 </w:t>
            </w:r>
            <w:proofErr w:type="spellStart"/>
            <w:r w:rsidRPr="002112D3">
              <w:rPr>
                <w:b w:val="0"/>
                <w:bCs w:val="0"/>
              </w:rPr>
              <w:t>00</w:t>
            </w:r>
            <w:proofErr w:type="spellEnd"/>
            <w:r w:rsidRPr="002112D3">
              <w:rPr>
                <w:b w:val="0"/>
                <w:bCs w:val="0"/>
              </w:rPr>
              <w:t xml:space="preserve"> 0000 600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Уменьшение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311612,6</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000 01 05 02 01 00 0000 610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Уменьшение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311612,6</w:t>
            </w:r>
          </w:p>
        </w:tc>
      </w:tr>
      <w:tr w:rsidR="00C10482" w:rsidRPr="002112D3" w:rsidTr="003C5402">
        <w:tc>
          <w:tcPr>
            <w:tcW w:w="2689"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000 01 05 02 01 05 0000 610</w:t>
            </w:r>
          </w:p>
        </w:tc>
        <w:tc>
          <w:tcPr>
            <w:tcW w:w="6378"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both"/>
              <w:rPr>
                <w:b w:val="0"/>
                <w:bCs w:val="0"/>
              </w:rPr>
            </w:pPr>
            <w:r w:rsidRPr="002112D3">
              <w:rPr>
                <w:b w:val="0"/>
                <w:bCs w:val="0"/>
              </w:rPr>
              <w:t>Уменьшение прочих остатков денежных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C10482" w:rsidRPr="002112D3" w:rsidRDefault="00C10482" w:rsidP="003C5402">
            <w:pPr>
              <w:keepNext/>
              <w:widowControl/>
              <w:autoSpaceDE/>
              <w:autoSpaceDN/>
              <w:adjustRightInd/>
              <w:jc w:val="center"/>
              <w:rPr>
                <w:b w:val="0"/>
                <w:bCs w:val="0"/>
              </w:rPr>
            </w:pPr>
            <w:r w:rsidRPr="002112D3">
              <w:rPr>
                <w:b w:val="0"/>
                <w:bCs w:val="0"/>
              </w:rPr>
              <w:t>311612,6</w:t>
            </w:r>
          </w:p>
        </w:tc>
      </w:tr>
    </w:tbl>
    <w:p w:rsidR="00C10482" w:rsidRDefault="00C10482" w:rsidP="003F658A">
      <w:pPr>
        <w:widowControl/>
        <w:autoSpaceDE/>
        <w:autoSpaceDN/>
        <w:adjustRightInd/>
        <w:spacing w:line="240" w:lineRule="atLeast"/>
        <w:jc w:val="right"/>
        <w:rPr>
          <w:b w:val="0"/>
          <w:color w:val="000000"/>
        </w:rPr>
      </w:pPr>
    </w:p>
    <w:sectPr w:rsidR="00C10482" w:rsidSect="00BD23E1">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9">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5">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7">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8"/>
  </w:num>
  <w:num w:numId="3">
    <w:abstractNumId w:val="8"/>
  </w:num>
  <w:num w:numId="4">
    <w:abstractNumId w:val="14"/>
  </w:num>
  <w:num w:numId="5">
    <w:abstractNumId w:val="17"/>
  </w:num>
  <w:num w:numId="6">
    <w:abstractNumId w:val="4"/>
  </w:num>
  <w:num w:numId="7">
    <w:abstractNumId w:val="21"/>
  </w:num>
  <w:num w:numId="8">
    <w:abstractNumId w:val="20"/>
  </w:num>
  <w:num w:numId="9">
    <w:abstractNumId w:val="16"/>
  </w:num>
  <w:num w:numId="10">
    <w:abstractNumId w:val="12"/>
  </w:num>
  <w:num w:numId="11">
    <w:abstractNumId w:val="1"/>
  </w:num>
  <w:num w:numId="12">
    <w:abstractNumId w:val="9"/>
  </w:num>
  <w:num w:numId="13">
    <w:abstractNumId w:val="15"/>
  </w:num>
  <w:num w:numId="14">
    <w:abstractNumId w:val="5"/>
  </w:num>
  <w:num w:numId="15">
    <w:abstractNumId w:val="10"/>
  </w:num>
  <w:num w:numId="16">
    <w:abstractNumId w:val="13"/>
  </w:num>
  <w:num w:numId="17">
    <w:abstractNumId w:val="3"/>
  </w:num>
  <w:num w:numId="18">
    <w:abstractNumId w:val="7"/>
  </w:num>
  <w:num w:numId="19">
    <w:abstractNumId w:val="19"/>
  </w:num>
  <w:num w:numId="20">
    <w:abstractNumId w:val="0"/>
  </w:num>
  <w:num w:numId="21">
    <w:abstractNumId w:val="6"/>
  </w:num>
  <w:num w:numId="22">
    <w:abstractNumId w:val="11"/>
  </w:num>
  <w:num w:numId="23">
    <w:abstractNumId w:val="23"/>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B1FE7"/>
    <w:rsid w:val="00000A13"/>
    <w:rsid w:val="00002080"/>
    <w:rsid w:val="00002414"/>
    <w:rsid w:val="00003F7C"/>
    <w:rsid w:val="0000592D"/>
    <w:rsid w:val="00006232"/>
    <w:rsid w:val="00012A3B"/>
    <w:rsid w:val="0001406D"/>
    <w:rsid w:val="00023E33"/>
    <w:rsid w:val="00026FB2"/>
    <w:rsid w:val="00030639"/>
    <w:rsid w:val="00033BBC"/>
    <w:rsid w:val="000340F6"/>
    <w:rsid w:val="00040B48"/>
    <w:rsid w:val="0004310E"/>
    <w:rsid w:val="00043D9E"/>
    <w:rsid w:val="00046D41"/>
    <w:rsid w:val="000551E3"/>
    <w:rsid w:val="00055FF0"/>
    <w:rsid w:val="00060E61"/>
    <w:rsid w:val="00065854"/>
    <w:rsid w:val="000659E2"/>
    <w:rsid w:val="0007434F"/>
    <w:rsid w:val="0007709E"/>
    <w:rsid w:val="00096ADD"/>
    <w:rsid w:val="000A30FB"/>
    <w:rsid w:val="000A5C77"/>
    <w:rsid w:val="000B08ED"/>
    <w:rsid w:val="000B3219"/>
    <w:rsid w:val="000C2DE8"/>
    <w:rsid w:val="000D1D95"/>
    <w:rsid w:val="000D1F3C"/>
    <w:rsid w:val="000D61AD"/>
    <w:rsid w:val="000E107A"/>
    <w:rsid w:val="000E29C5"/>
    <w:rsid w:val="000E5F00"/>
    <w:rsid w:val="000F107F"/>
    <w:rsid w:val="000F3908"/>
    <w:rsid w:val="000F43C8"/>
    <w:rsid w:val="00100333"/>
    <w:rsid w:val="0010040A"/>
    <w:rsid w:val="001005BF"/>
    <w:rsid w:val="00100C35"/>
    <w:rsid w:val="00100DDB"/>
    <w:rsid w:val="00105017"/>
    <w:rsid w:val="00111F9B"/>
    <w:rsid w:val="00112A9C"/>
    <w:rsid w:val="00112BE5"/>
    <w:rsid w:val="00113E57"/>
    <w:rsid w:val="00115281"/>
    <w:rsid w:val="001217A9"/>
    <w:rsid w:val="00131133"/>
    <w:rsid w:val="00131B3E"/>
    <w:rsid w:val="00134276"/>
    <w:rsid w:val="00134951"/>
    <w:rsid w:val="0013753A"/>
    <w:rsid w:val="00141024"/>
    <w:rsid w:val="001448AA"/>
    <w:rsid w:val="00147C85"/>
    <w:rsid w:val="00154EA1"/>
    <w:rsid w:val="00156E69"/>
    <w:rsid w:val="00167B6E"/>
    <w:rsid w:val="00182A65"/>
    <w:rsid w:val="00182B62"/>
    <w:rsid w:val="0018577F"/>
    <w:rsid w:val="00185D68"/>
    <w:rsid w:val="00194B6B"/>
    <w:rsid w:val="0019575D"/>
    <w:rsid w:val="001A3876"/>
    <w:rsid w:val="001A4819"/>
    <w:rsid w:val="001A5690"/>
    <w:rsid w:val="001A678A"/>
    <w:rsid w:val="001B1724"/>
    <w:rsid w:val="001B244C"/>
    <w:rsid w:val="001B3EFA"/>
    <w:rsid w:val="001B5E57"/>
    <w:rsid w:val="001C05E4"/>
    <w:rsid w:val="001C2938"/>
    <w:rsid w:val="001C7BBD"/>
    <w:rsid w:val="001D04AD"/>
    <w:rsid w:val="001D23C9"/>
    <w:rsid w:val="001D2E2C"/>
    <w:rsid w:val="001D5FEE"/>
    <w:rsid w:val="001D6DDC"/>
    <w:rsid w:val="001D7558"/>
    <w:rsid w:val="001F0F9D"/>
    <w:rsid w:val="001F20A4"/>
    <w:rsid w:val="001F711C"/>
    <w:rsid w:val="001F7B80"/>
    <w:rsid w:val="001F7F30"/>
    <w:rsid w:val="00203EB5"/>
    <w:rsid w:val="00204653"/>
    <w:rsid w:val="00204E7D"/>
    <w:rsid w:val="002112D3"/>
    <w:rsid w:val="00211F22"/>
    <w:rsid w:val="00217AC3"/>
    <w:rsid w:val="0022313A"/>
    <w:rsid w:val="00223614"/>
    <w:rsid w:val="0022383B"/>
    <w:rsid w:val="002250A0"/>
    <w:rsid w:val="00226D95"/>
    <w:rsid w:val="00232436"/>
    <w:rsid w:val="00233C0C"/>
    <w:rsid w:val="0023613C"/>
    <w:rsid w:val="0024274C"/>
    <w:rsid w:val="002461A1"/>
    <w:rsid w:val="00255501"/>
    <w:rsid w:val="0026158C"/>
    <w:rsid w:val="0026425F"/>
    <w:rsid w:val="0027012C"/>
    <w:rsid w:val="0027241E"/>
    <w:rsid w:val="00274927"/>
    <w:rsid w:val="00277210"/>
    <w:rsid w:val="00277ADC"/>
    <w:rsid w:val="002800A1"/>
    <w:rsid w:val="00280D37"/>
    <w:rsid w:val="002857BA"/>
    <w:rsid w:val="00290688"/>
    <w:rsid w:val="00293FF1"/>
    <w:rsid w:val="002947E3"/>
    <w:rsid w:val="002A6FEE"/>
    <w:rsid w:val="002B4CCA"/>
    <w:rsid w:val="002B6331"/>
    <w:rsid w:val="002B7B06"/>
    <w:rsid w:val="002D029A"/>
    <w:rsid w:val="002D1294"/>
    <w:rsid w:val="002D12DE"/>
    <w:rsid w:val="002D6228"/>
    <w:rsid w:val="002D7573"/>
    <w:rsid w:val="002E21D2"/>
    <w:rsid w:val="002E2AD6"/>
    <w:rsid w:val="002E52FC"/>
    <w:rsid w:val="002E7D80"/>
    <w:rsid w:val="00300CF0"/>
    <w:rsid w:val="00300E5B"/>
    <w:rsid w:val="003034AC"/>
    <w:rsid w:val="00304635"/>
    <w:rsid w:val="00307A42"/>
    <w:rsid w:val="00307E90"/>
    <w:rsid w:val="00310306"/>
    <w:rsid w:val="00311326"/>
    <w:rsid w:val="00317144"/>
    <w:rsid w:val="00321072"/>
    <w:rsid w:val="0033336B"/>
    <w:rsid w:val="003444BD"/>
    <w:rsid w:val="003460F1"/>
    <w:rsid w:val="00350A63"/>
    <w:rsid w:val="00351138"/>
    <w:rsid w:val="00352DD1"/>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A482B"/>
    <w:rsid w:val="003A4FDA"/>
    <w:rsid w:val="003A65AC"/>
    <w:rsid w:val="003B3A61"/>
    <w:rsid w:val="003B7F82"/>
    <w:rsid w:val="003C5402"/>
    <w:rsid w:val="003C6301"/>
    <w:rsid w:val="003C75E6"/>
    <w:rsid w:val="003D0F1D"/>
    <w:rsid w:val="003D2D9B"/>
    <w:rsid w:val="003D453B"/>
    <w:rsid w:val="003D60A8"/>
    <w:rsid w:val="003E0284"/>
    <w:rsid w:val="003E25C4"/>
    <w:rsid w:val="003E2AF3"/>
    <w:rsid w:val="003E5285"/>
    <w:rsid w:val="003E61F9"/>
    <w:rsid w:val="003E7493"/>
    <w:rsid w:val="003F4A9F"/>
    <w:rsid w:val="003F5A82"/>
    <w:rsid w:val="003F658A"/>
    <w:rsid w:val="003F730F"/>
    <w:rsid w:val="0040484B"/>
    <w:rsid w:val="00407226"/>
    <w:rsid w:val="00420106"/>
    <w:rsid w:val="004223CC"/>
    <w:rsid w:val="0042424F"/>
    <w:rsid w:val="00437093"/>
    <w:rsid w:val="004442C8"/>
    <w:rsid w:val="00447609"/>
    <w:rsid w:val="00452B10"/>
    <w:rsid w:val="00454799"/>
    <w:rsid w:val="00455AAB"/>
    <w:rsid w:val="00456AC8"/>
    <w:rsid w:val="00460424"/>
    <w:rsid w:val="00471980"/>
    <w:rsid w:val="00480695"/>
    <w:rsid w:val="00482B4A"/>
    <w:rsid w:val="00483A96"/>
    <w:rsid w:val="0048684F"/>
    <w:rsid w:val="00492492"/>
    <w:rsid w:val="004A250D"/>
    <w:rsid w:val="004A49DE"/>
    <w:rsid w:val="004A4E22"/>
    <w:rsid w:val="004B20B7"/>
    <w:rsid w:val="004B2ACE"/>
    <w:rsid w:val="004C0B7B"/>
    <w:rsid w:val="004C13D8"/>
    <w:rsid w:val="004C2FBE"/>
    <w:rsid w:val="004C6867"/>
    <w:rsid w:val="004C6FE0"/>
    <w:rsid w:val="004C7C38"/>
    <w:rsid w:val="004D0046"/>
    <w:rsid w:val="004D0B43"/>
    <w:rsid w:val="004D6D89"/>
    <w:rsid w:val="004E1C36"/>
    <w:rsid w:val="004E1CF3"/>
    <w:rsid w:val="004E3999"/>
    <w:rsid w:val="004E7F26"/>
    <w:rsid w:val="004F1B71"/>
    <w:rsid w:val="004F2708"/>
    <w:rsid w:val="004F471C"/>
    <w:rsid w:val="005009C4"/>
    <w:rsid w:val="00503B26"/>
    <w:rsid w:val="005139E1"/>
    <w:rsid w:val="00513A0F"/>
    <w:rsid w:val="00513F25"/>
    <w:rsid w:val="00514FFA"/>
    <w:rsid w:val="00520455"/>
    <w:rsid w:val="00524D12"/>
    <w:rsid w:val="00525E61"/>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048C"/>
    <w:rsid w:val="005947F4"/>
    <w:rsid w:val="005954AF"/>
    <w:rsid w:val="00596B41"/>
    <w:rsid w:val="005A16B7"/>
    <w:rsid w:val="005A227C"/>
    <w:rsid w:val="005A23EF"/>
    <w:rsid w:val="005A7D4F"/>
    <w:rsid w:val="005B2BCB"/>
    <w:rsid w:val="005B5083"/>
    <w:rsid w:val="005B5737"/>
    <w:rsid w:val="005B7C30"/>
    <w:rsid w:val="005C45D8"/>
    <w:rsid w:val="005C4939"/>
    <w:rsid w:val="005C73F1"/>
    <w:rsid w:val="005D62BE"/>
    <w:rsid w:val="005D77BA"/>
    <w:rsid w:val="005E7E61"/>
    <w:rsid w:val="005F3826"/>
    <w:rsid w:val="005F465E"/>
    <w:rsid w:val="006101D9"/>
    <w:rsid w:val="0061263F"/>
    <w:rsid w:val="00616840"/>
    <w:rsid w:val="00621D6E"/>
    <w:rsid w:val="00621E02"/>
    <w:rsid w:val="0062246B"/>
    <w:rsid w:val="00623762"/>
    <w:rsid w:val="00626285"/>
    <w:rsid w:val="00632412"/>
    <w:rsid w:val="006406A6"/>
    <w:rsid w:val="00643805"/>
    <w:rsid w:val="00643E0B"/>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29DA"/>
    <w:rsid w:val="006A40F8"/>
    <w:rsid w:val="006A6F5A"/>
    <w:rsid w:val="006B0887"/>
    <w:rsid w:val="006B29F7"/>
    <w:rsid w:val="006C311C"/>
    <w:rsid w:val="006C545E"/>
    <w:rsid w:val="006C5B72"/>
    <w:rsid w:val="006C69E6"/>
    <w:rsid w:val="006D1F17"/>
    <w:rsid w:val="006D20D7"/>
    <w:rsid w:val="006D4B0F"/>
    <w:rsid w:val="006D6171"/>
    <w:rsid w:val="006E7C00"/>
    <w:rsid w:val="006F3C10"/>
    <w:rsid w:val="006F5096"/>
    <w:rsid w:val="006F5411"/>
    <w:rsid w:val="00701DB4"/>
    <w:rsid w:val="0070309F"/>
    <w:rsid w:val="00711320"/>
    <w:rsid w:val="007117FF"/>
    <w:rsid w:val="007233DC"/>
    <w:rsid w:val="00726D6C"/>
    <w:rsid w:val="00731950"/>
    <w:rsid w:val="007336CB"/>
    <w:rsid w:val="00734E66"/>
    <w:rsid w:val="00737A19"/>
    <w:rsid w:val="00742100"/>
    <w:rsid w:val="00744605"/>
    <w:rsid w:val="00747E35"/>
    <w:rsid w:val="00762437"/>
    <w:rsid w:val="0076464E"/>
    <w:rsid w:val="007667FA"/>
    <w:rsid w:val="007769AD"/>
    <w:rsid w:val="00790308"/>
    <w:rsid w:val="00790C5A"/>
    <w:rsid w:val="0079457E"/>
    <w:rsid w:val="007954DD"/>
    <w:rsid w:val="007A0269"/>
    <w:rsid w:val="007A5E52"/>
    <w:rsid w:val="007A5E5D"/>
    <w:rsid w:val="007A5ED5"/>
    <w:rsid w:val="007A61C6"/>
    <w:rsid w:val="007B08DF"/>
    <w:rsid w:val="007B1FE7"/>
    <w:rsid w:val="007B5313"/>
    <w:rsid w:val="007C125C"/>
    <w:rsid w:val="007C2692"/>
    <w:rsid w:val="007D4998"/>
    <w:rsid w:val="007D59E2"/>
    <w:rsid w:val="007D5DCF"/>
    <w:rsid w:val="007E0DC3"/>
    <w:rsid w:val="007E3085"/>
    <w:rsid w:val="007E325B"/>
    <w:rsid w:val="007E32DD"/>
    <w:rsid w:val="007E7E13"/>
    <w:rsid w:val="007F13E9"/>
    <w:rsid w:val="007F2312"/>
    <w:rsid w:val="007F2804"/>
    <w:rsid w:val="007F5936"/>
    <w:rsid w:val="007F61CB"/>
    <w:rsid w:val="00812A5B"/>
    <w:rsid w:val="00812D5F"/>
    <w:rsid w:val="00820C28"/>
    <w:rsid w:val="00827982"/>
    <w:rsid w:val="008304CD"/>
    <w:rsid w:val="00830B67"/>
    <w:rsid w:val="00832B75"/>
    <w:rsid w:val="008371EF"/>
    <w:rsid w:val="00837299"/>
    <w:rsid w:val="008444C0"/>
    <w:rsid w:val="00846C91"/>
    <w:rsid w:val="008568B6"/>
    <w:rsid w:val="0086044E"/>
    <w:rsid w:val="00866040"/>
    <w:rsid w:val="008729D2"/>
    <w:rsid w:val="00873344"/>
    <w:rsid w:val="008831EE"/>
    <w:rsid w:val="00887A62"/>
    <w:rsid w:val="00891E46"/>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6B86"/>
    <w:rsid w:val="00900F98"/>
    <w:rsid w:val="0090519B"/>
    <w:rsid w:val="00911353"/>
    <w:rsid w:val="00911716"/>
    <w:rsid w:val="00922147"/>
    <w:rsid w:val="00922AA9"/>
    <w:rsid w:val="00923F54"/>
    <w:rsid w:val="009343CF"/>
    <w:rsid w:val="0094055D"/>
    <w:rsid w:val="00943EB5"/>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A338F"/>
    <w:rsid w:val="009B1CB4"/>
    <w:rsid w:val="009C02A1"/>
    <w:rsid w:val="009C359D"/>
    <w:rsid w:val="009C4B10"/>
    <w:rsid w:val="009C6271"/>
    <w:rsid w:val="009D16D3"/>
    <w:rsid w:val="009D5652"/>
    <w:rsid w:val="009E32C4"/>
    <w:rsid w:val="009E48CE"/>
    <w:rsid w:val="009F0563"/>
    <w:rsid w:val="009F163E"/>
    <w:rsid w:val="009F168B"/>
    <w:rsid w:val="009F2BEC"/>
    <w:rsid w:val="009F41D1"/>
    <w:rsid w:val="009F6056"/>
    <w:rsid w:val="009F6C9E"/>
    <w:rsid w:val="00A02D7F"/>
    <w:rsid w:val="00A14C5D"/>
    <w:rsid w:val="00A15F6B"/>
    <w:rsid w:val="00A171C5"/>
    <w:rsid w:val="00A173F2"/>
    <w:rsid w:val="00A2035F"/>
    <w:rsid w:val="00A25A0B"/>
    <w:rsid w:val="00A31980"/>
    <w:rsid w:val="00A347A9"/>
    <w:rsid w:val="00A36023"/>
    <w:rsid w:val="00A44A50"/>
    <w:rsid w:val="00A45EE2"/>
    <w:rsid w:val="00A53505"/>
    <w:rsid w:val="00A54DFA"/>
    <w:rsid w:val="00A638FE"/>
    <w:rsid w:val="00A63FD5"/>
    <w:rsid w:val="00A673AF"/>
    <w:rsid w:val="00A677E8"/>
    <w:rsid w:val="00A77DF4"/>
    <w:rsid w:val="00A8266A"/>
    <w:rsid w:val="00A85D04"/>
    <w:rsid w:val="00A91DC4"/>
    <w:rsid w:val="00A91EF1"/>
    <w:rsid w:val="00A96200"/>
    <w:rsid w:val="00A9706B"/>
    <w:rsid w:val="00A97F8A"/>
    <w:rsid w:val="00AA232F"/>
    <w:rsid w:val="00AB0831"/>
    <w:rsid w:val="00AB2DC7"/>
    <w:rsid w:val="00AB3B5A"/>
    <w:rsid w:val="00AB7D3E"/>
    <w:rsid w:val="00AC0067"/>
    <w:rsid w:val="00AC0157"/>
    <w:rsid w:val="00AC0678"/>
    <w:rsid w:val="00AC6B00"/>
    <w:rsid w:val="00AC710F"/>
    <w:rsid w:val="00AD22BB"/>
    <w:rsid w:val="00AD30F1"/>
    <w:rsid w:val="00AD469B"/>
    <w:rsid w:val="00AD545B"/>
    <w:rsid w:val="00AE02BA"/>
    <w:rsid w:val="00AE187D"/>
    <w:rsid w:val="00AE6066"/>
    <w:rsid w:val="00AF05D3"/>
    <w:rsid w:val="00AF0EB3"/>
    <w:rsid w:val="00AF5D82"/>
    <w:rsid w:val="00B00560"/>
    <w:rsid w:val="00B03F5F"/>
    <w:rsid w:val="00B072EA"/>
    <w:rsid w:val="00B12739"/>
    <w:rsid w:val="00B179C8"/>
    <w:rsid w:val="00B220F0"/>
    <w:rsid w:val="00B266E1"/>
    <w:rsid w:val="00B27E01"/>
    <w:rsid w:val="00B326E0"/>
    <w:rsid w:val="00B327D6"/>
    <w:rsid w:val="00B34323"/>
    <w:rsid w:val="00B3708F"/>
    <w:rsid w:val="00B40EDC"/>
    <w:rsid w:val="00B4699B"/>
    <w:rsid w:val="00B640CA"/>
    <w:rsid w:val="00B67767"/>
    <w:rsid w:val="00B70635"/>
    <w:rsid w:val="00B76363"/>
    <w:rsid w:val="00B82E3B"/>
    <w:rsid w:val="00B83867"/>
    <w:rsid w:val="00B85245"/>
    <w:rsid w:val="00B93DCD"/>
    <w:rsid w:val="00B95203"/>
    <w:rsid w:val="00B96C47"/>
    <w:rsid w:val="00BA08CD"/>
    <w:rsid w:val="00BA5D5F"/>
    <w:rsid w:val="00BA7E6E"/>
    <w:rsid w:val="00BB0193"/>
    <w:rsid w:val="00BB3797"/>
    <w:rsid w:val="00BC1327"/>
    <w:rsid w:val="00BC270B"/>
    <w:rsid w:val="00BC451C"/>
    <w:rsid w:val="00BD23E1"/>
    <w:rsid w:val="00BD363B"/>
    <w:rsid w:val="00BE544A"/>
    <w:rsid w:val="00BE5554"/>
    <w:rsid w:val="00BE6041"/>
    <w:rsid w:val="00BF0366"/>
    <w:rsid w:val="00BF2B06"/>
    <w:rsid w:val="00BF52F6"/>
    <w:rsid w:val="00BF5B21"/>
    <w:rsid w:val="00BF722C"/>
    <w:rsid w:val="00C0175E"/>
    <w:rsid w:val="00C10482"/>
    <w:rsid w:val="00C10C5C"/>
    <w:rsid w:val="00C12086"/>
    <w:rsid w:val="00C14BB5"/>
    <w:rsid w:val="00C171E6"/>
    <w:rsid w:val="00C178AC"/>
    <w:rsid w:val="00C269B8"/>
    <w:rsid w:val="00C3043E"/>
    <w:rsid w:val="00C306E3"/>
    <w:rsid w:val="00C33053"/>
    <w:rsid w:val="00C4069A"/>
    <w:rsid w:val="00C42089"/>
    <w:rsid w:val="00C432E1"/>
    <w:rsid w:val="00C46E60"/>
    <w:rsid w:val="00C5168D"/>
    <w:rsid w:val="00C566A9"/>
    <w:rsid w:val="00C57182"/>
    <w:rsid w:val="00C624DF"/>
    <w:rsid w:val="00C62681"/>
    <w:rsid w:val="00C62ED4"/>
    <w:rsid w:val="00C6308E"/>
    <w:rsid w:val="00C634B5"/>
    <w:rsid w:val="00C64BB8"/>
    <w:rsid w:val="00C668AD"/>
    <w:rsid w:val="00C701E5"/>
    <w:rsid w:val="00C7187A"/>
    <w:rsid w:val="00C81503"/>
    <w:rsid w:val="00C825F8"/>
    <w:rsid w:val="00C861F4"/>
    <w:rsid w:val="00C87699"/>
    <w:rsid w:val="00C9622F"/>
    <w:rsid w:val="00CA028B"/>
    <w:rsid w:val="00CA1C27"/>
    <w:rsid w:val="00CB4EA9"/>
    <w:rsid w:val="00CC0B31"/>
    <w:rsid w:val="00CC0E19"/>
    <w:rsid w:val="00CC1994"/>
    <w:rsid w:val="00CC1A5C"/>
    <w:rsid w:val="00CC3F63"/>
    <w:rsid w:val="00CC7998"/>
    <w:rsid w:val="00CD2108"/>
    <w:rsid w:val="00CD6B2F"/>
    <w:rsid w:val="00CE09F4"/>
    <w:rsid w:val="00CE1653"/>
    <w:rsid w:val="00CE7ED7"/>
    <w:rsid w:val="00CF2245"/>
    <w:rsid w:val="00CF2608"/>
    <w:rsid w:val="00CF34B2"/>
    <w:rsid w:val="00CF4870"/>
    <w:rsid w:val="00CF5317"/>
    <w:rsid w:val="00CF70DF"/>
    <w:rsid w:val="00D023DF"/>
    <w:rsid w:val="00D050D1"/>
    <w:rsid w:val="00D11608"/>
    <w:rsid w:val="00D147DA"/>
    <w:rsid w:val="00D20C5B"/>
    <w:rsid w:val="00D26DE1"/>
    <w:rsid w:val="00D31BC0"/>
    <w:rsid w:val="00D33C0F"/>
    <w:rsid w:val="00D34C47"/>
    <w:rsid w:val="00D462EE"/>
    <w:rsid w:val="00D57127"/>
    <w:rsid w:val="00D6129A"/>
    <w:rsid w:val="00D644C2"/>
    <w:rsid w:val="00D64719"/>
    <w:rsid w:val="00D656CD"/>
    <w:rsid w:val="00D72016"/>
    <w:rsid w:val="00D7452E"/>
    <w:rsid w:val="00D74EF3"/>
    <w:rsid w:val="00D90026"/>
    <w:rsid w:val="00D9106F"/>
    <w:rsid w:val="00D92650"/>
    <w:rsid w:val="00D93151"/>
    <w:rsid w:val="00D94847"/>
    <w:rsid w:val="00D96709"/>
    <w:rsid w:val="00D97769"/>
    <w:rsid w:val="00DA0DAB"/>
    <w:rsid w:val="00DA577C"/>
    <w:rsid w:val="00DB53A9"/>
    <w:rsid w:val="00DC01B0"/>
    <w:rsid w:val="00DC02BE"/>
    <w:rsid w:val="00DC223C"/>
    <w:rsid w:val="00DC256B"/>
    <w:rsid w:val="00DC343C"/>
    <w:rsid w:val="00DD130B"/>
    <w:rsid w:val="00DD5D62"/>
    <w:rsid w:val="00DD6BA9"/>
    <w:rsid w:val="00DD6C62"/>
    <w:rsid w:val="00DD6CAA"/>
    <w:rsid w:val="00DE06A6"/>
    <w:rsid w:val="00DE134A"/>
    <w:rsid w:val="00DE1B74"/>
    <w:rsid w:val="00DE2888"/>
    <w:rsid w:val="00DE7DA3"/>
    <w:rsid w:val="00DF5755"/>
    <w:rsid w:val="00E03F3B"/>
    <w:rsid w:val="00E04400"/>
    <w:rsid w:val="00E1561F"/>
    <w:rsid w:val="00E24E92"/>
    <w:rsid w:val="00E303FB"/>
    <w:rsid w:val="00E30426"/>
    <w:rsid w:val="00E31211"/>
    <w:rsid w:val="00E33D8A"/>
    <w:rsid w:val="00E36290"/>
    <w:rsid w:val="00E3789A"/>
    <w:rsid w:val="00E456E8"/>
    <w:rsid w:val="00E46063"/>
    <w:rsid w:val="00E51555"/>
    <w:rsid w:val="00E5182E"/>
    <w:rsid w:val="00E531CB"/>
    <w:rsid w:val="00E544F9"/>
    <w:rsid w:val="00E56CA7"/>
    <w:rsid w:val="00E6078B"/>
    <w:rsid w:val="00E614C7"/>
    <w:rsid w:val="00E634EC"/>
    <w:rsid w:val="00E72C4E"/>
    <w:rsid w:val="00E7538E"/>
    <w:rsid w:val="00E8089F"/>
    <w:rsid w:val="00E80E31"/>
    <w:rsid w:val="00E81A90"/>
    <w:rsid w:val="00E8267B"/>
    <w:rsid w:val="00E9010A"/>
    <w:rsid w:val="00E91FDA"/>
    <w:rsid w:val="00E94232"/>
    <w:rsid w:val="00E961EE"/>
    <w:rsid w:val="00EA5DFF"/>
    <w:rsid w:val="00EB200F"/>
    <w:rsid w:val="00EB2573"/>
    <w:rsid w:val="00EB2966"/>
    <w:rsid w:val="00EB2AFD"/>
    <w:rsid w:val="00EB4FE4"/>
    <w:rsid w:val="00EC7C4E"/>
    <w:rsid w:val="00ED6D55"/>
    <w:rsid w:val="00EE2103"/>
    <w:rsid w:val="00EE4434"/>
    <w:rsid w:val="00EE5D11"/>
    <w:rsid w:val="00EE63C3"/>
    <w:rsid w:val="00EF3767"/>
    <w:rsid w:val="00EF3E9B"/>
    <w:rsid w:val="00EF54B5"/>
    <w:rsid w:val="00EF6487"/>
    <w:rsid w:val="00F050C4"/>
    <w:rsid w:val="00F20925"/>
    <w:rsid w:val="00F2446D"/>
    <w:rsid w:val="00F26716"/>
    <w:rsid w:val="00F3261E"/>
    <w:rsid w:val="00F338F6"/>
    <w:rsid w:val="00F371F8"/>
    <w:rsid w:val="00F4452A"/>
    <w:rsid w:val="00F4797B"/>
    <w:rsid w:val="00F5547D"/>
    <w:rsid w:val="00F61770"/>
    <w:rsid w:val="00F61FA6"/>
    <w:rsid w:val="00F65A7F"/>
    <w:rsid w:val="00F65CBC"/>
    <w:rsid w:val="00F70DC1"/>
    <w:rsid w:val="00F75D6E"/>
    <w:rsid w:val="00F76CE6"/>
    <w:rsid w:val="00F802CE"/>
    <w:rsid w:val="00F80C7C"/>
    <w:rsid w:val="00F94022"/>
    <w:rsid w:val="00FA171E"/>
    <w:rsid w:val="00FA4560"/>
    <w:rsid w:val="00FB412E"/>
    <w:rsid w:val="00FC159F"/>
    <w:rsid w:val="00FC531E"/>
    <w:rsid w:val="00FD1216"/>
    <w:rsid w:val="00FD1377"/>
    <w:rsid w:val="00FD2970"/>
    <w:rsid w:val="00FE7C94"/>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7B1FE7"/>
    <w:rPr>
      <w:rFonts w:ascii="Tahoma" w:hAnsi="Tahoma"/>
      <w:sz w:val="16"/>
      <w:szCs w:val="16"/>
    </w:rPr>
  </w:style>
  <w:style w:type="character" w:customStyle="1" w:styleId="af6">
    <w:name w:val="Текст выноски Знак"/>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style>
  <w:style w:type="character" w:customStyle="1" w:styleId="af8">
    <w:name w:val="Текст сноски Знак"/>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rPr>
  </w:style>
  <w:style w:type="character" w:customStyle="1" w:styleId="afb">
    <w:name w:val="Текст концевой сноски Знак"/>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uiPriority w:val="99"/>
    <w:semiHidden/>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4BEC-55FF-4F87-A1DC-9C0C968D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17147</Words>
  <Characters>97741</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5</cp:revision>
  <cp:lastPrinted>2022-03-29T11:29:00Z</cp:lastPrinted>
  <dcterms:created xsi:type="dcterms:W3CDTF">2022-04-01T07:49:00Z</dcterms:created>
  <dcterms:modified xsi:type="dcterms:W3CDTF">2022-04-01T08:28:00Z</dcterms:modified>
</cp:coreProperties>
</file>