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BC" w:rsidRDefault="00A103BC" w:rsidP="00A103BC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3BC" w:rsidRDefault="00A103BC" w:rsidP="00A103BC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103BC" w:rsidRDefault="00A103BC" w:rsidP="00A103BC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103BC" w:rsidRDefault="00A103BC" w:rsidP="00A103BC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103BC" w:rsidRDefault="00A103BC" w:rsidP="00A103BC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1</w:t>
      </w:r>
      <w:r w:rsidR="00997C77">
        <w:rPr>
          <w:rFonts w:ascii="Times New Roman" w:hAnsi="Times New Roman"/>
          <w:noProof/>
          <w:sz w:val="28"/>
          <w:szCs w:val="28"/>
          <w:lang w:val="en-US"/>
        </w:rPr>
        <w:t>2</w:t>
      </w:r>
      <w:r>
        <w:rPr>
          <w:rFonts w:ascii="Times New Roman" w:hAnsi="Times New Roman"/>
          <w:noProof/>
          <w:sz w:val="28"/>
          <w:szCs w:val="28"/>
        </w:rPr>
        <w:t xml:space="preserve">.02.2021 года № </w:t>
      </w:r>
      <w:r w:rsidR="00997C77">
        <w:rPr>
          <w:rFonts w:ascii="Times New Roman" w:hAnsi="Times New Roman"/>
          <w:noProof/>
          <w:sz w:val="28"/>
          <w:szCs w:val="28"/>
          <w:lang w:val="en-US"/>
        </w:rPr>
        <w:t>65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A103BC" w:rsidRDefault="00A103BC" w:rsidP="00A103BC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7585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F275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75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F275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A103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34</w:t>
      </w:r>
    </w:p>
    <w:p w:rsidR="004217D3" w:rsidRPr="004217D3" w:rsidRDefault="004217D3" w:rsidP="00493E1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4217D3" w:rsidRPr="00A103BC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103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A103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A103B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</w:t>
      </w:r>
      <w:r w:rsidR="00095596" w:rsidRPr="00095596">
        <w:rPr>
          <w:rFonts w:eastAsia="Calibri"/>
          <w:sz w:val="28"/>
          <w:szCs w:val="28"/>
          <w:lang w:eastAsia="en-US"/>
        </w:rPr>
        <w:t xml:space="preserve"> </w:t>
      </w:r>
      <w:r w:rsidR="00095596" w:rsidRPr="009F0615">
        <w:rPr>
          <w:rFonts w:eastAsia="Calibri"/>
          <w:sz w:val="28"/>
          <w:szCs w:val="28"/>
          <w:lang w:eastAsia="en-US"/>
        </w:rPr>
        <w:t xml:space="preserve">от </w:t>
      </w:r>
      <w:r w:rsidR="00095596">
        <w:rPr>
          <w:rFonts w:eastAsia="Calibri"/>
          <w:sz w:val="28"/>
          <w:szCs w:val="28"/>
          <w:lang w:eastAsia="en-US"/>
        </w:rPr>
        <w:t>3</w:t>
      </w:r>
      <w:r w:rsidR="00095596" w:rsidRPr="009F0615">
        <w:rPr>
          <w:rFonts w:eastAsia="Calibri"/>
          <w:sz w:val="28"/>
          <w:szCs w:val="28"/>
          <w:lang w:eastAsia="en-US"/>
        </w:rPr>
        <w:t>.</w:t>
      </w:r>
      <w:r w:rsidR="00095596">
        <w:rPr>
          <w:rFonts w:eastAsia="Calibri"/>
          <w:sz w:val="28"/>
          <w:szCs w:val="28"/>
          <w:lang w:eastAsia="en-US"/>
        </w:rPr>
        <w:t>0</w:t>
      </w:r>
      <w:r w:rsidR="00095596" w:rsidRPr="009F0615">
        <w:rPr>
          <w:rFonts w:eastAsia="Calibri"/>
          <w:sz w:val="28"/>
          <w:szCs w:val="28"/>
          <w:lang w:eastAsia="en-US"/>
        </w:rPr>
        <w:t>2.201</w:t>
      </w:r>
      <w:r w:rsidR="00095596">
        <w:rPr>
          <w:rFonts w:eastAsia="Calibri"/>
          <w:sz w:val="28"/>
          <w:szCs w:val="28"/>
          <w:lang w:eastAsia="en-US"/>
        </w:rPr>
        <w:t>6</w:t>
      </w:r>
      <w:r w:rsidR="00095596" w:rsidRPr="009F0615">
        <w:rPr>
          <w:rFonts w:eastAsia="Calibri"/>
          <w:sz w:val="28"/>
          <w:szCs w:val="28"/>
          <w:lang w:eastAsia="en-US"/>
        </w:rPr>
        <w:t xml:space="preserve"> г</w:t>
      </w:r>
      <w:r w:rsidR="00095596">
        <w:rPr>
          <w:rFonts w:eastAsia="Calibri"/>
          <w:sz w:val="28"/>
          <w:szCs w:val="28"/>
          <w:lang w:eastAsia="en-US"/>
        </w:rPr>
        <w:t>ода № 34</w:t>
      </w:r>
      <w:r w:rsidR="00095596" w:rsidRPr="009F0615">
        <w:rPr>
          <w:rFonts w:eastAsia="Calibri"/>
          <w:sz w:val="28"/>
          <w:szCs w:val="28"/>
          <w:lang w:eastAsia="en-US"/>
        </w:rPr>
        <w:t xml:space="preserve"> 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</w:t>
      </w:r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услуги </w:t>
      </w:r>
      <w:r w:rsidR="00F27585" w:rsidRPr="00941915">
        <w:rPr>
          <w:sz w:val="28"/>
          <w:szCs w:val="28"/>
        </w:rPr>
        <w:t>«</w:t>
      </w:r>
      <w:r w:rsidR="00F27585">
        <w:rPr>
          <w:sz w:val="28"/>
          <w:szCs w:val="28"/>
        </w:rPr>
        <w:t>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</w:t>
      </w:r>
      <w:r w:rsidR="00F27585" w:rsidRPr="00941915">
        <w:rPr>
          <w:sz w:val="28"/>
          <w:szCs w:val="28"/>
        </w:rPr>
        <w:t>»</w:t>
      </w:r>
      <w:r w:rsidR="00D627A2" w:rsidRPr="009F0615">
        <w:rPr>
          <w:rFonts w:eastAsia="Calibri"/>
          <w:sz w:val="28"/>
          <w:szCs w:val="28"/>
          <w:lang w:eastAsia="en-US"/>
        </w:rPr>
        <w:t xml:space="preserve"> </w:t>
      </w:r>
      <w:r w:rsidRPr="009F0615">
        <w:rPr>
          <w:rFonts w:eastAsia="Calibri"/>
          <w:sz w:val="28"/>
          <w:szCs w:val="28"/>
          <w:lang w:eastAsia="en-US"/>
        </w:rPr>
        <w:t xml:space="preserve"> </w:t>
      </w:r>
      <w:r w:rsidR="00431678" w:rsidRPr="009F0615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F27585" w:rsidRPr="00F27585" w:rsidRDefault="00F27585" w:rsidP="00F27585">
      <w:pPr>
        <w:pStyle w:val="ConsPlusNormal"/>
        <w:ind w:firstLine="0"/>
        <w:jc w:val="both"/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абз.2 п. 3.1 административного регламента по предоставлению муниципальной услуги </w:t>
      </w:r>
      <w:r w:rsidRPr="00F27585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«Предоставление согласия на передачу части занимаемого жилого помещения или всего жилого помещения, предоставленного по договору социального найма, в поднаем» признать утратившим силу;</w:t>
      </w:r>
    </w:p>
    <w:p w:rsidR="00397F94" w:rsidRPr="009F0615" w:rsidRDefault="00431678" w:rsidP="009F0615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97F94"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>- п. 2.8 изложить в новой редакции: «2.8. Запрещается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0615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Pr="0065616D">
        <w:rPr>
          <w:sz w:val="28"/>
          <w:szCs w:val="28"/>
        </w:rPr>
        <w:t xml:space="preserve">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616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65616D">
        <w:rPr>
          <w:sz w:val="28"/>
          <w:szCs w:val="28"/>
        </w:rPr>
        <w:t xml:space="preserve"> </w:t>
      </w:r>
      <w:proofErr w:type="gramStart"/>
      <w:r w:rsidRPr="0065616D">
        <w:rPr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</w:t>
      </w:r>
      <w:r w:rsidRPr="0065616D">
        <w:rPr>
          <w:sz w:val="28"/>
          <w:szCs w:val="28"/>
        </w:rPr>
        <w:lastRenderedPageBreak/>
        <w:t xml:space="preserve">Федерации, муниципальными правовыми </w:t>
      </w:r>
      <w:r w:rsidRPr="007B4AA7">
        <w:rPr>
          <w:sz w:val="28"/>
          <w:szCs w:val="28"/>
        </w:rPr>
        <w:t>актами, за исключением документов, 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65616D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DE6" w:rsidRDefault="00FA3DE6">
      <w:r>
        <w:separator/>
      </w:r>
    </w:p>
  </w:endnote>
  <w:endnote w:type="continuationSeparator" w:id="0">
    <w:p w:rsidR="00FA3DE6" w:rsidRDefault="00FA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DE6" w:rsidRDefault="00FA3DE6">
      <w:r>
        <w:separator/>
      </w:r>
    </w:p>
  </w:footnote>
  <w:footnote w:type="continuationSeparator" w:id="0">
    <w:p w:rsidR="00FA3DE6" w:rsidRDefault="00FA3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FA3DE6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FA3DE6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7B25"/>
    <w:rsid w:val="0001200E"/>
    <w:rsid w:val="000335BC"/>
    <w:rsid w:val="0005431E"/>
    <w:rsid w:val="000574BA"/>
    <w:rsid w:val="00075674"/>
    <w:rsid w:val="00095596"/>
    <w:rsid w:val="000D56A8"/>
    <w:rsid w:val="000E16B4"/>
    <w:rsid w:val="001022A4"/>
    <w:rsid w:val="001176F6"/>
    <w:rsid w:val="00120485"/>
    <w:rsid w:val="00127A5D"/>
    <w:rsid w:val="00135D31"/>
    <w:rsid w:val="00164F6E"/>
    <w:rsid w:val="00167417"/>
    <w:rsid w:val="00171449"/>
    <w:rsid w:val="00176C0A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670B6"/>
    <w:rsid w:val="00280627"/>
    <w:rsid w:val="00280FE2"/>
    <w:rsid w:val="00294A58"/>
    <w:rsid w:val="002B4DF5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87178"/>
    <w:rsid w:val="00395848"/>
    <w:rsid w:val="00396827"/>
    <w:rsid w:val="00397F94"/>
    <w:rsid w:val="003A1657"/>
    <w:rsid w:val="003A6BD7"/>
    <w:rsid w:val="003B2B40"/>
    <w:rsid w:val="003B31C0"/>
    <w:rsid w:val="003C6ACD"/>
    <w:rsid w:val="003E1A8B"/>
    <w:rsid w:val="003E28E9"/>
    <w:rsid w:val="0040470B"/>
    <w:rsid w:val="00410DEE"/>
    <w:rsid w:val="004217D3"/>
    <w:rsid w:val="00427B30"/>
    <w:rsid w:val="00431678"/>
    <w:rsid w:val="00462564"/>
    <w:rsid w:val="00463CB7"/>
    <w:rsid w:val="00493E1B"/>
    <w:rsid w:val="004A197B"/>
    <w:rsid w:val="004A42E3"/>
    <w:rsid w:val="004A761F"/>
    <w:rsid w:val="004B036C"/>
    <w:rsid w:val="004B30DD"/>
    <w:rsid w:val="00572692"/>
    <w:rsid w:val="00582D83"/>
    <w:rsid w:val="00591762"/>
    <w:rsid w:val="00594C09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80E3E"/>
    <w:rsid w:val="008E3228"/>
    <w:rsid w:val="008E3DDE"/>
    <w:rsid w:val="00903E7D"/>
    <w:rsid w:val="00915AFC"/>
    <w:rsid w:val="00923783"/>
    <w:rsid w:val="00945D30"/>
    <w:rsid w:val="00952A82"/>
    <w:rsid w:val="00956BD0"/>
    <w:rsid w:val="00997C77"/>
    <w:rsid w:val="009A4505"/>
    <w:rsid w:val="009E646B"/>
    <w:rsid w:val="009E6CF5"/>
    <w:rsid w:val="009F0615"/>
    <w:rsid w:val="00A008E1"/>
    <w:rsid w:val="00A06147"/>
    <w:rsid w:val="00A10309"/>
    <w:rsid w:val="00A103BC"/>
    <w:rsid w:val="00A15D14"/>
    <w:rsid w:val="00A34DEC"/>
    <w:rsid w:val="00A445E5"/>
    <w:rsid w:val="00A62495"/>
    <w:rsid w:val="00A709B4"/>
    <w:rsid w:val="00AB46EC"/>
    <w:rsid w:val="00AB7167"/>
    <w:rsid w:val="00AC0AE9"/>
    <w:rsid w:val="00AC2834"/>
    <w:rsid w:val="00AC740D"/>
    <w:rsid w:val="00AD28C3"/>
    <w:rsid w:val="00AE396C"/>
    <w:rsid w:val="00AE6DCA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45BFD"/>
    <w:rsid w:val="00E522AA"/>
    <w:rsid w:val="00E54146"/>
    <w:rsid w:val="00E54407"/>
    <w:rsid w:val="00E563F9"/>
    <w:rsid w:val="00E74228"/>
    <w:rsid w:val="00EA4DBB"/>
    <w:rsid w:val="00EB5FA5"/>
    <w:rsid w:val="00ED45D4"/>
    <w:rsid w:val="00EE0ED9"/>
    <w:rsid w:val="00EE0EE6"/>
    <w:rsid w:val="00EE1BC7"/>
    <w:rsid w:val="00EF00F2"/>
    <w:rsid w:val="00EF1426"/>
    <w:rsid w:val="00EF707A"/>
    <w:rsid w:val="00F235AA"/>
    <w:rsid w:val="00F23D3E"/>
    <w:rsid w:val="00F23E98"/>
    <w:rsid w:val="00F27585"/>
    <w:rsid w:val="00F43A1C"/>
    <w:rsid w:val="00FA3DE6"/>
    <w:rsid w:val="00FD1AFA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A103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A103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8D86E-F700-410E-8B2B-36D88D00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2021-02-19T12:54:00Z</cp:lastPrinted>
  <dcterms:created xsi:type="dcterms:W3CDTF">2021-02-20T05:48:00Z</dcterms:created>
  <dcterms:modified xsi:type="dcterms:W3CDTF">2021-02-20T05:48:00Z</dcterms:modified>
</cp:coreProperties>
</file>