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AD" w:rsidRDefault="00F079AD" w:rsidP="00F079AD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327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9AD" w:rsidRDefault="00F079AD" w:rsidP="00F079AD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F079AD" w:rsidRDefault="00F079AD" w:rsidP="00F079AD">
      <w:pPr>
        <w:pStyle w:val="ac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F079AD" w:rsidRDefault="00F079AD" w:rsidP="00F079AD">
      <w:pPr>
        <w:pStyle w:val="ac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F079AD" w:rsidRDefault="00F079AD" w:rsidP="00F079AD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25.06.2021 года №  294          </w:t>
      </w:r>
    </w:p>
    <w:p w:rsidR="0064413B" w:rsidRPr="00B91423" w:rsidRDefault="0064413B" w:rsidP="007A328C">
      <w:pPr>
        <w:pStyle w:val="paragraph"/>
        <w:jc w:val="center"/>
        <w:textAlignment w:val="baseline"/>
        <w:rPr>
          <w:rStyle w:val="normaltextrun1"/>
          <w:bCs/>
          <w:sz w:val="32"/>
          <w:szCs w:val="32"/>
        </w:rPr>
      </w:pPr>
    </w:p>
    <w:p w:rsidR="006142C1" w:rsidRPr="00F079AD" w:rsidRDefault="00B91423" w:rsidP="006142C1">
      <w:pPr>
        <w:pStyle w:val="paragraph"/>
        <w:textAlignment w:val="baseline"/>
        <w:rPr>
          <w:rStyle w:val="normaltextrun1"/>
          <w:b/>
          <w:sz w:val="28"/>
          <w:szCs w:val="28"/>
        </w:rPr>
      </w:pPr>
      <w:r w:rsidRPr="00F079AD">
        <w:rPr>
          <w:rStyle w:val="normaltextrun1"/>
          <w:b/>
          <w:bCs/>
          <w:sz w:val="28"/>
          <w:szCs w:val="28"/>
        </w:rPr>
        <w:t>О</w:t>
      </w:r>
      <w:r w:rsidR="005F5046" w:rsidRPr="00F079AD">
        <w:rPr>
          <w:rStyle w:val="normaltextrun1"/>
          <w:b/>
          <w:bCs/>
          <w:sz w:val="28"/>
          <w:szCs w:val="28"/>
        </w:rPr>
        <w:t xml:space="preserve"> создании и</w:t>
      </w:r>
      <w:r w:rsidRPr="00F079AD">
        <w:rPr>
          <w:rStyle w:val="normaltextrun1"/>
          <w:b/>
          <w:sz w:val="28"/>
          <w:szCs w:val="28"/>
        </w:rPr>
        <w:t xml:space="preserve"> организации системы</w:t>
      </w:r>
    </w:p>
    <w:p w:rsidR="006142C1" w:rsidRPr="00F079AD" w:rsidRDefault="00B91423" w:rsidP="006142C1">
      <w:pPr>
        <w:pStyle w:val="paragraph"/>
        <w:textAlignment w:val="baseline"/>
        <w:rPr>
          <w:rStyle w:val="normaltextrun1"/>
          <w:b/>
          <w:sz w:val="28"/>
          <w:szCs w:val="28"/>
        </w:rPr>
      </w:pPr>
      <w:r w:rsidRPr="00F079AD">
        <w:rPr>
          <w:rStyle w:val="normaltextrun1"/>
          <w:b/>
          <w:sz w:val="28"/>
          <w:szCs w:val="28"/>
        </w:rPr>
        <w:t>внутреннего обеспечения соответствия</w:t>
      </w:r>
    </w:p>
    <w:p w:rsidR="00B91423" w:rsidRPr="00F079AD" w:rsidRDefault="00B91423" w:rsidP="006142C1">
      <w:pPr>
        <w:pStyle w:val="paragraph"/>
        <w:textAlignment w:val="baseline"/>
        <w:rPr>
          <w:rStyle w:val="normaltextrun1"/>
          <w:b/>
          <w:sz w:val="28"/>
          <w:szCs w:val="28"/>
        </w:rPr>
      </w:pPr>
      <w:r w:rsidRPr="00F079AD">
        <w:rPr>
          <w:rStyle w:val="normaltextrun1"/>
          <w:b/>
          <w:sz w:val="28"/>
          <w:szCs w:val="28"/>
        </w:rPr>
        <w:t>требованиям антимонопольного законодательства</w:t>
      </w:r>
    </w:p>
    <w:p w:rsidR="005F5046" w:rsidRPr="00F079AD" w:rsidRDefault="005F5046" w:rsidP="006142C1">
      <w:pPr>
        <w:pStyle w:val="paragraph"/>
        <w:textAlignment w:val="baseline"/>
        <w:rPr>
          <w:b/>
          <w:sz w:val="28"/>
          <w:szCs w:val="28"/>
        </w:rPr>
      </w:pPr>
      <w:r w:rsidRPr="00F079AD">
        <w:rPr>
          <w:b/>
          <w:sz w:val="28"/>
          <w:szCs w:val="28"/>
        </w:rPr>
        <w:t xml:space="preserve">в администрации </w:t>
      </w:r>
      <w:r w:rsidR="0064413B" w:rsidRPr="00F079AD">
        <w:rPr>
          <w:b/>
          <w:sz w:val="28"/>
          <w:szCs w:val="28"/>
        </w:rPr>
        <w:t>Романовского</w:t>
      </w:r>
      <w:r w:rsidRPr="00F079AD">
        <w:rPr>
          <w:b/>
          <w:sz w:val="28"/>
          <w:szCs w:val="28"/>
        </w:rPr>
        <w:t xml:space="preserve"> муниципального района</w:t>
      </w:r>
    </w:p>
    <w:p w:rsidR="00B91423" w:rsidRDefault="00B91423" w:rsidP="00B91423">
      <w:pPr>
        <w:pStyle w:val="paragraph"/>
        <w:ind w:firstLine="840"/>
        <w:jc w:val="both"/>
        <w:textAlignment w:val="baseline"/>
      </w:pPr>
      <w:r>
        <w:rPr>
          <w:rStyle w:val="eop"/>
          <w:sz w:val="26"/>
          <w:szCs w:val="26"/>
        </w:rPr>
        <w:t> </w:t>
      </w:r>
    </w:p>
    <w:p w:rsidR="00B91423" w:rsidRDefault="00B91423" w:rsidP="00B91423">
      <w:pPr>
        <w:pStyle w:val="paragraph"/>
        <w:jc w:val="both"/>
        <w:textAlignment w:val="baseline"/>
        <w:rPr>
          <w:rStyle w:val="eop"/>
        </w:rPr>
      </w:pPr>
      <w:r w:rsidRPr="00854895">
        <w:rPr>
          <w:rStyle w:val="normaltextrun1"/>
        </w:rPr>
        <w:t xml:space="preserve">           </w:t>
      </w:r>
      <w:proofErr w:type="gramStart"/>
      <w:r w:rsidR="007643FB" w:rsidRPr="007643FB">
        <w:t>В соответствии с Указом Президента Российской Федерации от 27.12.2017 № 618 «Об основных направлениях государственной политики по развитию конкуренции»</w:t>
      </w:r>
      <w:r w:rsidR="007643FB">
        <w:t xml:space="preserve">, </w:t>
      </w:r>
      <w:r w:rsidRPr="00854895">
        <w:rPr>
          <w:rStyle w:val="normaltextrun1"/>
        </w:rPr>
        <w:t>распоряжени</w:t>
      </w:r>
      <w:r w:rsidR="007643FB">
        <w:rPr>
          <w:rStyle w:val="normaltextrun1"/>
        </w:rPr>
        <w:t>ем</w:t>
      </w:r>
      <w:r w:rsidRPr="00854895">
        <w:rPr>
          <w:rStyle w:val="normaltextrun1"/>
        </w:rPr>
        <w:t xml:space="preserve">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64413B">
        <w:rPr>
          <w:rStyle w:val="normaltextrun1"/>
        </w:rPr>
        <w:t xml:space="preserve"> и на основании</w:t>
      </w:r>
      <w:r w:rsidRPr="00854895">
        <w:rPr>
          <w:rStyle w:val="normaltextrun1"/>
        </w:rPr>
        <w:t xml:space="preserve"> Устава </w:t>
      </w:r>
      <w:r w:rsidR="0064413B">
        <w:rPr>
          <w:rStyle w:val="normaltextrun1"/>
        </w:rPr>
        <w:t xml:space="preserve">Романовского </w:t>
      </w:r>
      <w:r w:rsidRPr="00854895">
        <w:rPr>
          <w:rStyle w:val="normaltextrun1"/>
        </w:rPr>
        <w:t xml:space="preserve">муниципального </w:t>
      </w:r>
      <w:r w:rsidR="0064413B">
        <w:rPr>
          <w:rStyle w:val="normaltextrun1"/>
        </w:rPr>
        <w:t>района Саратовской области</w:t>
      </w:r>
      <w:r w:rsidR="00F079AD">
        <w:rPr>
          <w:rStyle w:val="normaltextrun1"/>
        </w:rPr>
        <w:t xml:space="preserve"> администрация Романовского муниципального района</w:t>
      </w:r>
      <w:r w:rsidRPr="00854895">
        <w:rPr>
          <w:rStyle w:val="eop"/>
        </w:rPr>
        <w:t> </w:t>
      </w:r>
      <w:proofErr w:type="gramEnd"/>
    </w:p>
    <w:p w:rsidR="00C9107B" w:rsidRPr="00F079AD" w:rsidRDefault="00C9107B" w:rsidP="00C9107B">
      <w:pPr>
        <w:pStyle w:val="paragraph"/>
        <w:jc w:val="center"/>
        <w:textAlignment w:val="baseline"/>
        <w:rPr>
          <w:b/>
        </w:rPr>
      </w:pPr>
      <w:r w:rsidRPr="00F079AD">
        <w:rPr>
          <w:rStyle w:val="eop"/>
          <w:b/>
        </w:rPr>
        <w:t>ПОСТАНОВЛЯ</w:t>
      </w:r>
      <w:r w:rsidR="00D35667" w:rsidRPr="00F079AD">
        <w:rPr>
          <w:rStyle w:val="eop"/>
          <w:b/>
        </w:rPr>
        <w:t>ЕТ</w:t>
      </w:r>
      <w:r w:rsidRPr="00F079AD">
        <w:rPr>
          <w:rStyle w:val="eop"/>
          <w:b/>
        </w:rPr>
        <w:t>:</w:t>
      </w:r>
    </w:p>
    <w:p w:rsidR="00A8074A" w:rsidRDefault="00B91423" w:rsidP="005F5046">
      <w:pPr>
        <w:pStyle w:val="paragraph"/>
        <w:jc w:val="both"/>
        <w:textAlignment w:val="baseline"/>
        <w:rPr>
          <w:rStyle w:val="normaltextrun1"/>
        </w:rPr>
      </w:pPr>
      <w:r w:rsidRPr="00854895">
        <w:rPr>
          <w:rStyle w:val="eop"/>
        </w:rPr>
        <w:t> </w:t>
      </w:r>
      <w:r w:rsidRPr="00854895">
        <w:rPr>
          <w:rStyle w:val="eop"/>
        </w:rPr>
        <w:tab/>
      </w:r>
      <w:r w:rsidR="005F5046">
        <w:rPr>
          <w:rStyle w:val="normaltextrun1"/>
        </w:rPr>
        <w:t xml:space="preserve">1. </w:t>
      </w:r>
      <w:r w:rsidR="00A8074A">
        <w:rPr>
          <w:rStyle w:val="normaltextrun1"/>
        </w:rPr>
        <w:t xml:space="preserve">Создать </w:t>
      </w:r>
      <w:r w:rsidR="005F5046" w:rsidRPr="005F5046">
        <w:rPr>
          <w:rStyle w:val="normaltextrun1"/>
        </w:rPr>
        <w:t>систем</w:t>
      </w:r>
      <w:r w:rsidR="005F5046">
        <w:rPr>
          <w:rStyle w:val="normaltextrun1"/>
        </w:rPr>
        <w:t>у</w:t>
      </w:r>
      <w:r w:rsidR="005F5046" w:rsidRPr="005F5046">
        <w:rPr>
          <w:rStyle w:val="normaltextrun1"/>
        </w:rPr>
        <w:t xml:space="preserve"> внутреннего обеспечения соответствия требованиям антимонопольного законодательства</w:t>
      </w:r>
      <w:r w:rsidR="00252929">
        <w:rPr>
          <w:rStyle w:val="normaltextrun1"/>
        </w:rPr>
        <w:t xml:space="preserve"> </w:t>
      </w:r>
      <w:r w:rsidR="00B32B38" w:rsidRPr="005F5046">
        <w:rPr>
          <w:rStyle w:val="normaltextrun1"/>
        </w:rPr>
        <w:t xml:space="preserve">в администрации </w:t>
      </w:r>
      <w:r w:rsidR="0064413B">
        <w:rPr>
          <w:rStyle w:val="normaltextrun1"/>
        </w:rPr>
        <w:t>Романовского</w:t>
      </w:r>
      <w:r w:rsidR="00B32B38" w:rsidRPr="005F5046">
        <w:rPr>
          <w:rStyle w:val="normaltextrun1"/>
        </w:rPr>
        <w:t xml:space="preserve"> муниципального района</w:t>
      </w:r>
      <w:r w:rsidR="006F006B">
        <w:rPr>
          <w:rStyle w:val="normaltextrun1"/>
        </w:rPr>
        <w:t>.</w:t>
      </w:r>
    </w:p>
    <w:p w:rsidR="00B91423" w:rsidRPr="00DE13A9" w:rsidRDefault="00A8074A" w:rsidP="00A8074A">
      <w:pPr>
        <w:pStyle w:val="paragraph"/>
        <w:ind w:firstLine="705"/>
        <w:jc w:val="both"/>
        <w:textAlignment w:val="baseline"/>
      </w:pPr>
      <w:r>
        <w:rPr>
          <w:rStyle w:val="normaltextrun1"/>
        </w:rPr>
        <w:t xml:space="preserve">2. </w:t>
      </w:r>
      <w:r w:rsidR="00B91423" w:rsidRPr="00854895">
        <w:rPr>
          <w:rStyle w:val="normaltextrun1"/>
        </w:rPr>
        <w:t xml:space="preserve">Утвердить </w:t>
      </w:r>
      <w:r w:rsidR="00B91423" w:rsidRPr="00DE13A9">
        <w:rPr>
          <w:rStyle w:val="normaltextrun1"/>
        </w:rPr>
        <w:t xml:space="preserve">Положение об организации системы внутреннего обеспечения соответствия требованиям антимонопольного </w:t>
      </w:r>
      <w:r w:rsidR="005F5046" w:rsidRPr="00DE13A9">
        <w:rPr>
          <w:rStyle w:val="normaltextrun1"/>
        </w:rPr>
        <w:t xml:space="preserve">законодательства в </w:t>
      </w:r>
      <w:r w:rsidR="00B91423" w:rsidRPr="00DE13A9">
        <w:rPr>
          <w:rStyle w:val="normaltextrun1"/>
        </w:rPr>
        <w:t xml:space="preserve">администрации </w:t>
      </w:r>
      <w:r w:rsidR="0064413B">
        <w:rPr>
          <w:rStyle w:val="normaltextrun1"/>
        </w:rPr>
        <w:t>Романовского</w:t>
      </w:r>
      <w:r w:rsidR="00B91423" w:rsidRPr="00DE13A9">
        <w:rPr>
          <w:rStyle w:val="normaltextrun1"/>
        </w:rPr>
        <w:t xml:space="preserve"> муниципального района согласно </w:t>
      </w:r>
      <w:r w:rsidR="005F5046" w:rsidRPr="00DE13A9">
        <w:rPr>
          <w:rStyle w:val="normaltextrun1"/>
        </w:rPr>
        <w:t>приложению</w:t>
      </w:r>
      <w:r w:rsidR="00B91423" w:rsidRPr="00DE13A9">
        <w:rPr>
          <w:rStyle w:val="normaltextrun1"/>
        </w:rPr>
        <w:t xml:space="preserve"> к настоящему </w:t>
      </w:r>
      <w:r w:rsidR="00C9107B">
        <w:rPr>
          <w:rStyle w:val="normaltextrun1"/>
        </w:rPr>
        <w:t>постановлению</w:t>
      </w:r>
      <w:r w:rsidR="00B91423" w:rsidRPr="00DE13A9">
        <w:rPr>
          <w:rStyle w:val="normaltextrun1"/>
        </w:rPr>
        <w:t>.</w:t>
      </w:r>
      <w:r w:rsidR="00B91423" w:rsidRPr="00DE13A9">
        <w:rPr>
          <w:rStyle w:val="eop"/>
        </w:rPr>
        <w:t> </w:t>
      </w:r>
    </w:p>
    <w:p w:rsidR="00B91423" w:rsidRPr="00DE13A9" w:rsidRDefault="00A8074A" w:rsidP="00B91423">
      <w:pPr>
        <w:pStyle w:val="paragraph"/>
        <w:ind w:firstLine="705"/>
        <w:jc w:val="both"/>
        <w:textAlignment w:val="baseline"/>
        <w:rPr>
          <w:rStyle w:val="eop"/>
        </w:rPr>
      </w:pPr>
      <w:r w:rsidRPr="00DE13A9">
        <w:rPr>
          <w:rStyle w:val="normaltextrun1"/>
        </w:rPr>
        <w:t>3</w:t>
      </w:r>
      <w:r w:rsidR="00B91423" w:rsidRPr="00DE13A9">
        <w:rPr>
          <w:rStyle w:val="normaltextrun1"/>
        </w:rPr>
        <w:t xml:space="preserve">. </w:t>
      </w:r>
      <w:r w:rsidR="0064413B">
        <w:rPr>
          <w:rStyle w:val="normaltextrun1"/>
        </w:rPr>
        <w:t xml:space="preserve">Руководителю аппарата </w:t>
      </w:r>
      <w:r w:rsidR="006F006B">
        <w:rPr>
          <w:rStyle w:val="normaltextrun1"/>
        </w:rPr>
        <w:t xml:space="preserve"> администрации </w:t>
      </w:r>
      <w:r w:rsidR="0064413B">
        <w:rPr>
          <w:rStyle w:val="normaltextrun1"/>
        </w:rPr>
        <w:t>Романовского</w:t>
      </w:r>
      <w:r w:rsidR="006F006B" w:rsidRPr="006F006B">
        <w:rPr>
          <w:rStyle w:val="normaltextrun1"/>
        </w:rPr>
        <w:t xml:space="preserve"> муниципального района</w:t>
      </w:r>
      <w:r w:rsidR="0064413B">
        <w:rPr>
          <w:rStyle w:val="normaltextrun1"/>
        </w:rPr>
        <w:t xml:space="preserve">  Перову</w:t>
      </w:r>
      <w:r w:rsidR="00F079AD">
        <w:rPr>
          <w:rStyle w:val="normaltextrun1"/>
        </w:rPr>
        <w:t xml:space="preserve"> И.В.</w:t>
      </w:r>
      <w:r w:rsidR="0027011E">
        <w:rPr>
          <w:rStyle w:val="normaltextrun1"/>
        </w:rPr>
        <w:t xml:space="preserve"> </w:t>
      </w:r>
      <w:r w:rsidR="006F006B">
        <w:rPr>
          <w:rStyle w:val="normaltextrun1"/>
        </w:rPr>
        <w:t>о</w:t>
      </w:r>
      <w:r w:rsidR="00B91423" w:rsidRPr="00DE13A9">
        <w:rPr>
          <w:rStyle w:val="normaltextrun1"/>
        </w:rPr>
        <w:t>знакомить муниципальных служащих</w:t>
      </w:r>
      <w:r w:rsidR="005A5A27" w:rsidRPr="00DE13A9">
        <w:rPr>
          <w:rStyle w:val="normaltextrun1"/>
        </w:rPr>
        <w:t xml:space="preserve"> (работников) администрации </w:t>
      </w:r>
      <w:r w:rsidR="000D41BC">
        <w:rPr>
          <w:rStyle w:val="normaltextrun1"/>
        </w:rPr>
        <w:t>Р</w:t>
      </w:r>
      <w:r w:rsidR="0064413B">
        <w:rPr>
          <w:rStyle w:val="normaltextrun1"/>
        </w:rPr>
        <w:t>омановского</w:t>
      </w:r>
      <w:r w:rsidR="005A5A27" w:rsidRPr="00DE13A9">
        <w:rPr>
          <w:rStyle w:val="normaltextrun1"/>
        </w:rPr>
        <w:t xml:space="preserve"> муниципального района</w:t>
      </w:r>
      <w:r w:rsidR="00B91423" w:rsidRPr="00DE13A9">
        <w:rPr>
          <w:rStyle w:val="normaltextrun1"/>
        </w:rPr>
        <w:t xml:space="preserve"> с Положением об организации системы внутреннего обеспечения соответствия требованиям антимонопольного законодательства в администрации </w:t>
      </w:r>
      <w:r w:rsidR="0064413B">
        <w:rPr>
          <w:rStyle w:val="normaltextrun1"/>
        </w:rPr>
        <w:t>Романовского</w:t>
      </w:r>
      <w:r w:rsidR="00B91423" w:rsidRPr="00DE13A9">
        <w:rPr>
          <w:rStyle w:val="normaltextrun1"/>
        </w:rPr>
        <w:t xml:space="preserve"> муниципального района.</w:t>
      </w:r>
      <w:r w:rsidR="00B91423" w:rsidRPr="00DE13A9">
        <w:rPr>
          <w:rStyle w:val="eop"/>
        </w:rPr>
        <w:t> </w:t>
      </w:r>
    </w:p>
    <w:p w:rsidR="00BA7F3A" w:rsidRPr="00DE13A9" w:rsidRDefault="00A8074A" w:rsidP="00514674">
      <w:pPr>
        <w:pStyle w:val="paragraph"/>
        <w:ind w:firstLine="705"/>
        <w:jc w:val="both"/>
        <w:textAlignment w:val="baseline"/>
      </w:pPr>
      <w:r w:rsidRPr="00DE13A9">
        <w:rPr>
          <w:rStyle w:val="eop"/>
        </w:rPr>
        <w:t>4</w:t>
      </w:r>
      <w:r w:rsidR="00BA7F3A" w:rsidRPr="00DE13A9">
        <w:rPr>
          <w:rStyle w:val="eop"/>
        </w:rPr>
        <w:t xml:space="preserve">. </w:t>
      </w:r>
      <w:proofErr w:type="gramStart"/>
      <w:r w:rsidR="00BA7F3A" w:rsidRPr="00DE13A9">
        <w:rPr>
          <w:rStyle w:val="eop"/>
        </w:rPr>
        <w:t>Разместить</w:t>
      </w:r>
      <w:proofErr w:type="gramEnd"/>
      <w:r w:rsidR="0064413B">
        <w:rPr>
          <w:rStyle w:val="eop"/>
        </w:rPr>
        <w:t xml:space="preserve"> </w:t>
      </w:r>
      <w:r w:rsidR="00BA7F3A" w:rsidRPr="00DE13A9">
        <w:t xml:space="preserve">настоящее </w:t>
      </w:r>
      <w:r w:rsidR="00C9107B">
        <w:t xml:space="preserve">постановление </w:t>
      </w:r>
      <w:r w:rsidR="00BA7F3A" w:rsidRPr="00DE13A9">
        <w:t xml:space="preserve">на официальном сайте </w:t>
      </w:r>
      <w:r w:rsidR="0064413B">
        <w:t xml:space="preserve">администрации Романовского </w:t>
      </w:r>
      <w:r w:rsidR="00BA7F3A" w:rsidRPr="00DE13A9">
        <w:t>муниципального</w:t>
      </w:r>
      <w:r w:rsidR="0064413B">
        <w:t xml:space="preserve"> района</w:t>
      </w:r>
      <w:r w:rsidR="00BA7F3A" w:rsidRPr="00DE13A9">
        <w:t xml:space="preserve"> </w:t>
      </w:r>
      <w:r w:rsidR="00514674" w:rsidRPr="00DE13A9">
        <w:t>в информационно-телекоммуникационной сети «Интернет».</w:t>
      </w:r>
    </w:p>
    <w:p w:rsidR="00B91423" w:rsidRPr="00DE13A9" w:rsidRDefault="00A8074A" w:rsidP="00B91423">
      <w:pPr>
        <w:pStyle w:val="paragraph"/>
        <w:ind w:firstLine="705"/>
        <w:jc w:val="both"/>
        <w:textAlignment w:val="baseline"/>
      </w:pPr>
      <w:r w:rsidRPr="00DE13A9">
        <w:rPr>
          <w:rStyle w:val="normaltextrun1"/>
        </w:rPr>
        <w:t>5</w:t>
      </w:r>
      <w:r w:rsidR="00B91423" w:rsidRPr="00DE13A9">
        <w:rPr>
          <w:rStyle w:val="normaltextrun1"/>
        </w:rPr>
        <w:t xml:space="preserve">. Настоящее </w:t>
      </w:r>
      <w:r w:rsidR="00C9107B">
        <w:rPr>
          <w:rStyle w:val="normaltextrun1"/>
        </w:rPr>
        <w:t>постановление</w:t>
      </w:r>
      <w:r w:rsidR="00B91423" w:rsidRPr="00DE13A9">
        <w:rPr>
          <w:rStyle w:val="normaltextrun1"/>
        </w:rPr>
        <w:t xml:space="preserve"> вступает в силу со дня его подписания.</w:t>
      </w:r>
      <w:r w:rsidR="00B91423" w:rsidRPr="00DE13A9">
        <w:rPr>
          <w:rStyle w:val="eop"/>
        </w:rPr>
        <w:t> </w:t>
      </w:r>
    </w:p>
    <w:p w:rsidR="00B91423" w:rsidRPr="00854895" w:rsidRDefault="00A8074A" w:rsidP="00B91423">
      <w:pPr>
        <w:pStyle w:val="paragraph"/>
        <w:ind w:firstLine="705"/>
        <w:jc w:val="both"/>
        <w:textAlignment w:val="baseline"/>
      </w:pPr>
      <w:r w:rsidRPr="00DE13A9">
        <w:rPr>
          <w:rStyle w:val="normaltextrun1"/>
        </w:rPr>
        <w:t>6</w:t>
      </w:r>
      <w:r w:rsidR="00B91423" w:rsidRPr="00DE13A9">
        <w:rPr>
          <w:rStyle w:val="normaltextrun1"/>
        </w:rPr>
        <w:t xml:space="preserve">. </w:t>
      </w:r>
      <w:proofErr w:type="gramStart"/>
      <w:r w:rsidR="00B91423" w:rsidRPr="00DE13A9">
        <w:rPr>
          <w:rStyle w:val="normaltextrun1"/>
        </w:rPr>
        <w:t>Контроль за</w:t>
      </w:r>
      <w:proofErr w:type="gramEnd"/>
      <w:r w:rsidR="00B91423" w:rsidRPr="00DE13A9">
        <w:rPr>
          <w:rStyle w:val="normaltextrun1"/>
        </w:rPr>
        <w:t xml:space="preserve"> исполнением настоящего </w:t>
      </w:r>
      <w:r w:rsidR="00C9107B">
        <w:rPr>
          <w:rStyle w:val="normaltextrun1"/>
        </w:rPr>
        <w:t>постановления</w:t>
      </w:r>
      <w:r w:rsidR="00B91423" w:rsidRPr="00DE13A9">
        <w:rPr>
          <w:rStyle w:val="normaltextrun1"/>
        </w:rPr>
        <w:t xml:space="preserve"> </w:t>
      </w:r>
      <w:r w:rsidR="000D41BC">
        <w:rPr>
          <w:rStyle w:val="normaltextrun1"/>
        </w:rPr>
        <w:t>возложить на первого заместителя главы администрации Романовского муниципального района Н.П. Рябинину</w:t>
      </w:r>
      <w:r w:rsidR="00B91423" w:rsidRPr="00854895">
        <w:rPr>
          <w:rStyle w:val="normaltextrun1"/>
        </w:rPr>
        <w:t>.</w:t>
      </w:r>
      <w:r w:rsidR="00B91423" w:rsidRPr="00854895">
        <w:rPr>
          <w:rStyle w:val="eop"/>
        </w:rPr>
        <w:t> </w:t>
      </w:r>
    </w:p>
    <w:p w:rsidR="00B91423" w:rsidRPr="00854895" w:rsidRDefault="00B91423" w:rsidP="00B91423">
      <w:pPr>
        <w:pStyle w:val="paragraph"/>
        <w:jc w:val="both"/>
        <w:textAlignment w:val="baseline"/>
      </w:pPr>
      <w:r w:rsidRPr="00854895">
        <w:rPr>
          <w:rStyle w:val="eop"/>
        </w:rPr>
        <w:t> </w:t>
      </w:r>
    </w:p>
    <w:p w:rsidR="00B91423" w:rsidRPr="00854895" w:rsidRDefault="00B91423" w:rsidP="00B91423">
      <w:pPr>
        <w:pStyle w:val="paragraph"/>
        <w:jc w:val="both"/>
        <w:textAlignment w:val="baseline"/>
      </w:pPr>
      <w:r w:rsidRPr="00854895">
        <w:rPr>
          <w:rStyle w:val="eop"/>
        </w:rPr>
        <w:t> </w:t>
      </w:r>
    </w:p>
    <w:p w:rsidR="00B91423" w:rsidRPr="00854895" w:rsidRDefault="00B91423" w:rsidP="00B91423">
      <w:pPr>
        <w:pStyle w:val="paragraph"/>
        <w:jc w:val="both"/>
        <w:textAlignment w:val="baseline"/>
      </w:pPr>
      <w:r w:rsidRPr="00854895">
        <w:rPr>
          <w:rStyle w:val="eop"/>
        </w:rPr>
        <w:t> </w:t>
      </w:r>
    </w:p>
    <w:p w:rsidR="00F079AD" w:rsidRDefault="00B91423" w:rsidP="00B91423">
      <w:pPr>
        <w:pStyle w:val="paragraph"/>
        <w:jc w:val="both"/>
        <w:textAlignment w:val="baseline"/>
        <w:rPr>
          <w:rStyle w:val="normaltextrun1"/>
          <w:b/>
        </w:rPr>
      </w:pPr>
      <w:r w:rsidRPr="000D41BC">
        <w:rPr>
          <w:rStyle w:val="normaltextrun1"/>
          <w:b/>
        </w:rPr>
        <w:t xml:space="preserve">Глава </w:t>
      </w:r>
    </w:p>
    <w:p w:rsidR="00B91423" w:rsidRPr="000D41BC" w:rsidRDefault="00B91423" w:rsidP="00B91423">
      <w:pPr>
        <w:pStyle w:val="paragraph"/>
        <w:jc w:val="both"/>
        <w:textAlignment w:val="baseline"/>
        <w:rPr>
          <w:rStyle w:val="normaltextrun1"/>
          <w:b/>
          <w:sz w:val="26"/>
          <w:szCs w:val="26"/>
        </w:rPr>
      </w:pPr>
      <w:r w:rsidRPr="000D41BC">
        <w:rPr>
          <w:rStyle w:val="normaltextrun1"/>
          <w:b/>
        </w:rPr>
        <w:t xml:space="preserve">муниципального района           </w:t>
      </w:r>
      <w:r w:rsidR="00A46B21" w:rsidRPr="000D41BC">
        <w:rPr>
          <w:rStyle w:val="normaltextrun1"/>
          <w:b/>
        </w:rPr>
        <w:t xml:space="preserve">                 </w:t>
      </w:r>
      <w:r w:rsidR="00F079AD">
        <w:rPr>
          <w:rStyle w:val="normaltextrun1"/>
          <w:b/>
        </w:rPr>
        <w:t xml:space="preserve">                                                      </w:t>
      </w:r>
      <w:proofErr w:type="spellStart"/>
      <w:r w:rsidR="00A46B21" w:rsidRPr="000D41BC">
        <w:rPr>
          <w:rStyle w:val="normaltextrun1"/>
          <w:b/>
        </w:rPr>
        <w:t>А.И.Щербаков</w:t>
      </w:r>
      <w:proofErr w:type="spellEnd"/>
    </w:p>
    <w:p w:rsidR="00B91423" w:rsidRPr="000D41BC" w:rsidRDefault="00B91423" w:rsidP="00B91423">
      <w:pPr>
        <w:pStyle w:val="paragraph"/>
        <w:ind w:left="360" w:hanging="360"/>
        <w:jc w:val="both"/>
        <w:textAlignment w:val="baseline"/>
        <w:rPr>
          <w:b/>
        </w:rPr>
      </w:pPr>
      <w:r w:rsidRPr="000D41BC">
        <w:rPr>
          <w:rStyle w:val="eop"/>
          <w:b/>
          <w:sz w:val="26"/>
          <w:szCs w:val="26"/>
        </w:rPr>
        <w:t> </w:t>
      </w:r>
    </w:p>
    <w:p w:rsidR="00B91423" w:rsidRDefault="00B91423" w:rsidP="00B91423">
      <w:pPr>
        <w:pStyle w:val="paragraph"/>
        <w:ind w:left="360" w:hanging="360"/>
        <w:jc w:val="both"/>
        <w:textAlignment w:val="baseline"/>
      </w:pPr>
      <w:r>
        <w:rPr>
          <w:rStyle w:val="eop"/>
          <w:sz w:val="26"/>
          <w:szCs w:val="26"/>
        </w:rPr>
        <w:t> </w:t>
      </w:r>
    </w:p>
    <w:p w:rsidR="00B91423" w:rsidRDefault="00B91423" w:rsidP="00B91423">
      <w:pPr>
        <w:pStyle w:val="paragraph"/>
        <w:ind w:left="360" w:hanging="360"/>
        <w:jc w:val="both"/>
        <w:textAlignment w:val="baseline"/>
        <w:rPr>
          <w:rStyle w:val="eop"/>
          <w:sz w:val="26"/>
          <w:szCs w:val="26"/>
        </w:rPr>
      </w:pPr>
      <w:r>
        <w:rPr>
          <w:rStyle w:val="eop"/>
          <w:sz w:val="26"/>
          <w:szCs w:val="26"/>
        </w:rPr>
        <w:t> </w:t>
      </w:r>
    </w:p>
    <w:p w:rsidR="003E5175" w:rsidRDefault="003E5175" w:rsidP="00B91423">
      <w:pPr>
        <w:pStyle w:val="paragraph"/>
        <w:ind w:left="360" w:hanging="360"/>
        <w:jc w:val="both"/>
        <w:textAlignment w:val="baseline"/>
      </w:pPr>
    </w:p>
    <w:p w:rsidR="00B91423" w:rsidRDefault="00B91423" w:rsidP="00B91423">
      <w:pPr>
        <w:pStyle w:val="paragraph"/>
        <w:ind w:left="360" w:hanging="360"/>
        <w:jc w:val="both"/>
        <w:textAlignment w:val="baseline"/>
      </w:pPr>
      <w:r>
        <w:rPr>
          <w:rStyle w:val="eop"/>
          <w:sz w:val="26"/>
          <w:szCs w:val="26"/>
        </w:rPr>
        <w:t> </w:t>
      </w:r>
    </w:p>
    <w:p w:rsidR="000D41BC" w:rsidRDefault="000D41BC" w:rsidP="003E5175">
      <w:pPr>
        <w:widowControl w:val="0"/>
        <w:shd w:val="clear" w:color="auto" w:fill="FFFFFF"/>
        <w:autoSpaceDE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79AD" w:rsidRDefault="00F079AD" w:rsidP="003E5175">
      <w:pPr>
        <w:widowControl w:val="0"/>
        <w:shd w:val="clear" w:color="auto" w:fill="FFFFFF"/>
        <w:autoSpaceDE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79AD" w:rsidRDefault="00F079AD" w:rsidP="003E5175">
      <w:pPr>
        <w:widowControl w:val="0"/>
        <w:shd w:val="clear" w:color="auto" w:fill="FFFFFF"/>
        <w:autoSpaceDE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79AD" w:rsidRDefault="00F079AD" w:rsidP="003E5175">
      <w:pPr>
        <w:widowControl w:val="0"/>
        <w:shd w:val="clear" w:color="auto" w:fill="FFFFFF"/>
        <w:autoSpaceDE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54895" w:rsidRPr="00854895" w:rsidRDefault="00854895" w:rsidP="003E5175">
      <w:pPr>
        <w:widowControl w:val="0"/>
        <w:shd w:val="clear" w:color="auto" w:fill="FFFFFF"/>
        <w:autoSpaceDE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489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Приложение к </w:t>
      </w:r>
      <w:r w:rsidR="00C910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постановлению </w:t>
      </w:r>
      <w:r w:rsidRPr="0085489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администрации </w:t>
      </w:r>
      <w:r w:rsidR="00A46B21">
        <w:rPr>
          <w:rFonts w:ascii="Times New Roman" w:eastAsia="Times New Roman" w:hAnsi="Times New Roman" w:cs="Times New Roman"/>
          <w:sz w:val="24"/>
          <w:szCs w:val="24"/>
          <w:lang w:eastAsia="zh-CN"/>
        </w:rPr>
        <w:t>Романовского</w:t>
      </w:r>
      <w:r w:rsidRPr="0085489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муниципального района</w:t>
      </w:r>
      <w:r w:rsidR="000D41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Саратовской области</w:t>
      </w:r>
      <w:r w:rsidRPr="0085489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</w:t>
      </w:r>
      <w:r w:rsidR="000A35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от </w:t>
      </w:r>
      <w:r w:rsidR="00F079AD">
        <w:rPr>
          <w:rFonts w:ascii="Times New Roman" w:eastAsia="Times New Roman" w:hAnsi="Times New Roman" w:cs="Times New Roman"/>
          <w:sz w:val="24"/>
          <w:szCs w:val="24"/>
          <w:lang w:eastAsia="zh-CN"/>
        </w:rPr>
        <w:t>25.06.</w:t>
      </w:r>
      <w:r w:rsidR="00A46B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D41BC">
        <w:rPr>
          <w:rFonts w:ascii="Times New Roman" w:eastAsia="Times New Roman" w:hAnsi="Times New Roman" w:cs="Times New Roman"/>
          <w:sz w:val="24"/>
          <w:szCs w:val="24"/>
          <w:lang w:eastAsia="zh-CN"/>
        </w:rPr>
        <w:t>2021</w:t>
      </w:r>
      <w:r w:rsidR="00F079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 </w:t>
      </w:r>
      <w:r w:rsidR="000A35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</w:t>
      </w:r>
      <w:r w:rsidR="00F079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294</w:t>
      </w:r>
      <w:r w:rsidR="000A35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854895" w:rsidRPr="00854895" w:rsidRDefault="00854895" w:rsidP="003E5175">
      <w:pPr>
        <w:widowControl w:val="0"/>
        <w:autoSpaceDE w:val="0"/>
        <w:spacing w:after="0" w:line="240" w:lineRule="auto"/>
        <w:ind w:left="5954"/>
        <w:jc w:val="center"/>
        <w:rPr>
          <w:rFonts w:ascii="Tahoma" w:eastAsia="Times New Roman" w:hAnsi="Tahoma" w:cs="Tahoma"/>
          <w:color w:val="474145"/>
          <w:sz w:val="28"/>
          <w:szCs w:val="28"/>
          <w:lang w:eastAsia="zh-CN"/>
        </w:rPr>
      </w:pPr>
    </w:p>
    <w:p w:rsidR="005A5A27" w:rsidRPr="00F079AD" w:rsidRDefault="004919AD" w:rsidP="00491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79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5A5A27" w:rsidRPr="00F079AD" w:rsidRDefault="004919AD" w:rsidP="00491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79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организации системы внутреннего обеспечения </w:t>
      </w:r>
      <w:r w:rsidRPr="00F07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F079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соответствия </w:t>
      </w:r>
    </w:p>
    <w:p w:rsidR="005A5A27" w:rsidRPr="00F079AD" w:rsidRDefault="004919AD" w:rsidP="00491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79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требованиям антимонопольного законодательства </w:t>
      </w:r>
    </w:p>
    <w:p w:rsidR="004919AD" w:rsidRPr="00F079AD" w:rsidRDefault="00854895" w:rsidP="00491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9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4919AD" w:rsidRPr="00F07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F079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администрации </w:t>
      </w:r>
      <w:r w:rsidR="00A46B21" w:rsidRPr="00F079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Романовского</w:t>
      </w:r>
      <w:r w:rsidRPr="00F079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</w:t>
      </w:r>
    </w:p>
    <w:p w:rsidR="004919AD" w:rsidRDefault="004919AD" w:rsidP="00491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43FB" w:rsidRDefault="007643FB" w:rsidP="007643FB">
      <w:pPr>
        <w:pStyle w:val="a7"/>
        <w:numPr>
          <w:ilvl w:val="0"/>
          <w:numId w:val="7"/>
        </w:num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643FB">
        <w:rPr>
          <w:rFonts w:ascii="Times New Roman" w:hAnsi="Times New Roman" w:cs="Times New Roman"/>
          <w:bCs/>
          <w:sz w:val="24"/>
          <w:szCs w:val="24"/>
        </w:rPr>
        <w:t>Общие положения</w:t>
      </w:r>
    </w:p>
    <w:p w:rsidR="00A965C6" w:rsidRDefault="00A965C6" w:rsidP="00A965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3FB" w:rsidRPr="006F006B" w:rsidRDefault="007643FB" w:rsidP="00471763">
      <w:pPr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  <w:r w:rsidR="000A38B1" w:rsidRP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системы внутреннего обеспечения соответствия требованиям антимонопольного законодательства в администрации </w:t>
      </w:r>
      <w:r w:rsidR="00A46B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="000A38B1" w:rsidRP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(далее – Положение) </w:t>
      </w:r>
      <w:r w:rsidRP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разработано </w:t>
      </w:r>
      <w:r w:rsidRPr="006F00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 исполнение Указа Президента Российской Федерации от 21.12.2017 № 618 «Об основных направлениях государственной политики по развитию конкуренции», </w:t>
      </w:r>
      <w:r w:rsidRPr="006F006B">
        <w:rPr>
          <w:rStyle w:val="normaltextrun1"/>
          <w:rFonts w:ascii="Times New Roman" w:hAnsi="Times New Roman" w:cs="Times New Roman"/>
          <w:sz w:val="24"/>
          <w:szCs w:val="24"/>
        </w:rPr>
        <w:t>распоряжения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</w:t>
      </w:r>
      <w:proofErr w:type="gramEnd"/>
      <w:r w:rsidRPr="006F006B">
        <w:rPr>
          <w:rStyle w:val="normaltextrun1"/>
          <w:rFonts w:ascii="Times New Roman" w:hAnsi="Times New Roman" w:cs="Times New Roman"/>
          <w:sz w:val="24"/>
          <w:szCs w:val="24"/>
        </w:rPr>
        <w:t xml:space="preserve"> законодательства»</w:t>
      </w:r>
      <w:r w:rsidRPr="006F00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и определяет порядок</w:t>
      </w:r>
      <w:r w:rsidRP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обеспечения соответствия требованиям антимонопольного законодательства в </w:t>
      </w:r>
      <w:r w:rsidRPr="006F00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 w:rsidR="00A46B21">
        <w:rPr>
          <w:rFonts w:ascii="Times New Roman" w:eastAsia="Times New Roman" w:hAnsi="Times New Roman" w:cs="Times New Roman"/>
          <w:sz w:val="24"/>
          <w:szCs w:val="24"/>
          <w:lang w:eastAsia="ar-SA"/>
        </w:rPr>
        <w:t>Романовского</w:t>
      </w:r>
      <w:r w:rsidRPr="006F00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</w:t>
      </w:r>
      <w:r w:rsidR="000D41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71763" w:rsidRP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антимонопольный </w:t>
      </w:r>
      <w:proofErr w:type="spellStart"/>
      <w:r w:rsidR="00471763" w:rsidRP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</w:t>
      </w:r>
      <w:proofErr w:type="spellEnd"/>
      <w:r w:rsidR="00471763" w:rsidRP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F006B" w:rsidRPr="006F006B" w:rsidRDefault="006F006B" w:rsidP="006F006B">
      <w:pPr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Термины, используемые в </w:t>
      </w:r>
      <w:r w:rsidR="000851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</w:t>
      </w:r>
      <w:r w:rsidRP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означают следующее:</w:t>
      </w:r>
    </w:p>
    <w:p w:rsidR="006F006B" w:rsidRPr="006F006B" w:rsidRDefault="00136811" w:rsidP="001368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F006B" w:rsidRP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антимонопольное законодательство» - законодательство, основывающееся на </w:t>
      </w:r>
      <w:hyperlink r:id="rId10" w:history="1">
        <w:r w:rsidR="006F006B" w:rsidRPr="006F006B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Конституции</w:t>
        </w:r>
      </w:hyperlink>
      <w:r w:rsidR="006F006B" w:rsidRP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Гражданском </w:t>
      </w:r>
      <w:hyperlink r:id="rId11" w:history="1">
        <w:r w:rsidR="006F006B" w:rsidRPr="006F006B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кодексе</w:t>
        </w:r>
      </w:hyperlink>
      <w:r w:rsidR="006F006B" w:rsidRP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состоящее из Федерального </w:t>
      </w:r>
      <w:hyperlink r:id="rId12" w:history="1">
        <w:r w:rsidR="006F006B" w:rsidRPr="006F006B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закона</w:t>
        </w:r>
      </w:hyperlink>
      <w:r w:rsidR="00085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F006B" w:rsidRP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конкуренции</w:t>
      </w:r>
      <w:r w:rsidR="0008517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F006B" w:rsidRP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</w:t>
      </w:r>
      <w:proofErr w:type="gramEnd"/>
      <w:r w:rsidR="006F006B" w:rsidRP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указанных органов органы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6F006B" w:rsidRPr="006F006B" w:rsidRDefault="00136811" w:rsidP="001368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«антимонопольный орган»</w:t>
      </w:r>
      <w:r w:rsidR="006F006B" w:rsidRP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федеральный антимонопольный орган и его территориальные органы;</w:t>
      </w:r>
    </w:p>
    <w:p w:rsidR="006F006B" w:rsidRPr="00136811" w:rsidRDefault="006F006B" w:rsidP="00253226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6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«доклад об антимонопольном </w:t>
      </w:r>
      <w:proofErr w:type="spellStart"/>
      <w:r w:rsidRPr="001368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</w:t>
      </w:r>
      <w:r w:rsidR="00253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плаенсе</w:t>
      </w:r>
      <w:proofErr w:type="spellEnd"/>
      <w:r w:rsidR="00253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документ, содержащий </w:t>
      </w:r>
      <w:r w:rsidRPr="00136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об организации в </w:t>
      </w:r>
      <w:r w:rsidR="00253226" w:rsidRPr="00253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A46B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="00253226" w:rsidRPr="00253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136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антимонопольного </w:t>
      </w:r>
      <w:proofErr w:type="spellStart"/>
      <w:r w:rsidRPr="001368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136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его функционировании;</w:t>
      </w:r>
      <w:proofErr w:type="gramEnd"/>
    </w:p>
    <w:p w:rsidR="006F006B" w:rsidRPr="00A06134" w:rsidRDefault="00A06134" w:rsidP="00A06134">
      <w:pPr>
        <w:widowControl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A06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06B" w:rsidRPr="00A0613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«нарушение антимонопольного законодательства» - недопущение, ограничение, устранение конкуренции;</w:t>
      </w:r>
    </w:p>
    <w:p w:rsidR="006F006B" w:rsidRPr="006F006B" w:rsidRDefault="00136811" w:rsidP="001368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F006B" w:rsidRP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 нарушения антимонопольного законодательства</w:t>
      </w:r>
      <w:r w:rsid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F006B" w:rsidRP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085174" w:rsidRDefault="00085174" w:rsidP="0025322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9AD" w:rsidRDefault="00F079AD" w:rsidP="0025322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174" w:rsidRPr="00085174" w:rsidRDefault="00085174" w:rsidP="00085174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Цели, задачи и принципы </w:t>
      </w:r>
      <w:proofErr w:type="gramStart"/>
      <w:r w:rsidRPr="0008517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антимонопольного</w:t>
      </w:r>
      <w:proofErr w:type="gramEnd"/>
      <w:r w:rsidR="00A46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51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</w:p>
    <w:p w:rsidR="00085174" w:rsidRDefault="00085174" w:rsidP="00B9581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8B1" w:rsidRPr="006F006B" w:rsidRDefault="00085174" w:rsidP="00085174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95810" w:rsidRP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95810" w:rsidRP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A38B1" w:rsidRPr="006F006B">
        <w:rPr>
          <w:rFonts w:ascii="Times New Roman" w:hAnsi="Times New Roman" w:cs="Times New Roman"/>
          <w:sz w:val="24"/>
          <w:szCs w:val="24"/>
        </w:rPr>
        <w:t xml:space="preserve">Целями </w:t>
      </w:r>
      <w:proofErr w:type="gramStart"/>
      <w:r w:rsidR="000A38B1" w:rsidRPr="006F006B">
        <w:rPr>
          <w:rFonts w:ascii="Times New Roman" w:hAnsi="Times New Roman" w:cs="Times New Roman"/>
          <w:sz w:val="24"/>
          <w:szCs w:val="24"/>
        </w:rPr>
        <w:t>антимонопольного</w:t>
      </w:r>
      <w:proofErr w:type="gramEnd"/>
      <w:r w:rsidR="00A4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8B1" w:rsidRPr="006F006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0A38B1" w:rsidRPr="006F006B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0A38B1" w:rsidRPr="000A38B1" w:rsidRDefault="000A38B1" w:rsidP="000A38B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соответствия деятельности а</w:t>
      </w:r>
      <w:r w:rsidRPr="006F00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дминистрации </w:t>
      </w:r>
      <w:r w:rsidR="00A46B21">
        <w:rPr>
          <w:rFonts w:ascii="Times New Roman" w:eastAsia="Times New Roman" w:hAnsi="Times New Roman" w:cs="Times New Roman"/>
          <w:sz w:val="24"/>
          <w:szCs w:val="24"/>
          <w:lang w:eastAsia="ar-SA"/>
        </w:rPr>
        <w:t>Романовского</w:t>
      </w:r>
      <w:r w:rsidRPr="006F00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</w:t>
      </w:r>
      <w:r w:rsidRPr="006F0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антимоноп</w:t>
      </w: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ольного законодательства;</w:t>
      </w:r>
    </w:p>
    <w:p w:rsidR="000A38B1" w:rsidRPr="000A38B1" w:rsidRDefault="000A38B1" w:rsidP="000A38B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профилактика нарушени</w:t>
      </w:r>
      <w:r w:rsidR="006A102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антимонопольного законодательства в деятельности </w:t>
      </w:r>
      <w:r w:rsidRPr="000A3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 w:rsidR="00A46B21">
        <w:rPr>
          <w:rFonts w:ascii="Times New Roman" w:eastAsia="Times New Roman" w:hAnsi="Times New Roman" w:cs="Times New Roman"/>
          <w:sz w:val="24"/>
          <w:szCs w:val="24"/>
          <w:lang w:eastAsia="ar-SA"/>
        </w:rPr>
        <w:t>Романовского</w:t>
      </w:r>
      <w:r w:rsidRPr="000A3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района;</w:t>
      </w:r>
    </w:p>
    <w:p w:rsidR="000A38B1" w:rsidRPr="000A38B1" w:rsidRDefault="00085174" w:rsidP="000A38B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38B1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38B1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38B1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Задачи </w:t>
      </w:r>
      <w:proofErr w:type="gramStart"/>
      <w:r w:rsidR="000A38B1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антимонопольного</w:t>
      </w:r>
      <w:proofErr w:type="gramEnd"/>
      <w:r w:rsidR="00A46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A38B1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="000A38B1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A38B1" w:rsidRPr="000A38B1" w:rsidRDefault="000A38B1" w:rsidP="000A38B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выявление рисков нарушения антимонопольного законодательства; </w:t>
      </w:r>
    </w:p>
    <w:p w:rsidR="000A38B1" w:rsidRPr="000A38B1" w:rsidRDefault="000A38B1" w:rsidP="000A38B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управление рисками нарушения антимонопольного законодательства;</w:t>
      </w:r>
    </w:p>
    <w:p w:rsidR="000A38B1" w:rsidRPr="000A38B1" w:rsidRDefault="000A38B1" w:rsidP="000A38B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соответствием деятельности </w:t>
      </w:r>
      <w:r w:rsidRPr="000A3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 w:rsidR="00A46B21">
        <w:rPr>
          <w:rFonts w:ascii="Times New Roman" w:eastAsia="Times New Roman" w:hAnsi="Times New Roman" w:cs="Times New Roman"/>
          <w:sz w:val="24"/>
          <w:szCs w:val="24"/>
          <w:lang w:eastAsia="ar-SA"/>
        </w:rPr>
        <w:t>Романовского</w:t>
      </w:r>
      <w:r w:rsidRPr="000A3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</w:t>
      </w: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 антимонопольного законодательства; </w:t>
      </w:r>
    </w:p>
    <w:p w:rsidR="000A38B1" w:rsidRPr="000A38B1" w:rsidRDefault="000A38B1" w:rsidP="000A38B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оценка эффективности функционирования в администрации </w:t>
      </w:r>
      <w:r w:rsidR="00A46B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антимонопольного </w:t>
      </w:r>
      <w:proofErr w:type="spellStart"/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A38B1" w:rsidRPr="000A38B1" w:rsidRDefault="00085174" w:rsidP="000A38B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38B1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A38B1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38B1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организации антимонопольного </w:t>
      </w:r>
      <w:proofErr w:type="spellStart"/>
      <w:r w:rsidR="000A38B1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="00A46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A38B1" w:rsidRPr="000A38B1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дминистраци</w:t>
      </w:r>
      <w:r w:rsidR="000A38B1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0A38B1" w:rsidRPr="000A3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46B21">
        <w:rPr>
          <w:rFonts w:ascii="Times New Roman" w:eastAsia="Times New Roman" w:hAnsi="Times New Roman" w:cs="Times New Roman"/>
          <w:sz w:val="24"/>
          <w:szCs w:val="24"/>
          <w:lang w:eastAsia="ar-SA"/>
        </w:rPr>
        <w:t>Романовского</w:t>
      </w:r>
      <w:r w:rsidR="000A38B1" w:rsidRPr="000A3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</w:t>
      </w:r>
      <w:r w:rsidR="000A38B1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руководствуется следующими принципами: </w:t>
      </w:r>
    </w:p>
    <w:p w:rsidR="000A38B1" w:rsidRPr="000A38B1" w:rsidRDefault="000A38B1" w:rsidP="000A38B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заинтересованность в эффективности функционирования антимонопольного </w:t>
      </w:r>
      <w:proofErr w:type="spellStart"/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A38B1" w:rsidRPr="000A38B1" w:rsidRDefault="000A38B1" w:rsidP="000A38B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регулярность оценки рисков нарушения антимонопольного законодательства;</w:t>
      </w:r>
    </w:p>
    <w:p w:rsidR="000A38B1" w:rsidRPr="000A38B1" w:rsidRDefault="000A38B1" w:rsidP="000A38B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обеспечение информационной открытости функционирования </w:t>
      </w:r>
      <w:r w:rsidR="00D028A8" w:rsidRPr="00D0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антимонопольного </w:t>
      </w:r>
      <w:proofErr w:type="spellStart"/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A38B1" w:rsidRPr="000A38B1" w:rsidRDefault="000A38B1" w:rsidP="000A38B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непрерывность функционирования антимонопольного </w:t>
      </w:r>
      <w:proofErr w:type="spellStart"/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="00A06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28A8" w:rsidRPr="00D0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администрации </w:t>
      </w:r>
      <w:r w:rsidR="00A46B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="00D028A8" w:rsidRPr="00D0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38B1" w:rsidRDefault="000A38B1" w:rsidP="000A38B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совершенствование </w:t>
      </w:r>
      <w:proofErr w:type="gramStart"/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антимонопольного</w:t>
      </w:r>
      <w:proofErr w:type="gramEnd"/>
      <w:r w:rsidR="00A46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006B" w:rsidRDefault="006F006B" w:rsidP="006F006B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8B1" w:rsidRPr="006A1021" w:rsidRDefault="006A1021" w:rsidP="00136811">
      <w:pPr>
        <w:pStyle w:val="a7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19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proofErr w:type="gramStart"/>
      <w:r w:rsidRPr="006A102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антимонопольного</w:t>
      </w:r>
      <w:proofErr w:type="gramEnd"/>
      <w:r w:rsidR="00A46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0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</w:p>
    <w:p w:rsidR="00AF1E9B" w:rsidRPr="00AF1E9B" w:rsidRDefault="00AF1E9B" w:rsidP="00AF1E9B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9AD" w:rsidRPr="000A38B1" w:rsidRDefault="00085174" w:rsidP="006A10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proofErr w:type="gramStart"/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и функционированием</w:t>
      </w:r>
      <w:r w:rsidR="00D43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обеспечения антимонопольных требований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8B3403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A46B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="008B3403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</w:t>
      </w:r>
      <w:r w:rsidR="00D430F7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</w:t>
      </w:r>
      <w:r w:rsidR="00D430F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46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Романовского</w:t>
      </w:r>
      <w:r w:rsidR="008B3403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 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</w:t>
      </w:r>
      <w:r w:rsidR="006A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Положением. </w:t>
      </w:r>
    </w:p>
    <w:p w:rsidR="004919AD" w:rsidRPr="000A38B1" w:rsidRDefault="00D430F7" w:rsidP="006A1021">
      <w:pPr>
        <w:tabs>
          <w:tab w:val="num" w:pos="72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162F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применяет</w:t>
      </w:r>
      <w:r w:rsidR="006A1021" w:rsidRPr="006A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предусмотренные законодательством Российской Федерации меры ответственности за несоблюдение 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служащими</w:t>
      </w:r>
      <w:r w:rsidR="007D6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(работниками) </w:t>
      </w:r>
      <w:r w:rsidR="00E16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Положения; </w:t>
      </w:r>
    </w:p>
    <w:p w:rsidR="006A1021" w:rsidRDefault="004919AD" w:rsidP="006A1021">
      <w:pPr>
        <w:tabs>
          <w:tab w:val="num" w:pos="72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6A1021" w:rsidRPr="006A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="006A1021" w:rsidRPr="006A10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="006A1021" w:rsidRPr="006A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принимает меры, направленные на устранение выявленных недостатков;</w:t>
      </w:r>
    </w:p>
    <w:p w:rsidR="004919AD" w:rsidRPr="000A38B1" w:rsidRDefault="004919AD" w:rsidP="006A1021">
      <w:pPr>
        <w:tabs>
          <w:tab w:val="num" w:pos="72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2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осуществляет контроль за устранением выявленных недостатков </w:t>
      </w:r>
      <w:proofErr w:type="gramStart"/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антимонопольного</w:t>
      </w:r>
      <w:proofErr w:type="gramEnd"/>
      <w:r w:rsidR="00A46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E2488E" w:rsidRPr="00202CF9" w:rsidRDefault="00085174" w:rsidP="00B95810">
      <w:pPr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95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79A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9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2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3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компетенции </w:t>
      </w:r>
      <w:r w:rsidR="001642C4" w:rsidRPr="00202C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013FBD" w:rsidRPr="00D430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D430F7" w:rsidRPr="00D430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13FBD" w:rsidRPr="00D43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организационной, кадровой, контрольной</w:t>
      </w:r>
      <w:r w:rsidR="00D43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FBD" w:rsidRPr="00D43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работы, правового обеспечения, муниципальной службы и взаимодействия с территориями </w:t>
      </w:r>
      <w:r w:rsidR="00202CF9" w:rsidRPr="00D430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013FBD" w:rsidRPr="00D43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муниципального района </w:t>
      </w:r>
      <w:r w:rsidR="00F561C1" w:rsidRPr="00D43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013FBD" w:rsidRPr="00D430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F561C1" w:rsidRPr="00D430F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43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следующие функции:</w:t>
      </w:r>
    </w:p>
    <w:p w:rsidR="001642C4" w:rsidRPr="000A38B1" w:rsidRDefault="001642C4" w:rsidP="00B95810">
      <w:pPr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9AD" w:rsidRPr="00734614" w:rsidRDefault="00E06418" w:rsidP="00734614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561C1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34614" w:rsidRPr="00734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</w:t>
      </w:r>
      <w:proofErr w:type="gramStart"/>
      <w:r w:rsidR="00734614" w:rsidRPr="0073461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вероятности возникновения рисков нарушения антимонопольного законодательства</w:t>
      </w:r>
      <w:proofErr w:type="gramEnd"/>
      <w:r w:rsidR="00734614" w:rsidRPr="007346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19AD" w:rsidRPr="000A38B1" w:rsidRDefault="00E06418" w:rsidP="000A38B1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642C4" w:rsidRPr="001642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конфликта интересов в деятельности служащих и структурных подразделений</w:t>
      </w:r>
      <w:r w:rsidR="00202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3403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202C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="008B3403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антимонопольного законодательства, разработка предложений по их исключению; </w:t>
      </w:r>
    </w:p>
    <w:p w:rsidR="00017F73" w:rsidRPr="00017F73" w:rsidRDefault="00E06418" w:rsidP="00017F73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17F73" w:rsidRPr="0001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муниципальных служащих по вопросам, связанным с соблюдением антимонопольного законодательства и антимонопольным </w:t>
      </w:r>
      <w:proofErr w:type="spellStart"/>
      <w:r w:rsidR="00017F73" w:rsidRPr="00017F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комплаенсом</w:t>
      </w:r>
      <w:proofErr w:type="spellEnd"/>
      <w:r w:rsidR="00017F73" w:rsidRPr="00017F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19AD" w:rsidRPr="000A38B1" w:rsidRDefault="00E06418" w:rsidP="000A38B1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</w:t>
      </w:r>
      <w:r w:rsidR="0001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взаимодействия </w:t>
      </w:r>
      <w:proofErr w:type="gramStart"/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17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структурными 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подразделениями</w:t>
      </w:r>
      <w:r w:rsidR="00202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614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202C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="00734614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вопросам, связанным с антимонопольным </w:t>
      </w:r>
      <w:proofErr w:type="spellStart"/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комплаенсом</w:t>
      </w:r>
      <w:proofErr w:type="spellEnd"/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734614" w:rsidRDefault="00E06418" w:rsidP="000A38B1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34614" w:rsidRPr="00734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процедуры внутреннего расследования, связанного с функционированием антимонопольного </w:t>
      </w:r>
      <w:proofErr w:type="spellStart"/>
      <w:r w:rsidR="00734614" w:rsidRPr="007346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="00734614" w:rsidRPr="00734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17F73" w:rsidRDefault="00E06418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71AE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7F73" w:rsidRPr="0001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внутренних расследований, связанных с функционированием </w:t>
      </w:r>
      <w:proofErr w:type="gramStart"/>
      <w:r w:rsidR="00017F73" w:rsidRPr="00017F7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антимонопольного</w:t>
      </w:r>
      <w:proofErr w:type="gramEnd"/>
      <w:r w:rsidR="00202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17F73" w:rsidRPr="00017F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="00017F73" w:rsidRPr="00017F73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участие в них;</w:t>
      </w:r>
    </w:p>
    <w:p w:rsidR="00734614" w:rsidRDefault="00E06418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01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r w:rsidR="00734614" w:rsidRPr="0073461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4919AD" w:rsidRPr="000A38B1" w:rsidRDefault="00E06418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информирование главы </w:t>
      </w:r>
      <w:r w:rsidR="00202C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="008B3403" w:rsidRPr="000A38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="00202C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276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 документах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могут повлечь нарушение ант</w:t>
      </w:r>
      <w:r w:rsidR="00046A1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имонопольного законодательства.</w:t>
      </w:r>
    </w:p>
    <w:p w:rsidR="004919AD" w:rsidRPr="000D41BC" w:rsidRDefault="00085174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95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0641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Оценку эффективности организации и функционирования в </w:t>
      </w:r>
      <w:r w:rsidR="008B3403" w:rsidRPr="000A38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r w:rsidR="00202C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Романовского</w:t>
      </w:r>
      <w:r w:rsidR="008B3403" w:rsidRPr="000A38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="00202C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антимонопольного </w:t>
      </w:r>
      <w:proofErr w:type="spellStart"/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</w:t>
      </w:r>
      <w:r w:rsidR="00013FBD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9AD" w:rsidRPr="000D41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коллегиальн</w:t>
      </w:r>
      <w:r w:rsidR="00013FBD" w:rsidRPr="000D41BC">
        <w:rPr>
          <w:rFonts w:ascii="Times New Roman" w:eastAsia="Times New Roman" w:hAnsi="Times New Roman" w:cs="Times New Roman"/>
          <w:sz w:val="24"/>
          <w:szCs w:val="24"/>
          <w:lang w:eastAsia="ru-RU"/>
        </w:rPr>
        <w:t>о Отделом.</w:t>
      </w:r>
    </w:p>
    <w:p w:rsidR="004919AD" w:rsidRPr="000D41BC" w:rsidRDefault="00085174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B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95810" w:rsidRPr="000D41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0641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="004919AD" w:rsidRPr="000D4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функциям </w:t>
      </w:r>
      <w:r w:rsidR="00734614" w:rsidRPr="000D4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коллегиального </w:t>
      </w:r>
      <w:r w:rsidR="00013FBD" w:rsidRPr="000D41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4919AD" w:rsidRPr="000D4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относится: </w:t>
      </w:r>
    </w:p>
    <w:p w:rsidR="004919AD" w:rsidRPr="000A38B1" w:rsidRDefault="004919AD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E43431" w:rsidRPr="00E4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и оценка мероприятий </w:t>
      </w:r>
      <w:r w:rsidR="00734614" w:rsidRPr="00734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202C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="00734614" w:rsidRPr="00734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E43431" w:rsidRPr="00E4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части, касающейся функционирования антимонопольного </w:t>
      </w:r>
      <w:proofErr w:type="spellStart"/>
      <w:r w:rsidR="00E43431" w:rsidRPr="00E434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="00E43431" w:rsidRPr="00E434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19AD" w:rsidRDefault="004919AD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рассмотрение и утверждение доклада об </w:t>
      </w:r>
      <w:proofErr w:type="gramStart"/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антимонопольном</w:t>
      </w:r>
      <w:proofErr w:type="gramEnd"/>
      <w:r w:rsidR="00202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комплаенсе</w:t>
      </w:r>
      <w:proofErr w:type="spellEnd"/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7D641E" w:rsidRDefault="007D641E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7C8" w:rsidRPr="00085174" w:rsidRDefault="007F47C8" w:rsidP="00085174">
      <w:pPr>
        <w:pStyle w:val="a7"/>
        <w:numPr>
          <w:ilvl w:val="0"/>
          <w:numId w:val="7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7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оценка рисков нарушения</w:t>
      </w:r>
    </w:p>
    <w:p w:rsidR="007F47C8" w:rsidRPr="007F47C8" w:rsidRDefault="007F47C8" w:rsidP="007F47C8">
      <w:pPr>
        <w:spacing w:after="0" w:line="240" w:lineRule="auto"/>
        <w:ind w:left="43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7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антимонопольного законодательства</w:t>
      </w:r>
    </w:p>
    <w:p w:rsidR="007F47C8" w:rsidRDefault="007F47C8" w:rsidP="007F47C8">
      <w:pPr>
        <w:tabs>
          <w:tab w:val="num" w:pos="720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9AD" w:rsidRPr="000A38B1" w:rsidRDefault="00085174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F47C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выявления рисков нарушения антимонопольного законодательства </w:t>
      </w:r>
      <w:r w:rsidR="00013FBD" w:rsidRPr="000D41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регулярной основе</w:t>
      </w:r>
      <w:r w:rsidR="00202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проводятся: </w:t>
      </w:r>
    </w:p>
    <w:p w:rsidR="004919AD" w:rsidRPr="0083711A" w:rsidRDefault="004919AD" w:rsidP="00F10F82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F10F82" w:rsidRPr="00F10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выявленных нарушений антимонопольного законодательства в деятельности администрации </w:t>
      </w:r>
      <w:r w:rsidR="00013FB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02CF9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омановского</w:t>
      </w:r>
      <w:r w:rsidR="00F10F82" w:rsidRPr="00F10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за предыдущие 3 года (наличие </w:t>
      </w:r>
      <w:r w:rsidR="00F10F82" w:rsidRPr="008371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предостережений, предупреждений, штрафов, жалоб, возбужденных дел);</w:t>
      </w:r>
      <w:proofErr w:type="gramEnd"/>
    </w:p>
    <w:p w:rsidR="004919AD" w:rsidRPr="0083711A" w:rsidRDefault="004919AD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анализ </w:t>
      </w:r>
      <w:r w:rsidR="00F7406E" w:rsidRPr="0083711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Pr="0083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 актов</w:t>
      </w:r>
      <w:r w:rsidR="00013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06E" w:rsidRPr="0083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013F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="00F7406E" w:rsidRPr="0083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013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6A10">
        <w:rPr>
          <w:rFonts w:ascii="Times New Roman" w:hAnsi="Times New Roman" w:cs="Times New Roman"/>
          <w:sz w:val="24"/>
          <w:szCs w:val="24"/>
        </w:rPr>
        <w:t xml:space="preserve">на соответствие </w:t>
      </w:r>
      <w:r w:rsidR="0083711A" w:rsidRPr="0083711A">
        <w:rPr>
          <w:rFonts w:ascii="Times New Roman" w:hAnsi="Times New Roman" w:cs="Times New Roman"/>
          <w:sz w:val="24"/>
          <w:szCs w:val="24"/>
        </w:rPr>
        <w:t xml:space="preserve">действующему </w:t>
      </w:r>
      <w:r w:rsidR="0083711A" w:rsidRPr="0083711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антимонопольному законодательству</w:t>
      </w:r>
      <w:r w:rsidRPr="0083711A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4919AD" w:rsidRPr="000A38B1" w:rsidRDefault="004919AD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и анализ практики применения </w:t>
      </w:r>
      <w:r w:rsidR="008B3403" w:rsidRPr="000A38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</w:t>
      </w:r>
      <w:r w:rsidR="00BC3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8B3403" w:rsidRPr="000A38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13F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Романовского</w:t>
      </w:r>
      <w:r w:rsidR="008B3403" w:rsidRPr="000A38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="00013F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антимонопольного законодательства; </w:t>
      </w:r>
    </w:p>
    <w:p w:rsidR="004919AD" w:rsidRPr="000A38B1" w:rsidRDefault="0083711A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проведение </w:t>
      </w:r>
      <w:r w:rsid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систематической 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эффективности разработанных и реализуемых мероприятий по снижению рисков нарушения антимонопольного законодательства. </w:t>
      </w:r>
    </w:p>
    <w:p w:rsidR="00B66747" w:rsidRDefault="00085174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3DD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10F82" w:rsidRPr="00F10F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(не реже одного раза в год)</w:t>
      </w:r>
      <w:r w:rsidR="00F07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F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</w:t>
      </w:r>
      <w:r w:rsidR="004919AD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</w:t>
      </w:r>
      <w:r w:rsidR="00B66747" w:rsidRPr="00B667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реализовыва</w:t>
      </w:r>
      <w:r w:rsidR="0008342F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r w:rsidR="00B66747" w:rsidRPr="00B66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мероприятия: </w:t>
      </w:r>
    </w:p>
    <w:p w:rsidR="004919AD" w:rsidRPr="004919AD" w:rsidRDefault="004919AD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осуществление сбора </w:t>
      </w:r>
      <w:r w:rsidR="008B3DD0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B3DD0" w:rsidRPr="008B3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1A51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="008B3DD0" w:rsidRPr="008B3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8B3DD0"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</w:t>
      </w:r>
      <w:r w:rsidR="008B3DD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A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наличии нару</w:t>
      </w: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шений антимонопольного законодательства; </w:t>
      </w:r>
    </w:p>
    <w:p w:rsidR="004919AD" w:rsidRPr="004919AD" w:rsidRDefault="004919AD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составление перечня нарушений антимонопольного </w:t>
      </w:r>
      <w:proofErr w:type="spellStart"/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BC3CD7" w:rsidRPr="00BC3C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="00BC3CD7" w:rsidRPr="00BC3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1A51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="00BC3CD7" w:rsidRPr="00BC3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1A51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C3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содержит классифицированные по сферам деятельности </w:t>
      </w:r>
      <w:r w:rsidR="00BC3CD7" w:rsidRPr="00BC3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1A51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="00BC3CD7" w:rsidRPr="00BC3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</w:t>
      </w:r>
      <w:proofErr w:type="gramEnd"/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органа, сведения о мерах по устранению нарушения, а также о мерах, направленных </w:t>
      </w:r>
      <w:r w:rsidR="00BC3CD7" w:rsidRPr="00BC3C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</w:t>
      </w:r>
      <w:r w:rsidR="00BC3CD7">
        <w:rPr>
          <w:rFonts w:ascii="Times New Roman" w:eastAsia="Times New Roman" w:hAnsi="Times New Roman" w:cs="Times New Roman"/>
          <w:sz w:val="24"/>
          <w:szCs w:val="24"/>
          <w:lang w:eastAsia="ru-RU"/>
        </w:rPr>
        <w:t>ией</w:t>
      </w:r>
      <w:r w:rsidR="00BC3CD7" w:rsidRPr="00BC3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1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="00BC3CD7" w:rsidRPr="00BC3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недопущение повторения нарушения. </w:t>
      </w:r>
    </w:p>
    <w:p w:rsidR="00BC3CD7" w:rsidRDefault="00085174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8B3DD0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r w:rsidR="008B3DD0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 </w:t>
      </w:r>
      <w:r w:rsidR="00BC3CD7" w:rsidRPr="00BC3CD7">
        <w:rPr>
          <w:rFonts w:ascii="Times New Roman" w:eastAsia="Times New Roman" w:hAnsi="Times New Roman" w:cs="Times New Roman"/>
          <w:sz w:val="24"/>
          <w:szCs w:val="24"/>
          <w:lang w:eastAsia="ru-RU"/>
        </w:rPr>
        <w:t>(не реже одного раза в год</w:t>
      </w:r>
      <w:proofErr w:type="gramStart"/>
      <w:r w:rsidR="00BC3CD7" w:rsidRPr="00BC3C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A514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1A5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тделом </w:t>
      </w:r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анализа </w:t>
      </w:r>
      <w:r w:rsid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</w:t>
      </w:r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актов </w:t>
      </w:r>
      <w:r w:rsidR="008B3403" w:rsidRPr="008B34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r w:rsidR="001A51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Романовского</w:t>
      </w:r>
      <w:r w:rsidR="008B3403" w:rsidRPr="008B34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="001A51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C3CD7" w:rsidRPr="00BC3C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</w:t>
      </w:r>
      <w:r w:rsidR="0008342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BC3CD7" w:rsidRPr="00BC3CD7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следующие мероприятия</w:t>
      </w:r>
      <w:r w:rsidR="00BC3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3CD7" w:rsidRDefault="004919AD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разработка и размещение на официальном </w:t>
      </w:r>
      <w:r w:rsidR="008B3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1A5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8B3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</w:t>
      </w:r>
      <w:r w:rsidR="001A51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</w:t>
      </w:r>
      <w:proofErr w:type="gramStart"/>
      <w:r w:rsidR="001A51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</w:t>
      </w:r>
      <w:r w:rsidR="008B3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исчерпывающего </w:t>
      </w: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перечня </w:t>
      </w:r>
      <w:r w:rsid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  актов </w:t>
      </w:r>
      <w:r w:rsidR="00F7406E" w:rsidRP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1A51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="00F7406E" w:rsidRP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перечень актов) </w:t>
      </w:r>
      <w:r w:rsidR="00BC3CD7" w:rsidRPr="00BC3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к перечню актов текстов таких актов, за исключением актов, содержащих сведения, относящиеся к охраняемой законом тайне; </w:t>
      </w:r>
    </w:p>
    <w:p w:rsidR="004919AD" w:rsidRPr="004919AD" w:rsidRDefault="004919AD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размещение на </w:t>
      </w:r>
      <w:r w:rsidR="008B3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 начале сбора замечаний и предложений организаций и граждан по перечню актов; </w:t>
      </w:r>
    </w:p>
    <w:p w:rsidR="004919AD" w:rsidRPr="004919AD" w:rsidRDefault="004919AD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осуществление сбора и проведение анализа представленных замечаний и предложений организаций и граждан по перечню актов; </w:t>
      </w:r>
    </w:p>
    <w:p w:rsidR="004919AD" w:rsidRPr="004919AD" w:rsidRDefault="004919AD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представление глав</w:t>
      </w:r>
      <w:r w:rsidR="0050198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A5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Романовского</w:t>
      </w:r>
      <w:r w:rsidR="008B3403" w:rsidRPr="008B34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="001A51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сводного </w:t>
      </w: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доклада с обоснованием целесообразности (нецелесообразности) внесения изменений в </w:t>
      </w:r>
      <w:r w:rsid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</w:t>
      </w: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правовые акты </w:t>
      </w:r>
      <w:r w:rsidR="008B3403" w:rsidRPr="008B3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1A51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="008B3403" w:rsidRPr="008B3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5019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19AD" w:rsidRPr="008D0628" w:rsidRDefault="00085174" w:rsidP="008D0628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17452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проведении анализа проектов </w:t>
      </w:r>
      <w:r w:rsid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 актов в сфере антимонопольного законодательства </w:t>
      </w:r>
      <w:r w:rsidR="001A51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</w:t>
      </w:r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0628" w:rsidRPr="008D0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</w:t>
      </w:r>
      <w:r w:rsidR="0008342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8D0628" w:rsidRPr="008D0628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следующие мероприятия:</w:t>
      </w:r>
    </w:p>
    <w:p w:rsidR="004919AD" w:rsidRPr="004919AD" w:rsidRDefault="004919AD" w:rsidP="00F7406E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размещение на </w:t>
      </w:r>
      <w:r w:rsid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="00017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 w:rsidR="00F7406E" w:rsidRP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(размещение на официальном сайте </w:t>
      </w:r>
      <w:r w:rsidR="001A514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МР</w:t>
      </w:r>
      <w:r w:rsidR="00F7406E" w:rsidRP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 приравнивается к такому размещению) </w:t>
      </w: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муниципального правового акта с необходимым обоснованием реализации предлагаемых решений, в том числе их влияния на конкуренцию; </w:t>
      </w:r>
    </w:p>
    <w:p w:rsidR="004919AD" w:rsidRPr="004919AD" w:rsidRDefault="004919AD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осуществление сбора и проведение оценки поступивших от организаций и граждан замечаний и предложений по проекту </w:t>
      </w:r>
      <w:r w:rsidR="008D0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акта. </w:t>
      </w:r>
    </w:p>
    <w:p w:rsidR="004919AD" w:rsidRPr="004919AD" w:rsidRDefault="00085174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17452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проведении мониторинга и анализа практики применения антимонопольного законодательства </w:t>
      </w:r>
      <w:r w:rsidR="006E4C14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в администрации</w:t>
      </w:r>
      <w:r w:rsidR="008B3403" w:rsidRPr="008B34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51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Романовского</w:t>
      </w:r>
      <w:r w:rsidR="008B3403" w:rsidRPr="008B34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="001A51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Отделом</w:t>
      </w:r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реализовыва</w:t>
      </w:r>
      <w:r w:rsidR="0008342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следующие мероприятия: </w:t>
      </w:r>
    </w:p>
    <w:p w:rsidR="004919AD" w:rsidRPr="006E4C14" w:rsidRDefault="004919AD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осуществление на постоянной основе сбора сведений </w:t>
      </w:r>
      <w:r w:rsidRPr="006E4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правоприменительной практике в </w:t>
      </w:r>
      <w:r w:rsidR="008B3403" w:rsidRPr="006E4C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r w:rsidR="001A51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Романовского</w:t>
      </w:r>
      <w:r w:rsidR="008B3403" w:rsidRPr="006E4C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Pr="006E4C14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4919AD" w:rsidRPr="006E4C14" w:rsidRDefault="004919AD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006CF6" w:rsidRPr="0000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по итогам сбора информац</w:t>
      </w:r>
      <w:r w:rsidR="00006CF6">
        <w:rPr>
          <w:rFonts w:ascii="Times New Roman" w:eastAsia="Times New Roman" w:hAnsi="Times New Roman" w:cs="Times New Roman"/>
          <w:sz w:val="24"/>
          <w:szCs w:val="24"/>
          <w:lang w:eastAsia="ru-RU"/>
        </w:rPr>
        <w:t>ии, предусмотренной подпунктом «а»</w:t>
      </w:r>
      <w:r w:rsidR="00006CF6" w:rsidRPr="0000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аналитической справки об изменениях и основных аспектах правоприменительной практики </w:t>
      </w:r>
      <w:r w:rsidRPr="006E4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B3403" w:rsidRPr="006E4C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r w:rsidR="001A51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Романовского </w:t>
      </w:r>
      <w:r w:rsidR="008B3403" w:rsidRPr="006E4C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района</w:t>
      </w:r>
      <w:r w:rsidRPr="006E4C14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4919AD" w:rsidRPr="006E4C14" w:rsidRDefault="004919AD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006CF6" w:rsidRPr="0000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</w:t>
      </w:r>
      <w:r w:rsidRPr="006E4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B3403" w:rsidRPr="006E4C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r w:rsidR="001A51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Романовского</w:t>
      </w:r>
      <w:r w:rsidR="008B3403" w:rsidRPr="006E4C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Pr="006E4C1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F7406E" w:rsidRPr="00F7406E" w:rsidRDefault="00085174" w:rsidP="00F7406E">
      <w:pPr>
        <w:tabs>
          <w:tab w:val="num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F7406E" w:rsidRP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рисков нарушения антимонопольного законодательства </w:t>
      </w:r>
      <w:r w:rsidR="001A51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</w:t>
      </w:r>
      <w:r w:rsidR="00F7406E" w:rsidRP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оценка таких рисков с учетом следующих показателей:</w:t>
      </w:r>
    </w:p>
    <w:p w:rsidR="00F7406E" w:rsidRPr="00F7406E" w:rsidRDefault="00F7406E" w:rsidP="00F7406E">
      <w:pPr>
        <w:tabs>
          <w:tab w:val="num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отрицательное влияние на отношение институтов гражданского общества к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1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P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1A5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развитию конкуренции;</w:t>
      </w:r>
    </w:p>
    <w:p w:rsidR="00F7406E" w:rsidRPr="00F7406E" w:rsidRDefault="00F7406E" w:rsidP="00F7406E">
      <w:pPr>
        <w:tabs>
          <w:tab w:val="num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F7406E" w:rsidRPr="00F7406E" w:rsidRDefault="00F7406E" w:rsidP="00F7406E">
      <w:pPr>
        <w:tabs>
          <w:tab w:val="num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возбуждение дела о нарушении антимонопольного законодательства;</w:t>
      </w:r>
    </w:p>
    <w:p w:rsidR="00F7406E" w:rsidRDefault="00F7406E" w:rsidP="00F7406E">
      <w:pPr>
        <w:tabs>
          <w:tab w:val="num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привлечение к административной ответственности в виде наложения штрафов на должностных лиц или в виде их дисквалификации.</w:t>
      </w:r>
    </w:p>
    <w:p w:rsidR="004919AD" w:rsidRPr="006E4C14" w:rsidRDefault="00085174" w:rsidP="00E91AF9">
      <w:pPr>
        <w:tabs>
          <w:tab w:val="num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75E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919AD" w:rsidRPr="006E4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Выявляемые риски нарушения антимонопольного законодательства распределяются </w:t>
      </w:r>
      <w:r w:rsidR="001A51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</w:t>
      </w:r>
      <w:r w:rsidR="004919AD" w:rsidRPr="006E4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уровням согласно приложению</w:t>
      </w:r>
      <w:r w:rsidR="005C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75E43">
        <w:rPr>
          <w:rFonts w:ascii="Times New Roman" w:eastAsia="Times New Roman" w:hAnsi="Times New Roman" w:cs="Times New Roman"/>
          <w:sz w:val="24"/>
          <w:szCs w:val="24"/>
          <w:lang w:eastAsia="ru-RU"/>
        </w:rPr>
        <w:t>1 к настоящему Положению</w:t>
      </w:r>
      <w:r w:rsidR="004919AD" w:rsidRPr="006E4C1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A75E43" w:rsidRPr="00A75E43" w:rsidRDefault="00085174" w:rsidP="00A75E43">
      <w:pPr>
        <w:tabs>
          <w:tab w:val="num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75E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919AD" w:rsidRPr="006E4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основе проведенной оценки рисков нарушения антимонопольного законодательства </w:t>
      </w:r>
      <w:r w:rsidR="001A51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</w:t>
      </w:r>
      <w:r w:rsidR="004919AD" w:rsidRPr="006E4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составляется описание рисков, в которое также включается оценка причин и условий возникновения рисков</w:t>
      </w:r>
      <w:r w:rsidR="00A75E43" w:rsidRPr="00A75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</w:t>
      </w:r>
      <w:r w:rsidR="005C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75E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5E43" w:rsidRPr="00A75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Положению. </w:t>
      </w:r>
    </w:p>
    <w:p w:rsidR="00006CF6" w:rsidRDefault="00085174" w:rsidP="00E91AF9">
      <w:pPr>
        <w:tabs>
          <w:tab w:val="num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A35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406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91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проведении выявления и оценки рисков нарушения антимонопольного законодательства включается в доклад </w:t>
      </w:r>
      <w:proofErr w:type="gramStart"/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антимонопольном </w:t>
      </w:r>
      <w:proofErr w:type="spellStart"/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комплаенсе</w:t>
      </w:r>
      <w:proofErr w:type="spellEnd"/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5F6D" w:rsidRDefault="00A35F6D" w:rsidP="00E91AF9">
      <w:pPr>
        <w:tabs>
          <w:tab w:val="num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Pr="00A35F6D" w:rsidRDefault="00A35F6D" w:rsidP="00085174">
      <w:pPr>
        <w:numPr>
          <w:ilvl w:val="0"/>
          <w:numId w:val="7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F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снижению рисков нарушения</w:t>
      </w:r>
    </w:p>
    <w:p w:rsidR="00A35F6D" w:rsidRPr="00A35F6D" w:rsidRDefault="00A35F6D" w:rsidP="00A35F6D">
      <w:pPr>
        <w:tabs>
          <w:tab w:val="num" w:pos="993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F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антимонопольного законодательства</w:t>
      </w:r>
    </w:p>
    <w:p w:rsidR="00A35F6D" w:rsidRDefault="00A35F6D" w:rsidP="00A35F6D">
      <w:pPr>
        <w:tabs>
          <w:tab w:val="num" w:pos="993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9AD" w:rsidRDefault="00085174" w:rsidP="00E91AF9">
      <w:pPr>
        <w:tabs>
          <w:tab w:val="num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35F6D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снижения рисков нарушения антимонопольного законодательства </w:t>
      </w:r>
      <w:r w:rsidR="001A51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</w:t>
      </w:r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</w:t>
      </w:r>
      <w:r w:rsidR="00D92382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</w:t>
      </w:r>
      <w:proofErr w:type="gramStart"/>
      <w:r w:rsidR="00D9238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525C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C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реже одного раз в год)</w:t>
      </w:r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 w:rsidR="00C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61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снижению рисков нарушения антимонопольного законодательства</w:t>
      </w:r>
      <w:r w:rsidR="00161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5F6D" w:rsidRPr="00A3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№ </w:t>
      </w:r>
      <w:r w:rsidR="00A35F6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5F6D" w:rsidRPr="00A3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Положению.</w:t>
      </w:r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19AD" w:rsidRPr="004919AD" w:rsidRDefault="00085174" w:rsidP="00E91AF9">
      <w:pPr>
        <w:tabs>
          <w:tab w:val="num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D6B5A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осуществляет мониторинг исполнения мероприятий по снижению рисков нарушения антимонопольного законодательства. </w:t>
      </w:r>
    </w:p>
    <w:p w:rsidR="004919AD" w:rsidRDefault="00085174" w:rsidP="00E91AF9">
      <w:pPr>
        <w:tabs>
          <w:tab w:val="num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A7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25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A7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об исполнении мероприятий по снижению рисков нарушения антимонопольного законодательства включается в доклад </w:t>
      </w:r>
      <w:proofErr w:type="gramStart"/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антимонопольном </w:t>
      </w:r>
      <w:proofErr w:type="spellStart"/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комплаенсе</w:t>
      </w:r>
      <w:proofErr w:type="spellEnd"/>
      <w:r w:rsidR="004919AD"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8A72A2" w:rsidRDefault="008A72A2" w:rsidP="00085174">
      <w:pPr>
        <w:numPr>
          <w:ilvl w:val="0"/>
          <w:numId w:val="7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A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функционирования</w:t>
      </w:r>
    </w:p>
    <w:p w:rsidR="008A72A2" w:rsidRPr="008A72A2" w:rsidRDefault="008A72A2" w:rsidP="008A72A2">
      <w:pPr>
        <w:spacing w:after="0" w:line="240" w:lineRule="auto"/>
        <w:ind w:left="43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антимонопольного </w:t>
      </w:r>
      <w:proofErr w:type="spellStart"/>
      <w:r w:rsidRPr="008A72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</w:p>
    <w:p w:rsidR="008A72A2" w:rsidRPr="004919AD" w:rsidRDefault="008A72A2" w:rsidP="00E91AF9">
      <w:pPr>
        <w:tabs>
          <w:tab w:val="num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E7E" w:rsidRPr="004900FD" w:rsidRDefault="00C604D8" w:rsidP="00C604D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22E7E"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 целях </w:t>
      </w:r>
      <w:proofErr w:type="gramStart"/>
      <w:r w:rsidR="00D22E7E"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эффективности функционирования системы обеспечения антимонопольных требований</w:t>
      </w:r>
      <w:proofErr w:type="gramEnd"/>
      <w:r w:rsidR="00D22E7E"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следующие ключевые показатели:</w:t>
      </w:r>
    </w:p>
    <w:p w:rsidR="004900FD" w:rsidRPr="004900FD" w:rsidRDefault="004900FD" w:rsidP="004900F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коэффициент снижения количества нарушений антимонопольного законодательства со стороны Администрации (по сравнению с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годом);</w:t>
      </w:r>
    </w:p>
    <w:p w:rsidR="004900FD" w:rsidRPr="004900FD" w:rsidRDefault="004900FD" w:rsidP="004900F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доля проектов нормативных правовых актов Администрации, в которых выявлены риски нарушения антимонопольного законодательства;</w:t>
      </w:r>
    </w:p>
    <w:p w:rsidR="004900FD" w:rsidRDefault="004900FD" w:rsidP="004900F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доля нормативных правовых актов Администрации, в которых выявлены риски нарушения антимонопольного законодательства.</w:t>
      </w:r>
    </w:p>
    <w:p w:rsidR="00D22E7E" w:rsidRPr="004900FD" w:rsidRDefault="00C604D8" w:rsidP="004900F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22E7E"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503678"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D22E7E"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503678"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="00D22E7E"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проводит не реже одного раза в год оценку достижения ключевых показателей эффективности системы обеспечения антимонопольных требований, информация о результатах оценки должна включаться в доклад о системе обеспечения антимонопольных требований</w:t>
      </w:r>
    </w:p>
    <w:p w:rsidR="001167E2" w:rsidRPr="00503678" w:rsidRDefault="001167E2" w:rsidP="00085174">
      <w:pPr>
        <w:numPr>
          <w:ilvl w:val="0"/>
          <w:numId w:val="7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 об </w:t>
      </w:r>
      <w:proofErr w:type="gramStart"/>
      <w:r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антимонопольном</w:t>
      </w:r>
      <w:proofErr w:type="gramEnd"/>
      <w:r w:rsidR="00E717DD"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комплаенсе</w:t>
      </w:r>
      <w:proofErr w:type="spellEnd"/>
    </w:p>
    <w:p w:rsidR="001167E2" w:rsidRPr="00503678" w:rsidRDefault="001167E2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9AD" w:rsidRPr="00503678" w:rsidRDefault="00085174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167E2"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919AD"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Доклад об </w:t>
      </w:r>
      <w:proofErr w:type="gramStart"/>
      <w:r w:rsidR="004919AD"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антимонопольном</w:t>
      </w:r>
      <w:proofErr w:type="gramEnd"/>
      <w:r w:rsidR="00E717DD"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919AD"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комплаенсе</w:t>
      </w:r>
      <w:proofErr w:type="spellEnd"/>
      <w:r w:rsidR="00F07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343"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="004919AD"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</w:t>
      </w:r>
      <w:r w:rsidR="00064343"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919AD"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64343"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="004919AD"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информацию: </w:t>
      </w:r>
    </w:p>
    <w:p w:rsidR="004919AD" w:rsidRPr="00503678" w:rsidRDefault="004919AD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 результатах проведенной оценки рисков нарушения </w:t>
      </w:r>
      <w:r w:rsidR="00BB7302"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="00E717DD"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="00BB7302"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E717DD"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антимонопольного законодательства; </w:t>
      </w:r>
    </w:p>
    <w:p w:rsidR="004919AD" w:rsidRPr="00503678" w:rsidRDefault="004919AD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 исполнении мероприятий по снижению рисков нарушения </w:t>
      </w:r>
      <w:r w:rsidR="00BB7302"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="00E717DD"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="00BB7302"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E717DD"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антимонопольного законодательства; </w:t>
      </w:r>
    </w:p>
    <w:p w:rsidR="004919AD" w:rsidRPr="00503678" w:rsidRDefault="004919AD" w:rsidP="00BA7F3A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 достижении ключевых показателей эффективности </w:t>
      </w:r>
      <w:proofErr w:type="gramStart"/>
      <w:r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антимонопольного</w:t>
      </w:r>
      <w:proofErr w:type="gramEnd"/>
      <w:r w:rsidR="00E717DD"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4919AD" w:rsidRPr="00503678" w:rsidRDefault="00085174" w:rsidP="004900F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167E2"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4919AD" w:rsidRPr="00503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00FD"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администрации Романовского муниципального района</w:t>
      </w:r>
      <w:r w:rsidR="00906694"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доклад на подпись главе </w:t>
      </w:r>
      <w:r w:rsid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="00906694"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который направляет доклад на утверждение в общественный совет </w:t>
      </w:r>
      <w:r w:rsid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="00906694"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не реже одного раза в год до 1 февраля.</w:t>
      </w:r>
    </w:p>
    <w:p w:rsidR="00D77E0C" w:rsidRPr="004900FD" w:rsidRDefault="00D77E0C" w:rsidP="00D77E0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Доклад, утвержденный общественным </w:t>
      </w:r>
      <w:r w:rsidR="00F079A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оветом </w:t>
      </w:r>
      <w:r w:rsid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размещается на официальном сайте администрации в сети «Интернет» и направляется в территориальный орган Федеральной антимонопольной службы ежегодно не позднее 1 марта.</w:t>
      </w:r>
    </w:p>
    <w:p w:rsidR="00854895" w:rsidRPr="00064343" w:rsidRDefault="00D77E0C" w:rsidP="00D77E0C">
      <w:pPr>
        <w:tabs>
          <w:tab w:val="num" w:pos="7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0F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0851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="001167E2" w:rsidRPr="00C12D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D62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919AD" w:rsidRPr="00C12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919AD" w:rsidRPr="00C12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 об антимонопольном </w:t>
      </w:r>
      <w:proofErr w:type="spellStart"/>
      <w:r w:rsidR="004919AD" w:rsidRPr="00C12D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комплаенсе</w:t>
      </w:r>
      <w:proofErr w:type="spellEnd"/>
      <w:r w:rsidR="004919AD" w:rsidRPr="00C12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064343" w:rsidRPr="000643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</w:t>
      </w:r>
      <w:r w:rsidR="0006434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064343" w:rsidRPr="00064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</w:t>
      </w:r>
      <w:r w:rsidR="00E717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="00064343" w:rsidRPr="00064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 Федеральную антимонопольную службу для включения информации о мерах по организации и функционированию антимонопольного </w:t>
      </w:r>
      <w:proofErr w:type="spellStart"/>
      <w:r w:rsidR="00064343" w:rsidRPr="000643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="00064343" w:rsidRPr="00064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федеральных органах исполнительной власти в доклад о состоянии конкуренции в Российской Федерации, подготавливаемый в соответствии с пунктом 10 части 2</w:t>
      </w:r>
      <w:r w:rsidR="00064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23 Федерального закона «О защите конкуренции»</w:t>
      </w:r>
      <w:r w:rsidR="00064343" w:rsidRPr="000643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85174" w:rsidRDefault="00085174" w:rsidP="00085174">
      <w:pPr>
        <w:pStyle w:val="Default"/>
        <w:ind w:left="360"/>
        <w:rPr>
          <w:color w:val="auto"/>
        </w:rPr>
      </w:pPr>
    </w:p>
    <w:p w:rsidR="001E5A06" w:rsidRDefault="001E5A06" w:rsidP="00085174">
      <w:pPr>
        <w:pStyle w:val="Default"/>
        <w:numPr>
          <w:ilvl w:val="0"/>
          <w:numId w:val="14"/>
        </w:numPr>
        <w:jc w:val="center"/>
        <w:rPr>
          <w:color w:val="auto"/>
        </w:rPr>
      </w:pPr>
      <w:r w:rsidRPr="001E5A06">
        <w:rPr>
          <w:color w:val="auto"/>
        </w:rPr>
        <w:t xml:space="preserve">Ознакомление муниципальных служащих (работников) </w:t>
      </w:r>
      <w:r>
        <w:rPr>
          <w:color w:val="auto"/>
        </w:rPr>
        <w:t>а</w:t>
      </w:r>
      <w:r w:rsidRPr="001E5A06">
        <w:rPr>
          <w:color w:val="auto"/>
        </w:rPr>
        <w:t xml:space="preserve">дминистрации с </w:t>
      </w:r>
      <w:proofErr w:type="spellStart"/>
      <w:r w:rsidRPr="001E5A06">
        <w:rPr>
          <w:color w:val="auto"/>
        </w:rPr>
        <w:t>антимонопольнымкомплаенсом</w:t>
      </w:r>
      <w:proofErr w:type="spellEnd"/>
    </w:p>
    <w:p w:rsidR="001E5A06" w:rsidRPr="001E5A06" w:rsidRDefault="001E5A06" w:rsidP="001E5A06">
      <w:pPr>
        <w:pStyle w:val="Default"/>
        <w:ind w:left="360"/>
        <w:rPr>
          <w:color w:val="auto"/>
        </w:rPr>
      </w:pPr>
    </w:p>
    <w:p w:rsidR="001E5A06" w:rsidRPr="001E5A06" w:rsidRDefault="00085174" w:rsidP="001E5A0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8</w:t>
      </w:r>
      <w:r w:rsidR="001E5A06" w:rsidRPr="001E5A06">
        <w:rPr>
          <w:color w:val="auto"/>
        </w:rPr>
        <w:t xml:space="preserve">.1. При поступлении на муниципальную службу, а также при приеме на работу в </w:t>
      </w:r>
      <w:r w:rsidR="001E5A06">
        <w:rPr>
          <w:color w:val="auto"/>
        </w:rPr>
        <w:t>а</w:t>
      </w:r>
      <w:r w:rsidR="001E5A06" w:rsidRPr="001E5A06">
        <w:rPr>
          <w:color w:val="auto"/>
        </w:rPr>
        <w:t>дминистрацию</w:t>
      </w:r>
      <w:r w:rsidR="00E717DD">
        <w:rPr>
          <w:color w:val="auto"/>
        </w:rPr>
        <w:t xml:space="preserve"> Романовского</w:t>
      </w:r>
      <w:r w:rsidR="001E5A06" w:rsidRPr="00C12D99">
        <w:rPr>
          <w:rFonts w:eastAsia="Times New Roman"/>
          <w:bCs/>
          <w:lang w:eastAsia="ru-RU"/>
        </w:rPr>
        <w:t xml:space="preserve"> муниципального района</w:t>
      </w:r>
      <w:r w:rsidR="001E5A06" w:rsidRPr="001E5A06">
        <w:rPr>
          <w:color w:val="auto"/>
        </w:rPr>
        <w:t xml:space="preserve"> на должность, не относящуюся к муниципальной службе, гражданин Российской Федерации должен быть ознакомлен представителем работодателя с </w:t>
      </w:r>
      <w:r w:rsidR="00640DB6">
        <w:rPr>
          <w:color w:val="auto"/>
        </w:rPr>
        <w:t xml:space="preserve">настоящим </w:t>
      </w:r>
      <w:r w:rsidR="00C4162F">
        <w:rPr>
          <w:color w:val="auto"/>
        </w:rPr>
        <w:t>Положением.</w:t>
      </w:r>
    </w:p>
    <w:p w:rsidR="001E5A06" w:rsidRPr="001E5A06" w:rsidRDefault="00085174" w:rsidP="005A5A27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8</w:t>
      </w:r>
      <w:r w:rsidR="001E5A06" w:rsidRPr="001E5A06">
        <w:rPr>
          <w:color w:val="auto"/>
        </w:rPr>
        <w:t>.</w:t>
      </w:r>
      <w:r w:rsidR="00DE6A46">
        <w:rPr>
          <w:color w:val="auto"/>
        </w:rPr>
        <w:t>2</w:t>
      </w:r>
      <w:r w:rsidR="001E5A06" w:rsidRPr="001E5A06">
        <w:rPr>
          <w:color w:val="auto"/>
        </w:rPr>
        <w:t>. Администрация</w:t>
      </w:r>
      <w:r w:rsidR="00E717DD">
        <w:rPr>
          <w:color w:val="auto"/>
        </w:rPr>
        <w:t xml:space="preserve"> Романовского</w:t>
      </w:r>
      <w:r w:rsidR="001E5A06" w:rsidRPr="00C12D99">
        <w:rPr>
          <w:rFonts w:eastAsia="Times New Roman"/>
          <w:bCs/>
          <w:lang w:eastAsia="ru-RU"/>
        </w:rPr>
        <w:t xml:space="preserve"> муниципального района</w:t>
      </w:r>
      <w:r w:rsidR="001E5A06" w:rsidRPr="001E5A06">
        <w:rPr>
          <w:color w:val="auto"/>
        </w:rPr>
        <w:t xml:space="preserve"> обеспечивает систематическое обучение своих </w:t>
      </w:r>
      <w:r w:rsidR="00017F73">
        <w:rPr>
          <w:color w:val="auto"/>
        </w:rPr>
        <w:t xml:space="preserve">муниципальных </w:t>
      </w:r>
      <w:r w:rsidR="001E5A06" w:rsidRPr="001E5A06">
        <w:rPr>
          <w:color w:val="auto"/>
        </w:rPr>
        <w:t xml:space="preserve">служащих </w:t>
      </w:r>
      <w:r w:rsidR="00017F73">
        <w:rPr>
          <w:color w:val="auto"/>
        </w:rPr>
        <w:t>и работников</w:t>
      </w:r>
      <w:r w:rsidR="00E717DD">
        <w:rPr>
          <w:color w:val="auto"/>
        </w:rPr>
        <w:t xml:space="preserve"> </w:t>
      </w:r>
      <w:r w:rsidR="00017F73" w:rsidRPr="00017F73">
        <w:rPr>
          <w:color w:val="auto"/>
        </w:rPr>
        <w:t>администраци</w:t>
      </w:r>
      <w:r w:rsidR="00017F73">
        <w:rPr>
          <w:color w:val="auto"/>
        </w:rPr>
        <w:t>и</w:t>
      </w:r>
      <w:r w:rsidR="00017F73" w:rsidRPr="00017F73">
        <w:rPr>
          <w:color w:val="auto"/>
        </w:rPr>
        <w:t xml:space="preserve"> </w:t>
      </w:r>
      <w:r w:rsidR="00E717DD">
        <w:rPr>
          <w:color w:val="auto"/>
        </w:rPr>
        <w:t>Романовского</w:t>
      </w:r>
      <w:r w:rsidR="00017F73" w:rsidRPr="00017F73">
        <w:rPr>
          <w:color w:val="auto"/>
        </w:rPr>
        <w:t xml:space="preserve"> муниципального района </w:t>
      </w:r>
      <w:r w:rsidR="001E5A06" w:rsidRPr="001E5A06">
        <w:rPr>
          <w:color w:val="auto"/>
        </w:rPr>
        <w:t xml:space="preserve">требованиям антимонопольного законодательства и антимонопольного </w:t>
      </w:r>
      <w:proofErr w:type="spellStart"/>
      <w:r w:rsidR="001E5A06" w:rsidRPr="001E5A06">
        <w:rPr>
          <w:color w:val="auto"/>
        </w:rPr>
        <w:t>комплаенса</w:t>
      </w:r>
      <w:proofErr w:type="spellEnd"/>
      <w:r w:rsidR="005A5A27">
        <w:rPr>
          <w:color w:val="auto"/>
        </w:rPr>
        <w:t xml:space="preserve">. </w:t>
      </w:r>
    </w:p>
    <w:p w:rsidR="001E5A06" w:rsidRPr="001E5A06" w:rsidRDefault="00085174" w:rsidP="001E5A0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8</w:t>
      </w:r>
      <w:r w:rsidR="001E5A06" w:rsidRPr="001E5A06">
        <w:rPr>
          <w:color w:val="auto"/>
        </w:rPr>
        <w:t>.</w:t>
      </w:r>
      <w:r w:rsidR="00DE6A46">
        <w:rPr>
          <w:color w:val="auto"/>
        </w:rPr>
        <w:t>3</w:t>
      </w:r>
      <w:r w:rsidR="001E5A06" w:rsidRPr="001E5A06">
        <w:rPr>
          <w:color w:val="auto"/>
        </w:rPr>
        <w:t xml:space="preserve">. Методы проведения обучения определяются </w:t>
      </w:r>
      <w:r w:rsidR="005A5A27">
        <w:rPr>
          <w:color w:val="auto"/>
        </w:rPr>
        <w:t>а</w:t>
      </w:r>
      <w:r w:rsidR="001E5A06" w:rsidRPr="001E5A06">
        <w:rPr>
          <w:color w:val="auto"/>
        </w:rPr>
        <w:t>дминистрацией</w:t>
      </w:r>
      <w:r w:rsidR="00E717DD">
        <w:rPr>
          <w:color w:val="auto"/>
        </w:rPr>
        <w:t xml:space="preserve"> Романовского</w:t>
      </w:r>
      <w:r w:rsidR="001E5A06" w:rsidRPr="00C12D99">
        <w:rPr>
          <w:rFonts w:eastAsia="Times New Roman"/>
          <w:bCs/>
          <w:lang w:eastAsia="ru-RU"/>
        </w:rPr>
        <w:t xml:space="preserve"> муниципального района</w:t>
      </w:r>
      <w:r w:rsidR="001E5A06" w:rsidRPr="001E5A06">
        <w:rPr>
          <w:color w:val="auto"/>
        </w:rPr>
        <w:t xml:space="preserve"> самостоятельно (лекции, семинары, тренинги, дистанционные методы обучения) с учетом специфики обучения и программ подготовки (переподготовки) </w:t>
      </w:r>
      <w:r w:rsidR="00DB0815" w:rsidRPr="00DB0815">
        <w:rPr>
          <w:color w:val="auto"/>
        </w:rPr>
        <w:t>служащих (работников)</w:t>
      </w:r>
      <w:r w:rsidR="001E5A06" w:rsidRPr="001E5A06">
        <w:rPr>
          <w:color w:val="auto"/>
        </w:rPr>
        <w:t xml:space="preserve">. </w:t>
      </w:r>
    </w:p>
    <w:p w:rsidR="001E5A06" w:rsidRPr="001E5A06" w:rsidRDefault="00085174" w:rsidP="001E5A0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8</w:t>
      </w:r>
      <w:r w:rsidR="001E5A06" w:rsidRPr="001E5A06">
        <w:rPr>
          <w:color w:val="auto"/>
        </w:rPr>
        <w:t>.</w:t>
      </w:r>
      <w:r w:rsidR="00DE6A46">
        <w:rPr>
          <w:color w:val="auto"/>
        </w:rPr>
        <w:t>4</w:t>
      </w:r>
      <w:r w:rsidR="001E5A06" w:rsidRPr="001E5A06">
        <w:rPr>
          <w:color w:val="auto"/>
        </w:rPr>
        <w:t>. Информация о проведении</w:t>
      </w:r>
      <w:r w:rsidR="00E717DD">
        <w:rPr>
          <w:color w:val="auto"/>
        </w:rPr>
        <w:t xml:space="preserve"> </w:t>
      </w:r>
      <w:r w:rsidR="001E5A06" w:rsidRPr="001E5A06">
        <w:rPr>
          <w:color w:val="auto"/>
        </w:rPr>
        <w:t xml:space="preserve">ознакомления </w:t>
      </w:r>
      <w:r w:rsidR="00017F73" w:rsidRPr="00017F73">
        <w:rPr>
          <w:color w:val="auto"/>
        </w:rPr>
        <w:t xml:space="preserve">муниципальных служащих и работников администрации </w:t>
      </w:r>
      <w:r w:rsidR="00E717DD">
        <w:rPr>
          <w:color w:val="auto"/>
        </w:rPr>
        <w:t>Романовского</w:t>
      </w:r>
      <w:r w:rsidR="00017F73" w:rsidRPr="00017F73">
        <w:rPr>
          <w:color w:val="auto"/>
        </w:rPr>
        <w:t xml:space="preserve"> муниципального района</w:t>
      </w:r>
      <w:r w:rsidR="001E5A06" w:rsidRPr="001E5A06">
        <w:rPr>
          <w:color w:val="auto"/>
        </w:rPr>
        <w:t xml:space="preserve"> с </w:t>
      </w:r>
      <w:proofErr w:type="gramStart"/>
      <w:r w:rsidR="001E5A06" w:rsidRPr="001E5A06">
        <w:rPr>
          <w:color w:val="auto"/>
        </w:rPr>
        <w:t>антимонопольным</w:t>
      </w:r>
      <w:proofErr w:type="gramEnd"/>
      <w:r w:rsidR="00E717DD">
        <w:rPr>
          <w:color w:val="auto"/>
        </w:rPr>
        <w:t xml:space="preserve"> </w:t>
      </w:r>
      <w:proofErr w:type="spellStart"/>
      <w:r w:rsidR="001E5A06" w:rsidRPr="001E5A06">
        <w:rPr>
          <w:color w:val="auto"/>
        </w:rPr>
        <w:t>комплаенсом</w:t>
      </w:r>
      <w:proofErr w:type="spellEnd"/>
      <w:r w:rsidR="001E5A06" w:rsidRPr="001E5A06">
        <w:rPr>
          <w:color w:val="auto"/>
        </w:rPr>
        <w:t xml:space="preserve">, а также о проведении обучающих мероприятий включается в </w:t>
      </w:r>
      <w:r w:rsidR="001E5A06">
        <w:rPr>
          <w:color w:val="auto"/>
        </w:rPr>
        <w:t>д</w:t>
      </w:r>
      <w:r w:rsidR="001E5A06" w:rsidRPr="001E5A06">
        <w:rPr>
          <w:color w:val="auto"/>
        </w:rPr>
        <w:t xml:space="preserve">оклад об антимонопольном </w:t>
      </w:r>
      <w:proofErr w:type="spellStart"/>
      <w:r w:rsidR="001E5A06" w:rsidRPr="001E5A06">
        <w:rPr>
          <w:color w:val="auto"/>
        </w:rPr>
        <w:t>комплаенсе</w:t>
      </w:r>
      <w:proofErr w:type="spellEnd"/>
      <w:r w:rsidR="001E5A06" w:rsidRPr="001E5A06">
        <w:rPr>
          <w:color w:val="auto"/>
        </w:rPr>
        <w:t>.</w:t>
      </w:r>
    </w:p>
    <w:p w:rsidR="00854895" w:rsidRDefault="00854895" w:rsidP="00BA7F3A">
      <w:pPr>
        <w:tabs>
          <w:tab w:val="num" w:pos="720"/>
        </w:tabs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25E" w:rsidRDefault="006D725E" w:rsidP="00BA7F3A">
      <w:pPr>
        <w:tabs>
          <w:tab w:val="num" w:pos="720"/>
        </w:tabs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25E" w:rsidRDefault="006D725E" w:rsidP="00BA7F3A">
      <w:pPr>
        <w:tabs>
          <w:tab w:val="num" w:pos="720"/>
        </w:tabs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A27" w:rsidRPr="00C12D99" w:rsidRDefault="005A5A27" w:rsidP="00BA7F3A">
      <w:pPr>
        <w:tabs>
          <w:tab w:val="num" w:pos="720"/>
        </w:tabs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895" w:rsidRDefault="00854895" w:rsidP="00BA7F3A">
      <w:pPr>
        <w:tabs>
          <w:tab w:val="num" w:pos="720"/>
        </w:tabs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895" w:rsidRDefault="00854895" w:rsidP="00BA7F3A">
      <w:pPr>
        <w:tabs>
          <w:tab w:val="num" w:pos="720"/>
        </w:tabs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60A" w:rsidRDefault="0020460A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60A" w:rsidRDefault="0020460A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60A" w:rsidRDefault="0020460A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60A" w:rsidRDefault="0020460A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60A" w:rsidRDefault="0020460A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60A" w:rsidRDefault="0020460A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0FD" w:rsidRDefault="004900FD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0FD" w:rsidRDefault="004900FD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0FD" w:rsidRDefault="004900FD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0FD" w:rsidRDefault="004900FD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0FD" w:rsidRDefault="004900FD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0FD" w:rsidRDefault="004900FD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0FD" w:rsidRDefault="004900FD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0FD" w:rsidRDefault="004900FD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0FD" w:rsidRDefault="004900FD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0FD" w:rsidRDefault="004900FD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0FD" w:rsidRDefault="004900FD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0FD" w:rsidRDefault="004900FD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0FD" w:rsidRDefault="004900FD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0FD" w:rsidRDefault="004900FD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0FD" w:rsidRDefault="004900FD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0FD" w:rsidRDefault="004900FD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9AD" w:rsidRPr="004919AD" w:rsidRDefault="004919AD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 </w:t>
      </w:r>
      <w:r w:rsidR="00A3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209B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919AD" w:rsidRPr="004919AD" w:rsidRDefault="004919AD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об организации </w:t>
      </w:r>
    </w:p>
    <w:p w:rsidR="004919AD" w:rsidRPr="00854895" w:rsidRDefault="004919AD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  внутреннего обеспечения </w:t>
      </w:r>
    </w:p>
    <w:p w:rsidR="004919AD" w:rsidRPr="00854895" w:rsidRDefault="004919AD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с</w:t>
      </w: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оответствия требованиям антимонопольного</w:t>
      </w:r>
    </w:p>
    <w:p w:rsidR="004919AD" w:rsidRPr="004919AD" w:rsidRDefault="004919AD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законодательства </w:t>
      </w:r>
    </w:p>
    <w:p w:rsidR="004919AD" w:rsidRPr="004919AD" w:rsidRDefault="004919AD" w:rsidP="004919AD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810" w:rsidRDefault="00B95810" w:rsidP="00491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5810" w:rsidRDefault="00B95810" w:rsidP="00491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5F6D" w:rsidRDefault="004919AD" w:rsidP="00491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19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Уровни рисков </w:t>
      </w:r>
    </w:p>
    <w:p w:rsidR="004919AD" w:rsidRPr="004919AD" w:rsidRDefault="004919AD" w:rsidP="00491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нарушения антимонопольного</w:t>
      </w: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919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законодательства</w:t>
      </w: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19AD" w:rsidRPr="004919AD" w:rsidRDefault="004919AD" w:rsidP="004919AD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6345"/>
      </w:tblGrid>
      <w:tr w:rsidR="004919AD" w:rsidRPr="004919AD" w:rsidTr="008B3403">
        <w:tc>
          <w:tcPr>
            <w:tcW w:w="2715" w:type="dxa"/>
            <w:shd w:val="clear" w:color="auto" w:fill="auto"/>
            <w:hideMark/>
          </w:tcPr>
          <w:p w:rsidR="004919AD" w:rsidRPr="004919AD" w:rsidRDefault="004919AD" w:rsidP="00553A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риска</w:t>
            </w:r>
          </w:p>
        </w:tc>
        <w:tc>
          <w:tcPr>
            <w:tcW w:w="6345" w:type="dxa"/>
            <w:shd w:val="clear" w:color="auto" w:fill="auto"/>
            <w:hideMark/>
          </w:tcPr>
          <w:p w:rsidR="004919AD" w:rsidRPr="004919AD" w:rsidRDefault="004919AD" w:rsidP="00553A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риска</w:t>
            </w:r>
          </w:p>
        </w:tc>
      </w:tr>
      <w:tr w:rsidR="004919AD" w:rsidRPr="004919AD" w:rsidTr="008B3403">
        <w:tc>
          <w:tcPr>
            <w:tcW w:w="2715" w:type="dxa"/>
            <w:shd w:val="clear" w:color="auto" w:fill="auto"/>
            <w:hideMark/>
          </w:tcPr>
          <w:p w:rsidR="004919AD" w:rsidRPr="004919AD" w:rsidRDefault="004919AD" w:rsidP="00553A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6345" w:type="dxa"/>
            <w:shd w:val="clear" w:color="auto" w:fill="auto"/>
            <w:hideMark/>
          </w:tcPr>
          <w:p w:rsidR="004919AD" w:rsidRPr="004919AD" w:rsidRDefault="004919AD" w:rsidP="00E71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отрицательное влияние на отношение институтов гражданского общества к </w:t>
            </w:r>
            <w:r w:rsidR="008B3403" w:rsidRPr="008B3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администрации </w:t>
            </w:r>
            <w:r w:rsidR="00E71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Романовского</w:t>
            </w:r>
            <w:r w:rsidR="008B3403" w:rsidRPr="008B3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  <w:r w:rsidRPr="0049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4919AD" w:rsidRPr="004919AD" w:rsidTr="008B3403">
        <w:tc>
          <w:tcPr>
            <w:tcW w:w="2715" w:type="dxa"/>
            <w:shd w:val="clear" w:color="auto" w:fill="auto"/>
            <w:hideMark/>
          </w:tcPr>
          <w:p w:rsidR="004919AD" w:rsidRPr="004919AD" w:rsidRDefault="004919AD" w:rsidP="00553A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Незначительный уровень</w:t>
            </w:r>
          </w:p>
        </w:tc>
        <w:tc>
          <w:tcPr>
            <w:tcW w:w="6345" w:type="dxa"/>
            <w:shd w:val="clear" w:color="auto" w:fill="auto"/>
            <w:hideMark/>
          </w:tcPr>
          <w:p w:rsidR="004919AD" w:rsidRPr="004919AD" w:rsidRDefault="004919AD" w:rsidP="00E71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вероятность выдачи </w:t>
            </w:r>
            <w:r w:rsidR="008B3403" w:rsidRPr="008B3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администрации </w:t>
            </w:r>
            <w:r w:rsidR="00E71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Романовского</w:t>
            </w:r>
            <w:r w:rsidR="008B3403" w:rsidRPr="008B3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  <w:r w:rsidR="00E71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9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предупреждения</w:t>
            </w:r>
          </w:p>
        </w:tc>
      </w:tr>
      <w:tr w:rsidR="004919AD" w:rsidRPr="004919AD" w:rsidTr="008B3403">
        <w:tc>
          <w:tcPr>
            <w:tcW w:w="2715" w:type="dxa"/>
            <w:shd w:val="clear" w:color="auto" w:fill="auto"/>
            <w:hideMark/>
          </w:tcPr>
          <w:p w:rsidR="004919AD" w:rsidRPr="004919AD" w:rsidRDefault="004919AD" w:rsidP="00553A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Существенный уровень</w:t>
            </w:r>
          </w:p>
        </w:tc>
        <w:tc>
          <w:tcPr>
            <w:tcW w:w="6345" w:type="dxa"/>
            <w:shd w:val="clear" w:color="auto" w:fill="auto"/>
            <w:hideMark/>
          </w:tcPr>
          <w:p w:rsidR="004919AD" w:rsidRPr="004919AD" w:rsidRDefault="004919AD" w:rsidP="00E71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вероятность выдачи </w:t>
            </w:r>
            <w:r w:rsidR="008B3403" w:rsidRPr="008B3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администрации </w:t>
            </w:r>
            <w:r w:rsidR="00E71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Романовского</w:t>
            </w:r>
            <w:r w:rsidR="008B3403" w:rsidRPr="008B3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</w:t>
            </w:r>
            <w:r w:rsidR="00E71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3403" w:rsidRPr="008B3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49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предупреждения</w:t>
            </w:r>
            <w:proofErr w:type="spellEnd"/>
            <w:r w:rsidRPr="0049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возбуждения в отношении него дела о нарушении антимонопольного законодательства</w:t>
            </w:r>
          </w:p>
        </w:tc>
      </w:tr>
      <w:tr w:rsidR="004919AD" w:rsidRPr="004919AD" w:rsidTr="008B3403">
        <w:tc>
          <w:tcPr>
            <w:tcW w:w="2715" w:type="dxa"/>
            <w:shd w:val="clear" w:color="auto" w:fill="auto"/>
            <w:hideMark/>
          </w:tcPr>
          <w:p w:rsidR="004919AD" w:rsidRPr="004919AD" w:rsidRDefault="004919AD" w:rsidP="00553A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6345" w:type="dxa"/>
            <w:shd w:val="clear" w:color="auto" w:fill="auto"/>
            <w:hideMark/>
          </w:tcPr>
          <w:p w:rsidR="004919AD" w:rsidRPr="004919AD" w:rsidRDefault="004919AD" w:rsidP="00E71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вероятность выдачи </w:t>
            </w:r>
            <w:r w:rsidR="008B3403" w:rsidRPr="008B3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администрации </w:t>
            </w:r>
            <w:r w:rsidR="00E71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Романовского</w:t>
            </w:r>
            <w:r w:rsidR="008B3403" w:rsidRPr="008B3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  <w:r w:rsidR="00E71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9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</w:tr>
    </w:tbl>
    <w:p w:rsidR="004919AD" w:rsidRPr="004919AD" w:rsidRDefault="004919AD" w:rsidP="00491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19AD" w:rsidRPr="00854895" w:rsidRDefault="004919AD">
      <w:pPr>
        <w:rPr>
          <w:rFonts w:ascii="Times New Roman" w:hAnsi="Times New Roman" w:cs="Times New Roman"/>
          <w:sz w:val="24"/>
          <w:szCs w:val="24"/>
        </w:rPr>
      </w:pPr>
    </w:p>
    <w:p w:rsidR="004919AD" w:rsidRPr="00854895" w:rsidRDefault="004919AD">
      <w:pPr>
        <w:rPr>
          <w:rFonts w:ascii="Times New Roman" w:hAnsi="Times New Roman" w:cs="Times New Roman"/>
          <w:sz w:val="24"/>
          <w:szCs w:val="24"/>
        </w:rPr>
      </w:pPr>
    </w:p>
    <w:p w:rsidR="004919AD" w:rsidRPr="00854895" w:rsidRDefault="004919AD">
      <w:pPr>
        <w:rPr>
          <w:rFonts w:ascii="Times New Roman" w:hAnsi="Times New Roman" w:cs="Times New Roman"/>
          <w:sz w:val="24"/>
          <w:szCs w:val="24"/>
        </w:rPr>
      </w:pPr>
    </w:p>
    <w:p w:rsidR="004919AD" w:rsidRPr="00854895" w:rsidRDefault="004919AD">
      <w:pPr>
        <w:rPr>
          <w:rFonts w:ascii="Times New Roman" w:hAnsi="Times New Roman" w:cs="Times New Roman"/>
          <w:sz w:val="24"/>
          <w:szCs w:val="24"/>
        </w:rPr>
      </w:pPr>
    </w:p>
    <w:p w:rsidR="004919AD" w:rsidRPr="00854895" w:rsidRDefault="004919AD">
      <w:pPr>
        <w:rPr>
          <w:rFonts w:ascii="Times New Roman" w:hAnsi="Times New Roman" w:cs="Times New Roman"/>
          <w:sz w:val="24"/>
          <w:szCs w:val="24"/>
        </w:rPr>
      </w:pPr>
    </w:p>
    <w:p w:rsidR="004919AD" w:rsidRPr="00854895" w:rsidRDefault="004919AD">
      <w:pPr>
        <w:rPr>
          <w:rFonts w:ascii="Times New Roman" w:hAnsi="Times New Roman" w:cs="Times New Roman"/>
          <w:sz w:val="24"/>
          <w:szCs w:val="24"/>
        </w:rPr>
      </w:pPr>
    </w:p>
    <w:p w:rsidR="004919AD" w:rsidRPr="00854895" w:rsidRDefault="004919AD">
      <w:pPr>
        <w:rPr>
          <w:rFonts w:ascii="Times New Roman" w:hAnsi="Times New Roman" w:cs="Times New Roman"/>
          <w:sz w:val="24"/>
          <w:szCs w:val="24"/>
        </w:rPr>
      </w:pPr>
    </w:p>
    <w:p w:rsidR="004919AD" w:rsidRPr="00854895" w:rsidRDefault="004919AD">
      <w:pPr>
        <w:rPr>
          <w:rFonts w:ascii="Times New Roman" w:hAnsi="Times New Roman" w:cs="Times New Roman"/>
          <w:sz w:val="24"/>
          <w:szCs w:val="24"/>
        </w:rPr>
      </w:pPr>
    </w:p>
    <w:p w:rsidR="004919AD" w:rsidRDefault="004919AD">
      <w:pPr>
        <w:rPr>
          <w:rFonts w:ascii="Times New Roman" w:hAnsi="Times New Roman" w:cs="Times New Roman"/>
          <w:sz w:val="24"/>
          <w:szCs w:val="24"/>
        </w:rPr>
      </w:pPr>
    </w:p>
    <w:p w:rsidR="00B95810" w:rsidRDefault="00B95810">
      <w:pPr>
        <w:rPr>
          <w:rFonts w:ascii="Times New Roman" w:hAnsi="Times New Roman" w:cs="Times New Roman"/>
          <w:sz w:val="24"/>
          <w:szCs w:val="24"/>
        </w:rPr>
      </w:pPr>
    </w:p>
    <w:p w:rsidR="00B95810" w:rsidRDefault="00B95810">
      <w:pPr>
        <w:rPr>
          <w:rFonts w:ascii="Times New Roman" w:hAnsi="Times New Roman" w:cs="Times New Roman"/>
          <w:sz w:val="24"/>
          <w:szCs w:val="24"/>
        </w:rPr>
      </w:pPr>
    </w:p>
    <w:p w:rsidR="005A5A27" w:rsidRDefault="005A5A27">
      <w:pPr>
        <w:rPr>
          <w:rFonts w:ascii="Times New Roman" w:hAnsi="Times New Roman" w:cs="Times New Roman"/>
          <w:sz w:val="24"/>
          <w:szCs w:val="24"/>
        </w:rPr>
      </w:pPr>
    </w:p>
    <w:p w:rsidR="00B95810" w:rsidRDefault="00B95810">
      <w:pPr>
        <w:rPr>
          <w:rFonts w:ascii="Times New Roman" w:hAnsi="Times New Roman" w:cs="Times New Roman"/>
          <w:sz w:val="24"/>
          <w:szCs w:val="24"/>
        </w:rPr>
      </w:pPr>
    </w:p>
    <w:p w:rsidR="00B95810" w:rsidRDefault="00B95810">
      <w:pPr>
        <w:rPr>
          <w:rFonts w:ascii="Times New Roman" w:hAnsi="Times New Roman" w:cs="Times New Roman"/>
          <w:sz w:val="24"/>
          <w:szCs w:val="24"/>
        </w:rPr>
      </w:pPr>
    </w:p>
    <w:p w:rsidR="008209B2" w:rsidRPr="004919AD" w:rsidRDefault="008209B2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A3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09B2" w:rsidRPr="004919AD" w:rsidRDefault="008209B2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об организации </w:t>
      </w:r>
    </w:p>
    <w:p w:rsidR="008209B2" w:rsidRPr="00854895" w:rsidRDefault="008209B2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  внутреннего обеспечения </w:t>
      </w:r>
    </w:p>
    <w:p w:rsidR="008209B2" w:rsidRPr="00854895" w:rsidRDefault="008209B2" w:rsidP="008209B2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с</w:t>
      </w: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оответствия требованиям антимонопольного</w:t>
      </w:r>
    </w:p>
    <w:p w:rsidR="008209B2" w:rsidRDefault="008209B2" w:rsidP="008209B2">
      <w:pPr>
        <w:spacing w:after="0" w:line="240" w:lineRule="auto"/>
        <w:ind w:right="-1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законодательства </w:t>
      </w:r>
    </w:p>
    <w:p w:rsidR="008209B2" w:rsidRDefault="008209B2">
      <w:pPr>
        <w:rPr>
          <w:rFonts w:ascii="Times New Roman" w:hAnsi="Times New Roman" w:cs="Times New Roman"/>
          <w:sz w:val="24"/>
          <w:szCs w:val="24"/>
        </w:rPr>
      </w:pPr>
    </w:p>
    <w:p w:rsidR="008209B2" w:rsidRDefault="008209B2">
      <w:pPr>
        <w:rPr>
          <w:rFonts w:ascii="Times New Roman" w:hAnsi="Times New Roman" w:cs="Times New Roman"/>
          <w:sz w:val="24"/>
          <w:szCs w:val="24"/>
        </w:rPr>
      </w:pPr>
    </w:p>
    <w:p w:rsidR="00A35F6D" w:rsidRDefault="008209B2" w:rsidP="008209B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рисков </w:t>
      </w:r>
    </w:p>
    <w:p w:rsidR="008209B2" w:rsidRPr="008209B2" w:rsidRDefault="008209B2" w:rsidP="008209B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антимонопольного законодательства</w:t>
      </w:r>
    </w:p>
    <w:p w:rsidR="008209B2" w:rsidRPr="008209B2" w:rsidRDefault="008209B2" w:rsidP="008209B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992"/>
        <w:gridCol w:w="1843"/>
        <w:gridCol w:w="1843"/>
        <w:gridCol w:w="1559"/>
        <w:gridCol w:w="1843"/>
      </w:tblGrid>
      <w:tr w:rsidR="008209B2" w:rsidRPr="009C603D" w:rsidTr="008209B2">
        <w:trPr>
          <w:trHeight w:val="1593"/>
        </w:trPr>
        <w:tc>
          <w:tcPr>
            <w:tcW w:w="426" w:type="dxa"/>
          </w:tcPr>
          <w:p w:rsidR="008209B2" w:rsidRPr="008209B2" w:rsidRDefault="008209B2" w:rsidP="008209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6" w:type="dxa"/>
          </w:tcPr>
          <w:p w:rsidR="008209B2" w:rsidRPr="008209B2" w:rsidRDefault="008209B2" w:rsidP="008209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</w:t>
            </w:r>
            <w:r w:rsidRPr="009C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82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82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риски</w:t>
            </w:r>
          </w:p>
        </w:tc>
        <w:tc>
          <w:tcPr>
            <w:tcW w:w="992" w:type="dxa"/>
          </w:tcPr>
          <w:p w:rsidR="008209B2" w:rsidRPr="008209B2" w:rsidRDefault="008209B2" w:rsidP="008209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2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</w:t>
            </w:r>
            <w:r w:rsidRPr="009C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82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рисков</w:t>
            </w:r>
          </w:p>
        </w:tc>
        <w:tc>
          <w:tcPr>
            <w:tcW w:w="1843" w:type="dxa"/>
          </w:tcPr>
          <w:p w:rsidR="008209B2" w:rsidRPr="008209B2" w:rsidRDefault="008209B2" w:rsidP="008209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возникновения рисков</w:t>
            </w:r>
          </w:p>
        </w:tc>
        <w:tc>
          <w:tcPr>
            <w:tcW w:w="1843" w:type="dxa"/>
          </w:tcPr>
          <w:p w:rsidR="008209B2" w:rsidRPr="008209B2" w:rsidRDefault="008209B2" w:rsidP="008209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минимизации и устранению рисков</w:t>
            </w:r>
          </w:p>
        </w:tc>
        <w:tc>
          <w:tcPr>
            <w:tcW w:w="1559" w:type="dxa"/>
          </w:tcPr>
          <w:p w:rsidR="008209B2" w:rsidRPr="008209B2" w:rsidRDefault="008209B2" w:rsidP="008209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(отсутствие) остаточных рисков</w:t>
            </w:r>
          </w:p>
        </w:tc>
        <w:tc>
          <w:tcPr>
            <w:tcW w:w="1843" w:type="dxa"/>
          </w:tcPr>
          <w:p w:rsidR="008209B2" w:rsidRPr="008209B2" w:rsidRDefault="008209B2" w:rsidP="008209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повторного возникновения рисков</w:t>
            </w:r>
          </w:p>
        </w:tc>
      </w:tr>
      <w:tr w:rsidR="008209B2" w:rsidRPr="009C603D" w:rsidTr="008209B2">
        <w:trPr>
          <w:trHeight w:val="328"/>
        </w:trPr>
        <w:tc>
          <w:tcPr>
            <w:tcW w:w="426" w:type="dxa"/>
          </w:tcPr>
          <w:p w:rsidR="008209B2" w:rsidRPr="008209B2" w:rsidRDefault="009C603D" w:rsidP="008209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209B2" w:rsidRPr="008209B2" w:rsidRDefault="009C603D" w:rsidP="008209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8209B2" w:rsidRPr="008209B2" w:rsidRDefault="009C603D" w:rsidP="008209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8209B2" w:rsidRPr="008209B2" w:rsidRDefault="009C603D" w:rsidP="008209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8209B2" w:rsidRPr="008209B2" w:rsidRDefault="009C603D" w:rsidP="008209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8209B2" w:rsidRPr="008209B2" w:rsidRDefault="009C603D" w:rsidP="008209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8209B2" w:rsidRPr="008209B2" w:rsidRDefault="009C603D" w:rsidP="008209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209B2" w:rsidRDefault="008209B2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810" w:rsidRDefault="00B95810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810" w:rsidRDefault="00B95810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810" w:rsidRDefault="00B95810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810" w:rsidRDefault="00B95810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810" w:rsidRDefault="00B95810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810" w:rsidRDefault="00B95810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810" w:rsidRDefault="00B95810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810" w:rsidRDefault="00B95810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A27" w:rsidRDefault="005A5A27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A27" w:rsidRDefault="005A5A27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Pr="008209B2" w:rsidRDefault="00A35F6D" w:rsidP="008209B2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Pr="00A35F6D" w:rsidRDefault="00A35F6D" w:rsidP="00A35F6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A3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3</w:t>
      </w:r>
    </w:p>
    <w:p w:rsidR="00A35F6D" w:rsidRPr="004919AD" w:rsidRDefault="00A35F6D" w:rsidP="00A35F6D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об организации </w:t>
      </w:r>
    </w:p>
    <w:p w:rsidR="00A35F6D" w:rsidRPr="00854895" w:rsidRDefault="00A35F6D" w:rsidP="00A35F6D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  внутреннего обеспечения </w:t>
      </w:r>
    </w:p>
    <w:p w:rsidR="00A35F6D" w:rsidRPr="00854895" w:rsidRDefault="00A35F6D" w:rsidP="00A35F6D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с</w:t>
      </w: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оответствия требованиям антимонопольного</w:t>
      </w:r>
    </w:p>
    <w:p w:rsidR="00A35F6D" w:rsidRPr="00A35F6D" w:rsidRDefault="00A35F6D" w:rsidP="00A35F6D">
      <w:pPr>
        <w:tabs>
          <w:tab w:val="left" w:pos="33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A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законодательства</w:t>
      </w:r>
    </w:p>
    <w:p w:rsidR="00A35F6D" w:rsidRDefault="00A35F6D" w:rsidP="00A35F6D">
      <w:pPr>
        <w:tabs>
          <w:tab w:val="left" w:pos="33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810" w:rsidRPr="00A35F6D" w:rsidRDefault="00B95810" w:rsidP="00A35F6D">
      <w:pPr>
        <w:tabs>
          <w:tab w:val="left" w:pos="33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810" w:rsidRDefault="00B95810" w:rsidP="00A35F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6D" w:rsidRPr="00A35F6D" w:rsidRDefault="00A35F6D" w:rsidP="00A35F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мероприятий («дорожная карта») </w:t>
      </w:r>
    </w:p>
    <w:p w:rsidR="00A35F6D" w:rsidRPr="00A35F6D" w:rsidRDefault="00A35F6D" w:rsidP="00A35F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F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снижению рисков нарушения антимонопольного законодательства</w:t>
      </w:r>
    </w:p>
    <w:p w:rsidR="00A35F6D" w:rsidRPr="00A35F6D" w:rsidRDefault="00A35F6D" w:rsidP="00A35F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"/>
        <w:tblW w:w="9497" w:type="dxa"/>
        <w:tblInd w:w="137" w:type="dxa"/>
        <w:tblLook w:val="04A0" w:firstRow="1" w:lastRow="0" w:firstColumn="1" w:lastColumn="0" w:noHBand="0" w:noVBand="1"/>
      </w:tblPr>
      <w:tblGrid>
        <w:gridCol w:w="582"/>
        <w:gridCol w:w="1777"/>
        <w:gridCol w:w="1530"/>
        <w:gridCol w:w="1775"/>
        <w:gridCol w:w="1573"/>
        <w:gridCol w:w="2260"/>
      </w:tblGrid>
      <w:tr w:rsidR="00A35F6D" w:rsidRPr="00A35F6D" w:rsidTr="00013FBD">
        <w:tc>
          <w:tcPr>
            <w:tcW w:w="582" w:type="dxa"/>
          </w:tcPr>
          <w:p w:rsidR="00A35F6D" w:rsidRPr="00A35F6D" w:rsidRDefault="00A35F6D" w:rsidP="00013FB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F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35F6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35F6D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77" w:type="dxa"/>
          </w:tcPr>
          <w:p w:rsidR="00A35F6D" w:rsidRPr="00A35F6D" w:rsidRDefault="00A35F6D" w:rsidP="00013FB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F6D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30" w:type="dxa"/>
          </w:tcPr>
          <w:p w:rsidR="00A35F6D" w:rsidRPr="00A35F6D" w:rsidRDefault="00A35F6D" w:rsidP="00013FB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F6D">
              <w:rPr>
                <w:rFonts w:ascii="Times New Roman" w:hAnsi="Times New Roman"/>
                <w:sz w:val="24"/>
                <w:szCs w:val="24"/>
                <w:lang w:eastAsia="ru-RU"/>
              </w:rPr>
              <w:t>Механизм реализации</w:t>
            </w:r>
          </w:p>
        </w:tc>
        <w:tc>
          <w:tcPr>
            <w:tcW w:w="1775" w:type="dxa"/>
          </w:tcPr>
          <w:p w:rsidR="00A35F6D" w:rsidRPr="00A35F6D" w:rsidRDefault="00A35F6D" w:rsidP="00013FB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F6D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Ожидаемый результат (документ, мероприятие, показатель)</w:t>
            </w:r>
          </w:p>
        </w:tc>
        <w:tc>
          <w:tcPr>
            <w:tcW w:w="1573" w:type="dxa"/>
          </w:tcPr>
          <w:p w:rsidR="00A35F6D" w:rsidRPr="00A35F6D" w:rsidRDefault="00A35F6D" w:rsidP="00013FB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F6D">
              <w:rPr>
                <w:rFonts w:ascii="Times New Roman" w:hAnsi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60" w:type="dxa"/>
          </w:tcPr>
          <w:p w:rsidR="00A35F6D" w:rsidRPr="00A35F6D" w:rsidRDefault="00A35F6D" w:rsidP="00013FB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F6D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A35F6D" w:rsidRPr="00A35F6D" w:rsidTr="00013FBD">
        <w:tc>
          <w:tcPr>
            <w:tcW w:w="582" w:type="dxa"/>
          </w:tcPr>
          <w:p w:rsidR="00A35F6D" w:rsidRPr="00A35F6D" w:rsidRDefault="00A35F6D" w:rsidP="00013FB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A35F6D" w:rsidRPr="00A35F6D" w:rsidRDefault="00A35F6D" w:rsidP="00013FB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A35F6D" w:rsidRPr="00A35F6D" w:rsidRDefault="00A35F6D" w:rsidP="00013FB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</w:tcPr>
          <w:p w:rsidR="00A35F6D" w:rsidRPr="00A35F6D" w:rsidRDefault="00A35F6D" w:rsidP="00013FB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A35F6D" w:rsidRPr="00A35F6D" w:rsidRDefault="00A35F6D" w:rsidP="00013FB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</w:tcPr>
          <w:p w:rsidR="00A35F6D" w:rsidRPr="00A35F6D" w:rsidRDefault="00A35F6D" w:rsidP="00013FB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35F6D" w:rsidRDefault="00A35F6D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0B7AFA" w:rsidRDefault="000B7AFA" w:rsidP="005A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sectPr w:rsidR="000B7AFA" w:rsidSect="00F079AD">
      <w:headerReference w:type="default" r:id="rId13"/>
      <w:pgSz w:w="11906" w:h="16838"/>
      <w:pgMar w:top="284" w:right="850" w:bottom="56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924" w:rsidRDefault="00E07924" w:rsidP="00854895">
      <w:pPr>
        <w:spacing w:after="0" w:line="240" w:lineRule="auto"/>
      </w:pPr>
      <w:r>
        <w:separator/>
      </w:r>
    </w:p>
  </w:endnote>
  <w:endnote w:type="continuationSeparator" w:id="0">
    <w:p w:rsidR="00E07924" w:rsidRDefault="00E07924" w:rsidP="0085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924" w:rsidRDefault="00E07924" w:rsidP="00854895">
      <w:pPr>
        <w:spacing w:after="0" w:line="240" w:lineRule="auto"/>
      </w:pPr>
      <w:r>
        <w:separator/>
      </w:r>
    </w:p>
  </w:footnote>
  <w:footnote w:type="continuationSeparator" w:id="0">
    <w:p w:rsidR="00E07924" w:rsidRDefault="00E07924" w:rsidP="00854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3840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13FBD" w:rsidRPr="00006CF6" w:rsidRDefault="00262937">
        <w:pPr>
          <w:pStyle w:val="a3"/>
          <w:jc w:val="center"/>
          <w:rPr>
            <w:rFonts w:ascii="Times New Roman" w:hAnsi="Times New Roman" w:cs="Times New Roman"/>
          </w:rPr>
        </w:pPr>
        <w:r w:rsidRPr="00006CF6">
          <w:rPr>
            <w:rFonts w:ascii="Times New Roman" w:hAnsi="Times New Roman" w:cs="Times New Roman"/>
          </w:rPr>
          <w:fldChar w:fldCharType="begin"/>
        </w:r>
        <w:r w:rsidR="00013FBD" w:rsidRPr="00006CF6">
          <w:rPr>
            <w:rFonts w:ascii="Times New Roman" w:hAnsi="Times New Roman" w:cs="Times New Roman"/>
          </w:rPr>
          <w:instrText>PAGE   \* MERGEFORMAT</w:instrText>
        </w:r>
        <w:r w:rsidRPr="00006CF6">
          <w:rPr>
            <w:rFonts w:ascii="Times New Roman" w:hAnsi="Times New Roman" w:cs="Times New Roman"/>
          </w:rPr>
          <w:fldChar w:fldCharType="separate"/>
        </w:r>
        <w:r w:rsidR="00E06418">
          <w:rPr>
            <w:rFonts w:ascii="Times New Roman" w:hAnsi="Times New Roman" w:cs="Times New Roman"/>
            <w:noProof/>
          </w:rPr>
          <w:t>4</w:t>
        </w:r>
        <w:r w:rsidRPr="00006CF6">
          <w:rPr>
            <w:rFonts w:ascii="Times New Roman" w:hAnsi="Times New Roman" w:cs="Times New Roman"/>
          </w:rPr>
          <w:fldChar w:fldCharType="end"/>
        </w:r>
      </w:p>
    </w:sdtContent>
  </w:sdt>
  <w:p w:rsidR="00013FBD" w:rsidRDefault="00013F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6929"/>
    <w:multiLevelType w:val="multilevel"/>
    <w:tmpl w:val="1EB67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12099"/>
    <w:multiLevelType w:val="multilevel"/>
    <w:tmpl w:val="8604D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E7282"/>
    <w:multiLevelType w:val="multilevel"/>
    <w:tmpl w:val="4B28CC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95342"/>
    <w:multiLevelType w:val="hybridMultilevel"/>
    <w:tmpl w:val="D5AE247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3F5C6CD0"/>
    <w:multiLevelType w:val="multilevel"/>
    <w:tmpl w:val="5B589C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616491"/>
    <w:multiLevelType w:val="multilevel"/>
    <w:tmpl w:val="D5C2EB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5B312902"/>
    <w:multiLevelType w:val="multilevel"/>
    <w:tmpl w:val="C90A01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371633"/>
    <w:multiLevelType w:val="hybridMultilevel"/>
    <w:tmpl w:val="ABE62004"/>
    <w:lvl w:ilvl="0" w:tplc="13CE2A0E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5A3A72"/>
    <w:multiLevelType w:val="hybridMultilevel"/>
    <w:tmpl w:val="ACBAED68"/>
    <w:lvl w:ilvl="0" w:tplc="8D90745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9A33C7"/>
    <w:multiLevelType w:val="multilevel"/>
    <w:tmpl w:val="3C1EA7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6B6B84"/>
    <w:multiLevelType w:val="hybridMultilevel"/>
    <w:tmpl w:val="D64EF254"/>
    <w:lvl w:ilvl="0" w:tplc="3FAAE9B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5C85791"/>
    <w:multiLevelType w:val="multilevel"/>
    <w:tmpl w:val="60D8D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33361B"/>
    <w:multiLevelType w:val="hybridMultilevel"/>
    <w:tmpl w:val="67F80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5C79FE"/>
    <w:multiLevelType w:val="hybridMultilevel"/>
    <w:tmpl w:val="2DCE8B2A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8D4D6E"/>
    <w:multiLevelType w:val="hybridMultilevel"/>
    <w:tmpl w:val="2500FA3E"/>
    <w:lvl w:ilvl="0" w:tplc="26FA8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12"/>
  </w:num>
  <w:num w:numId="10">
    <w:abstractNumId w:val="14"/>
  </w:num>
  <w:num w:numId="11">
    <w:abstractNumId w:val="11"/>
  </w:num>
  <w:num w:numId="12">
    <w:abstractNumId w:val="9"/>
  </w:num>
  <w:num w:numId="13">
    <w:abstractNumId w:val="8"/>
  </w:num>
  <w:num w:numId="14">
    <w:abstractNumId w:val="3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A5"/>
    <w:rsid w:val="00006CF6"/>
    <w:rsid w:val="00013BB6"/>
    <w:rsid w:val="00013FBD"/>
    <w:rsid w:val="00017452"/>
    <w:rsid w:val="00017F73"/>
    <w:rsid w:val="0002357E"/>
    <w:rsid w:val="000445B2"/>
    <w:rsid w:val="00046A10"/>
    <w:rsid w:val="000549A2"/>
    <w:rsid w:val="00064343"/>
    <w:rsid w:val="00065572"/>
    <w:rsid w:val="00071437"/>
    <w:rsid w:val="0008342F"/>
    <w:rsid w:val="00085174"/>
    <w:rsid w:val="000A358F"/>
    <w:rsid w:val="000A38B1"/>
    <w:rsid w:val="000B7AFA"/>
    <w:rsid w:val="000C5F9D"/>
    <w:rsid w:val="000D41BC"/>
    <w:rsid w:val="000E0275"/>
    <w:rsid w:val="000F55A5"/>
    <w:rsid w:val="001167E2"/>
    <w:rsid w:val="0013494C"/>
    <w:rsid w:val="00136811"/>
    <w:rsid w:val="00161569"/>
    <w:rsid w:val="001642C4"/>
    <w:rsid w:val="00174F04"/>
    <w:rsid w:val="00186907"/>
    <w:rsid w:val="001A514C"/>
    <w:rsid w:val="001A6E5A"/>
    <w:rsid w:val="001E5A06"/>
    <w:rsid w:val="00202CF9"/>
    <w:rsid w:val="0020460A"/>
    <w:rsid w:val="002107FE"/>
    <w:rsid w:val="00220E9F"/>
    <w:rsid w:val="00231C14"/>
    <w:rsid w:val="002479BA"/>
    <w:rsid w:val="00252929"/>
    <w:rsid w:val="00253226"/>
    <w:rsid w:val="00262937"/>
    <w:rsid w:val="0027011E"/>
    <w:rsid w:val="00276B3A"/>
    <w:rsid w:val="002C7F5F"/>
    <w:rsid w:val="00313973"/>
    <w:rsid w:val="00396754"/>
    <w:rsid w:val="003E5175"/>
    <w:rsid w:val="0047089F"/>
    <w:rsid w:val="00471763"/>
    <w:rsid w:val="00471AE1"/>
    <w:rsid w:val="004807EB"/>
    <w:rsid w:val="00485C47"/>
    <w:rsid w:val="004900FD"/>
    <w:rsid w:val="004919AD"/>
    <w:rsid w:val="0050198C"/>
    <w:rsid w:val="00503678"/>
    <w:rsid w:val="00514674"/>
    <w:rsid w:val="00553A17"/>
    <w:rsid w:val="005A5A27"/>
    <w:rsid w:val="005B1F5B"/>
    <w:rsid w:val="005C158E"/>
    <w:rsid w:val="005C1D97"/>
    <w:rsid w:val="005E214D"/>
    <w:rsid w:val="005F3418"/>
    <w:rsid w:val="005F5046"/>
    <w:rsid w:val="00610E6E"/>
    <w:rsid w:val="006142C1"/>
    <w:rsid w:val="00640DB6"/>
    <w:rsid w:val="00642C24"/>
    <w:rsid w:val="0064413B"/>
    <w:rsid w:val="00662930"/>
    <w:rsid w:val="006A1021"/>
    <w:rsid w:val="006A216C"/>
    <w:rsid w:val="006A61ED"/>
    <w:rsid w:val="006B5BD8"/>
    <w:rsid w:val="006C3AA6"/>
    <w:rsid w:val="006D725E"/>
    <w:rsid w:val="006E4C14"/>
    <w:rsid w:val="006F006B"/>
    <w:rsid w:val="007326CE"/>
    <w:rsid w:val="00734614"/>
    <w:rsid w:val="007525CA"/>
    <w:rsid w:val="0076121C"/>
    <w:rsid w:val="007643FB"/>
    <w:rsid w:val="00766261"/>
    <w:rsid w:val="007927C7"/>
    <w:rsid w:val="007A328C"/>
    <w:rsid w:val="007B2630"/>
    <w:rsid w:val="007B2EEC"/>
    <w:rsid w:val="007C33FD"/>
    <w:rsid w:val="007D07C9"/>
    <w:rsid w:val="007D641E"/>
    <w:rsid w:val="007F47C8"/>
    <w:rsid w:val="008209B2"/>
    <w:rsid w:val="008341AD"/>
    <w:rsid w:val="008367F2"/>
    <w:rsid w:val="0083711A"/>
    <w:rsid w:val="00854895"/>
    <w:rsid w:val="0086617C"/>
    <w:rsid w:val="008A72A2"/>
    <w:rsid w:val="008B3403"/>
    <w:rsid w:val="008B3DD0"/>
    <w:rsid w:val="008D0628"/>
    <w:rsid w:val="008D6246"/>
    <w:rsid w:val="008F3BBB"/>
    <w:rsid w:val="00906694"/>
    <w:rsid w:val="00924BC7"/>
    <w:rsid w:val="00925EEE"/>
    <w:rsid w:val="00950406"/>
    <w:rsid w:val="00951233"/>
    <w:rsid w:val="00970302"/>
    <w:rsid w:val="009C603D"/>
    <w:rsid w:val="009E4FB0"/>
    <w:rsid w:val="00A06134"/>
    <w:rsid w:val="00A35F6D"/>
    <w:rsid w:val="00A46B21"/>
    <w:rsid w:val="00A75E43"/>
    <w:rsid w:val="00A8074A"/>
    <w:rsid w:val="00A965C6"/>
    <w:rsid w:val="00AA46C9"/>
    <w:rsid w:val="00AB2FBF"/>
    <w:rsid w:val="00AB70CE"/>
    <w:rsid w:val="00AF1E9B"/>
    <w:rsid w:val="00AF4F19"/>
    <w:rsid w:val="00B32B38"/>
    <w:rsid w:val="00B5158F"/>
    <w:rsid w:val="00B66747"/>
    <w:rsid w:val="00B73019"/>
    <w:rsid w:val="00B91423"/>
    <w:rsid w:val="00B95810"/>
    <w:rsid w:val="00BA7F3A"/>
    <w:rsid w:val="00BB7302"/>
    <w:rsid w:val="00BC3CD7"/>
    <w:rsid w:val="00BD19A9"/>
    <w:rsid w:val="00C105A5"/>
    <w:rsid w:val="00C12D99"/>
    <w:rsid w:val="00C16420"/>
    <w:rsid w:val="00C32537"/>
    <w:rsid w:val="00C4162F"/>
    <w:rsid w:val="00C42A7D"/>
    <w:rsid w:val="00C604D8"/>
    <w:rsid w:val="00C748EF"/>
    <w:rsid w:val="00C9107B"/>
    <w:rsid w:val="00C95B83"/>
    <w:rsid w:val="00CB2BA1"/>
    <w:rsid w:val="00CD6B5A"/>
    <w:rsid w:val="00CE2739"/>
    <w:rsid w:val="00CE6B8C"/>
    <w:rsid w:val="00CF222D"/>
    <w:rsid w:val="00D028A8"/>
    <w:rsid w:val="00D22412"/>
    <w:rsid w:val="00D22E7E"/>
    <w:rsid w:val="00D35667"/>
    <w:rsid w:val="00D430F7"/>
    <w:rsid w:val="00D77E0C"/>
    <w:rsid w:val="00D80BD3"/>
    <w:rsid w:val="00D92382"/>
    <w:rsid w:val="00DB0815"/>
    <w:rsid w:val="00DC6C2D"/>
    <w:rsid w:val="00DE13A9"/>
    <w:rsid w:val="00DE6A46"/>
    <w:rsid w:val="00DF07EE"/>
    <w:rsid w:val="00DF7264"/>
    <w:rsid w:val="00E06418"/>
    <w:rsid w:val="00E07924"/>
    <w:rsid w:val="00E07D9C"/>
    <w:rsid w:val="00E16745"/>
    <w:rsid w:val="00E2488E"/>
    <w:rsid w:val="00E42ACE"/>
    <w:rsid w:val="00E43431"/>
    <w:rsid w:val="00E45DD7"/>
    <w:rsid w:val="00E46A73"/>
    <w:rsid w:val="00E717DD"/>
    <w:rsid w:val="00E91AF9"/>
    <w:rsid w:val="00EA730E"/>
    <w:rsid w:val="00EB7FDE"/>
    <w:rsid w:val="00ED1ABF"/>
    <w:rsid w:val="00EF3F28"/>
    <w:rsid w:val="00F079AD"/>
    <w:rsid w:val="00F10F82"/>
    <w:rsid w:val="00F561C1"/>
    <w:rsid w:val="00F7406E"/>
    <w:rsid w:val="00FC0222"/>
    <w:rsid w:val="00FC4778"/>
    <w:rsid w:val="00FF6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91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B91423"/>
  </w:style>
  <w:style w:type="character" w:customStyle="1" w:styleId="normaltextrun1">
    <w:name w:val="normaltextrun1"/>
    <w:basedOn w:val="a0"/>
    <w:rsid w:val="00B91423"/>
  </w:style>
  <w:style w:type="character" w:customStyle="1" w:styleId="eop">
    <w:name w:val="eop"/>
    <w:basedOn w:val="a0"/>
    <w:rsid w:val="00B91423"/>
  </w:style>
  <w:style w:type="paragraph" w:styleId="a3">
    <w:name w:val="header"/>
    <w:basedOn w:val="a"/>
    <w:link w:val="a4"/>
    <w:uiPriority w:val="99"/>
    <w:unhideWhenUsed/>
    <w:rsid w:val="0085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4895"/>
  </w:style>
  <w:style w:type="paragraph" w:styleId="a5">
    <w:name w:val="footer"/>
    <w:basedOn w:val="a"/>
    <w:link w:val="a6"/>
    <w:uiPriority w:val="99"/>
    <w:unhideWhenUsed/>
    <w:rsid w:val="0085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4895"/>
  </w:style>
  <w:style w:type="paragraph" w:styleId="a7">
    <w:name w:val="List Paragraph"/>
    <w:basedOn w:val="a"/>
    <w:uiPriority w:val="34"/>
    <w:qFormat/>
    <w:rsid w:val="00BA7F3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80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074A"/>
    <w:rPr>
      <w:rFonts w:ascii="Segoe UI" w:hAnsi="Segoe UI" w:cs="Segoe UI"/>
      <w:sz w:val="18"/>
      <w:szCs w:val="18"/>
    </w:rPr>
  </w:style>
  <w:style w:type="table" w:customStyle="1" w:styleId="5">
    <w:name w:val="Сетка таблицы5"/>
    <w:basedOn w:val="a1"/>
    <w:next w:val="aa"/>
    <w:uiPriority w:val="59"/>
    <w:rsid w:val="00A35F6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A35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E5A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514674"/>
    <w:rPr>
      <w:color w:val="0563C1" w:themeColor="hyperlink"/>
      <w:u w:val="single"/>
    </w:rPr>
  </w:style>
  <w:style w:type="paragraph" w:styleId="ac">
    <w:name w:val="No Spacing"/>
    <w:uiPriority w:val="1"/>
    <w:qFormat/>
    <w:rsid w:val="00F079A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91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B91423"/>
  </w:style>
  <w:style w:type="character" w:customStyle="1" w:styleId="normaltextrun1">
    <w:name w:val="normaltextrun1"/>
    <w:basedOn w:val="a0"/>
    <w:rsid w:val="00B91423"/>
  </w:style>
  <w:style w:type="character" w:customStyle="1" w:styleId="eop">
    <w:name w:val="eop"/>
    <w:basedOn w:val="a0"/>
    <w:rsid w:val="00B91423"/>
  </w:style>
  <w:style w:type="paragraph" w:styleId="a3">
    <w:name w:val="header"/>
    <w:basedOn w:val="a"/>
    <w:link w:val="a4"/>
    <w:uiPriority w:val="99"/>
    <w:unhideWhenUsed/>
    <w:rsid w:val="0085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4895"/>
  </w:style>
  <w:style w:type="paragraph" w:styleId="a5">
    <w:name w:val="footer"/>
    <w:basedOn w:val="a"/>
    <w:link w:val="a6"/>
    <w:uiPriority w:val="99"/>
    <w:unhideWhenUsed/>
    <w:rsid w:val="0085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4895"/>
  </w:style>
  <w:style w:type="paragraph" w:styleId="a7">
    <w:name w:val="List Paragraph"/>
    <w:basedOn w:val="a"/>
    <w:uiPriority w:val="34"/>
    <w:qFormat/>
    <w:rsid w:val="00BA7F3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80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074A"/>
    <w:rPr>
      <w:rFonts w:ascii="Segoe UI" w:hAnsi="Segoe UI" w:cs="Segoe UI"/>
      <w:sz w:val="18"/>
      <w:szCs w:val="18"/>
    </w:rPr>
  </w:style>
  <w:style w:type="table" w:customStyle="1" w:styleId="5">
    <w:name w:val="Сетка таблицы5"/>
    <w:basedOn w:val="a1"/>
    <w:next w:val="aa"/>
    <w:uiPriority w:val="59"/>
    <w:rsid w:val="00A35F6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A35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E5A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514674"/>
    <w:rPr>
      <w:color w:val="0563C1" w:themeColor="hyperlink"/>
      <w:u w:val="single"/>
    </w:rPr>
  </w:style>
  <w:style w:type="paragraph" w:styleId="ac">
    <w:name w:val="No Spacing"/>
    <w:uiPriority w:val="1"/>
    <w:qFormat/>
    <w:rsid w:val="00F079A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2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3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60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29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65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17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723992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67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14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027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068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248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491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327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6041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2287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0845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6437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2158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9521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025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61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988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2015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2893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4469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0660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1935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1274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4131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8333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0342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7814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2560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3228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45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8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2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12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00968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04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774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339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790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5691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194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6442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567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6928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6145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032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248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32062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8170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075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9006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7311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7950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3080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1653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2490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8470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804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544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4929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9392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166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195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7764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2042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5665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7735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8683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6494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2310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4322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0599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839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6987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0630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442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3652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9730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3959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5679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3100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8841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4517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4543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2179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5428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4340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8948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365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95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93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9484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9055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9572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5563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7637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0461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3660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5532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4262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0118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3664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5619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7111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5769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4612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837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9873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1797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1662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5984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2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8151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6631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0501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5100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7648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1614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0781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139921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8091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2039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01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4382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5961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284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6551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022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9930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8628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2376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0976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8212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2916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259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4298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453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3559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932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019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9857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01B1792BB28C7E0B86274AEE10AF294EAF2CDED11EADA2E72B4FCD141B291A43E80585CA7EE9806E28C1BB2C1u3YE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01B1792BB28C7E0B86274AEE10AF294EAF3C8E51BEFDA2E72B4FCD141B291A43E80585CA7EE9806E28C1BB2C1u3YE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01B1792BB28C7E0B86274AEE10AF294EBFBCFE812BB8D2C23E1F2D449E2CBB43AC90E51BAEE8718E19218uBYB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7CF2C-A597-47C1-90B4-856060B0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3160</Words>
  <Characters>18015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Гегель Анна Александровна</dc:creator>
  <cp:lastModifiedBy>user</cp:lastModifiedBy>
  <cp:revision>4</cp:revision>
  <cp:lastPrinted>2021-06-25T11:27:00Z</cp:lastPrinted>
  <dcterms:created xsi:type="dcterms:W3CDTF">2021-06-25T11:16:00Z</dcterms:created>
  <dcterms:modified xsi:type="dcterms:W3CDTF">2021-06-25T11:29:00Z</dcterms:modified>
</cp:coreProperties>
</file>